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0B" w:rsidRDefault="00D9140B" w:rsidP="00D9140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МЕДАЕВСКОГО СЕЛЬСКОГО ПОСЕЛЕНИЯ</w:t>
      </w:r>
    </w:p>
    <w:p w:rsidR="00D9140B" w:rsidRDefault="00D9140B" w:rsidP="00D9140B">
      <w:pPr>
        <w:jc w:val="center"/>
        <w:rPr>
          <w:sz w:val="28"/>
          <w:szCs w:val="28"/>
        </w:rPr>
      </w:pPr>
      <w:r>
        <w:rPr>
          <w:sz w:val="28"/>
          <w:szCs w:val="28"/>
        </w:rPr>
        <w:t>ЧАМЗИНСКОГО МУНИЦИПАЛЬНОГО РАЙОНА</w:t>
      </w:r>
    </w:p>
    <w:p w:rsidR="00D9140B" w:rsidRDefault="00D9140B" w:rsidP="00D9140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FE3F73" w:rsidRDefault="00FE3F73" w:rsidP="00FE3F73">
      <w:pPr>
        <w:jc w:val="center"/>
        <w:rPr>
          <w:sz w:val="26"/>
          <w:szCs w:val="26"/>
        </w:rPr>
      </w:pPr>
      <w:r>
        <w:rPr>
          <w:sz w:val="28"/>
          <w:szCs w:val="28"/>
        </w:rPr>
        <w:t>РЕШЕНИЕ</w:t>
      </w:r>
    </w:p>
    <w:p w:rsidR="00D9140B" w:rsidRDefault="00FE3F73" w:rsidP="00D9140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9140B">
        <w:rPr>
          <w:sz w:val="28"/>
          <w:szCs w:val="28"/>
        </w:rPr>
        <w:t>41 – очередной сессии</w:t>
      </w:r>
      <w:r>
        <w:rPr>
          <w:sz w:val="28"/>
          <w:szCs w:val="28"/>
        </w:rPr>
        <w:t>)</w:t>
      </w:r>
    </w:p>
    <w:p w:rsidR="00D9140B" w:rsidRDefault="00FE3F73" w:rsidP="00D9140B">
      <w:pPr>
        <w:rPr>
          <w:sz w:val="28"/>
          <w:szCs w:val="28"/>
        </w:rPr>
      </w:pPr>
      <w:r>
        <w:rPr>
          <w:sz w:val="28"/>
          <w:szCs w:val="28"/>
        </w:rPr>
        <w:t xml:space="preserve">     24.06.</w:t>
      </w:r>
      <w:r w:rsidR="00D9140B">
        <w:rPr>
          <w:sz w:val="28"/>
          <w:szCs w:val="28"/>
        </w:rPr>
        <w:t xml:space="preserve"> 2016г                                                                                  № 233 </w:t>
      </w:r>
    </w:p>
    <w:p w:rsidR="00D9140B" w:rsidRDefault="00D9140B" w:rsidP="00D914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Медаево     </w:t>
      </w:r>
    </w:p>
    <w:p w:rsidR="00D9140B" w:rsidRPr="00FE3F73" w:rsidRDefault="00D9140B" w:rsidP="00FE3F73">
      <w:pPr>
        <w:jc w:val="center"/>
        <w:rPr>
          <w:b/>
          <w:color w:val="000000"/>
          <w:sz w:val="28"/>
          <w:szCs w:val="28"/>
        </w:rPr>
      </w:pPr>
      <w:r w:rsidRPr="00FE3F73">
        <w:rPr>
          <w:b/>
          <w:sz w:val="28"/>
          <w:szCs w:val="28"/>
        </w:rPr>
        <w:t xml:space="preserve">Об утверждении Положения </w:t>
      </w:r>
      <w:r w:rsidRPr="00FE3F73">
        <w:rPr>
          <w:b/>
          <w:color w:val="000000"/>
          <w:sz w:val="28"/>
          <w:szCs w:val="28"/>
        </w:rPr>
        <w:t>о порядке работы комиссии по соблюдению лицами, замещающими муниципальные должности в Медаевском сельском поселении, требований об урегулировании конфликта интересов, ограничений и запретов, установленных в целях противодействия коррупции</w:t>
      </w:r>
    </w:p>
    <w:p w:rsidR="00D9140B" w:rsidRDefault="00D9140B" w:rsidP="00D9140B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Руководствуясь Указом Главы Республики Мордовия от 31.05.2016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года №125- УГ «Об утверждении положения о порядке сообщения лицами, замещающими муниципальные должности в Республике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и рассмотрение этого сообщения»</w:t>
      </w:r>
    </w:p>
    <w:p w:rsidR="00D9140B" w:rsidRDefault="00D9140B" w:rsidP="00D9140B">
      <w:pPr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Совет депутатов Медаевского сельского поселения РЕШИЛ: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1.Утвердить прилагаемое Положение </w:t>
      </w:r>
      <w:r>
        <w:rPr>
          <w:color w:val="000000"/>
          <w:sz w:val="28"/>
          <w:szCs w:val="28"/>
        </w:rPr>
        <w:t>о порядке работы комиссии по соблюдению лицами, замещающими муниципальные должности в Медаевском сельском поселении, требований об урегулировании конфликта интересов, ограничений и запретов, установленных в целях противодействия коррупции (приложение №1).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Создать комиссию </w:t>
      </w:r>
      <w:r>
        <w:rPr>
          <w:color w:val="000000"/>
          <w:sz w:val="28"/>
          <w:szCs w:val="28"/>
        </w:rPr>
        <w:t>по соблюдению лицами, замещающими муниципальные должности в Медаевском сельском поселении, требований об урегулировании конфликта интересов, ограничений и запретов, установленных в целях противодействия коррупции (приложение №2).</w:t>
      </w:r>
    </w:p>
    <w:p w:rsidR="00D9140B" w:rsidRDefault="00D9140B" w:rsidP="00D91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color w:val="000000"/>
          <w:spacing w:val="7"/>
          <w:sz w:val="28"/>
          <w:szCs w:val="28"/>
        </w:rPr>
        <w:t xml:space="preserve">Настоящее решение вступает в силу со дня его официального  </w:t>
      </w:r>
      <w:r>
        <w:rPr>
          <w:color w:val="000000"/>
          <w:spacing w:val="-1"/>
          <w:sz w:val="28"/>
          <w:szCs w:val="28"/>
        </w:rPr>
        <w:t>опубликования в информационном бюллетене поселения</w:t>
      </w:r>
    </w:p>
    <w:p w:rsidR="00D9140B" w:rsidRDefault="00D9140B" w:rsidP="00D9140B">
      <w:pPr>
        <w:shd w:val="clear" w:color="auto" w:fill="FFFFFF"/>
        <w:spacing w:before="254" w:after="523" w:line="288" w:lineRule="exact"/>
        <w:ind w:left="610" w:right="29"/>
        <w:jc w:val="both"/>
        <w:rPr>
          <w:sz w:val="28"/>
          <w:szCs w:val="28"/>
        </w:rPr>
      </w:pPr>
      <w:r>
        <w:rPr>
          <w:sz w:val="28"/>
          <w:szCs w:val="28"/>
        </w:rPr>
        <w:t>Глава Медаевского сельского поселения                          И. Н. Новикова</w:t>
      </w:r>
    </w:p>
    <w:p w:rsidR="00D9140B" w:rsidRPr="00FE3F73" w:rsidRDefault="00D9140B" w:rsidP="00D9140B">
      <w:pPr>
        <w:jc w:val="righ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FE3F73">
        <w:rPr>
          <w:bCs/>
          <w:color w:val="000000"/>
          <w:sz w:val="28"/>
          <w:szCs w:val="28"/>
        </w:rPr>
        <w:lastRenderedPageBreak/>
        <w:t>Приложение №1</w:t>
      </w:r>
    </w:p>
    <w:p w:rsidR="00D9140B" w:rsidRDefault="00D9140B" w:rsidP="00D9140B">
      <w:pPr>
        <w:jc w:val="right"/>
        <w:rPr>
          <w:bCs/>
          <w:color w:val="000000"/>
        </w:rPr>
      </w:pPr>
      <w:r>
        <w:rPr>
          <w:bCs/>
          <w:color w:val="000000"/>
        </w:rPr>
        <w:t>к решению Совета депутатов</w:t>
      </w:r>
    </w:p>
    <w:p w:rsidR="00D9140B" w:rsidRDefault="00D9140B" w:rsidP="00D9140B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Медаевского сельского поселения </w:t>
      </w:r>
    </w:p>
    <w:p w:rsidR="00D9140B" w:rsidRDefault="00D9140B" w:rsidP="00D9140B">
      <w:pPr>
        <w:jc w:val="right"/>
        <w:rPr>
          <w:bCs/>
          <w:color w:val="000000"/>
        </w:rPr>
      </w:pPr>
      <w:r>
        <w:rPr>
          <w:bCs/>
          <w:color w:val="000000"/>
        </w:rPr>
        <w:t>Чамзинского муниципального района</w:t>
      </w:r>
    </w:p>
    <w:p w:rsidR="00D9140B" w:rsidRDefault="00D9140B" w:rsidP="00D9140B">
      <w:pPr>
        <w:jc w:val="right"/>
        <w:rPr>
          <w:bCs/>
          <w:color w:val="000000"/>
        </w:rPr>
      </w:pPr>
      <w:r>
        <w:rPr>
          <w:bCs/>
          <w:color w:val="000000"/>
        </w:rPr>
        <w:t>от 24 июня 2016года №  233</w:t>
      </w:r>
    </w:p>
    <w:p w:rsidR="00D9140B" w:rsidRDefault="00D9140B" w:rsidP="00D9140B">
      <w:pPr>
        <w:jc w:val="center"/>
        <w:rPr>
          <w:bCs/>
          <w:color w:val="000000"/>
        </w:rPr>
      </w:pPr>
    </w:p>
    <w:p w:rsidR="00D9140B" w:rsidRDefault="00D9140B" w:rsidP="00D914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D9140B" w:rsidRDefault="00D9140B" w:rsidP="00D9140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порядке работы комиссии 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</w:t>
      </w:r>
    </w:p>
    <w:p w:rsidR="00D9140B" w:rsidRDefault="00D9140B" w:rsidP="00D914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1.Общие положения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Настоящим положением определяется порядок работы комиссии по соблюдению лицами, замещающими муниципальные должности в Медаевском сельском поселении, требований об урегулировании конфликта интересов, ограничений и запретов, установленных в целях противодействия коррупции (далее — комиссия).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правовыми актами Российской Федерации, Положением о порядке сообщения лицами, замещающими муниципальные должности в Республике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и рассмотрения этого сообщения, утвержденным Указом Главы Республики Мордовия от 31 мая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  <w:szCs w:val="28"/>
          </w:rPr>
          <w:t>2016 г</w:t>
        </w:r>
      </w:smartTag>
      <w:r>
        <w:rPr>
          <w:color w:val="000000"/>
          <w:sz w:val="28"/>
          <w:szCs w:val="28"/>
        </w:rPr>
        <w:t>. № 125-УГ (далее — Положение о порядке</w:t>
      </w:r>
      <w:proofErr w:type="gramEnd"/>
      <w:r>
        <w:rPr>
          <w:color w:val="000000"/>
          <w:sz w:val="28"/>
          <w:szCs w:val="28"/>
        </w:rPr>
        <w:t xml:space="preserve"> сообщения лицами, замещающими муниципальные должности в Республике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и рассмотрения этого сообщения) и иными нормативными правовыми актами Республики Мордовия, нормативными правовыми актами муниципального образования, а также настоящим Типовым положением.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 Задачей комиссии является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лиц, замещающих муниципальные должности: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главы Медаевского сельского поселения;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депутата Совета депутатов Медаевского сельского поселения.</w:t>
      </w:r>
    </w:p>
    <w:p w:rsidR="00D9140B" w:rsidRDefault="00D9140B" w:rsidP="00D914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2.Состав комиссии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  В состав комиссии входит не менее пяти человек.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Все члены комиссии принимают участие в ее работе на общественных началах.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В состав комиссии входят председатель комиссии, его заместитель из числа членов комиссии, замещающих муниципальные должности, секретарь и члены комиссии. 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комиссии включаются представители образовательных организаций и организаций.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Председателем комиссии является председатель Совета депутатов Медаевского сельского поселения.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Представители образовательных и общественных организаций включаются в состав комиссии в установленном порядке по согласованию с  образовательными и общественными организациями на основании запроса. Согласование осуществляется в 10-дневный срок со дня получения запроса.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2.6. Запрос, указанный в пункте 2.5 настоящего положения, подписывает и направляет председатель Совета депутатов Медаевского сельского поселения. В случае невозможности исполнения указанных полномочий председателем Совета депутатов, запрос подписывает и направляет его заместитель.</w:t>
      </w:r>
      <w:r>
        <w:rPr>
          <w:color w:val="000000"/>
          <w:sz w:val="28"/>
          <w:szCs w:val="28"/>
          <w:vertAlign w:val="superscript"/>
        </w:rPr>
        <w:t>3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Все члены комиссии при принятии решений обладают равными правами, за исключением случаев, предусмотренных Положением о порядке сообщения лицами, замещающими муниципальные должности в Республике Мордовия, о возникновении личной заинтересованности при исполнении должностных обязанностей, которая приводит или может привести к </w:t>
      </w:r>
      <w:r>
        <w:rPr>
          <w:color w:val="000000"/>
          <w:sz w:val="28"/>
          <w:szCs w:val="28"/>
        </w:rPr>
        <w:lastRenderedPageBreak/>
        <w:t>конфликту интересов, и рассмотрения этого сообщения и настоящим положением.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Секретарем комиссии является заместитель главы администрации Медаевского сельского поселения без права голоса.</w:t>
      </w:r>
    </w:p>
    <w:p w:rsidR="00D9140B" w:rsidRDefault="00D9140B" w:rsidP="00D914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  Участники заседания комиссии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.1. Лица, указанные в пункте 11 Положения о порядке сообщения лицами, замещающими муниципальные должности в Республике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и рассмотрения этого сообщения, приглашаются на заседание комиссии по решению председателя комиссии.</w:t>
      </w:r>
    </w:p>
    <w:p w:rsidR="00D9140B" w:rsidRDefault="00D9140B" w:rsidP="00D9140B">
      <w:pPr>
        <w:jc w:val="both"/>
        <w:rPr>
          <w:color w:val="000000"/>
          <w:sz w:val="28"/>
          <w:szCs w:val="28"/>
        </w:rPr>
      </w:pPr>
    </w:p>
    <w:p w:rsidR="00D9140B" w:rsidRDefault="00D9140B" w:rsidP="00D914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Порядок работы комиссии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об этом председателя комиссии.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Член Комиссии и лица, участвовавшие в ее заседании, добровольно принимает на себя обязательства о неразглашении сведений, ставших им известными в ходе работы комиссии согласно приложению.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Заседания комиссии проводит председатель комиссии.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В случаях, предусмотренных пунктом 7 и частью 2 пункта 13 Положения о порядке сообщения лицами, замещающими муниципальные должности в Республике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и рассмотрения этого сообщения, все полномочия председателя комиссии исполняет заместитель председателя комиссии.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4.6. Секретарь комиссии осуществляет организационно-техническое, документационное обеспечение деятельности комиссии, ведет протокол заседания комиссии, а также информирует членов комиссии о вопросах, включенных в повестку дня, о дате, времени и месте проведения заседания, знакомит членов комиссии с материалами, представляемыми для обсуждения на заседании комиссии.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Заседание комиссии считается правомочным, если на нем присутствует не менее двух третей от общего числа членов комиссии, имеющих право голоса.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В случае равенства голосов решающим является голос председательствующего.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Все решения, принимаемые комиссией, подлежат обязательному рассмотрению Советом депутатов на очередной сессии.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О рассмотрении рекомендаций комиссии и принятом решении Совет депутатов в письменной форме уведомляет комиссию не позднее семи дней с момента рассмотрения. Решение Совета депутатов оглашается на ближайшем заседании комиссии и принимается к сведению без обсуждения.</w:t>
      </w:r>
    </w:p>
    <w:p w:rsidR="00D9140B" w:rsidRDefault="00D9140B" w:rsidP="00D9140B">
      <w:pPr>
        <w:jc w:val="both"/>
        <w:rPr>
          <w:color w:val="000000"/>
          <w:sz w:val="28"/>
          <w:szCs w:val="28"/>
        </w:rPr>
      </w:pPr>
    </w:p>
    <w:p w:rsidR="00D9140B" w:rsidRDefault="00D9140B" w:rsidP="00D9140B">
      <w:pPr>
        <w:jc w:val="both"/>
        <w:rPr>
          <w:color w:val="000000"/>
          <w:sz w:val="28"/>
          <w:szCs w:val="28"/>
        </w:rPr>
      </w:pPr>
    </w:p>
    <w:p w:rsidR="00D9140B" w:rsidRDefault="00D9140B" w:rsidP="00D9140B">
      <w:pPr>
        <w:tabs>
          <w:tab w:val="left" w:pos="3195"/>
        </w:tabs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D9140B" w:rsidRDefault="00D9140B" w:rsidP="00D9140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о порядке работы</w:t>
      </w:r>
    </w:p>
    <w:p w:rsidR="00D9140B" w:rsidRDefault="00D9140B" w:rsidP="00D9140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комиссии по соблюдению лицами, </w:t>
      </w:r>
    </w:p>
    <w:p w:rsidR="00D9140B" w:rsidRDefault="00D9140B" w:rsidP="00D9140B">
      <w:pPr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замещающими</w:t>
      </w:r>
      <w:proofErr w:type="gramEnd"/>
      <w:r>
        <w:rPr>
          <w:color w:val="000000"/>
          <w:sz w:val="28"/>
          <w:szCs w:val="28"/>
        </w:rPr>
        <w:t xml:space="preserve"> муниципальные должности, </w:t>
      </w:r>
    </w:p>
    <w:p w:rsidR="00D9140B" w:rsidRDefault="00D9140B" w:rsidP="00D9140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требований об урегулировании конфликта интересов, </w:t>
      </w:r>
    </w:p>
    <w:p w:rsidR="00D9140B" w:rsidRDefault="00D9140B" w:rsidP="00D9140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ограничений и запретов, установленных</w:t>
      </w:r>
    </w:p>
    <w:p w:rsidR="00D9140B" w:rsidRDefault="00D9140B" w:rsidP="00D9140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целях противодействия коррупции</w:t>
      </w:r>
    </w:p>
    <w:p w:rsidR="00D9140B" w:rsidRDefault="00D9140B" w:rsidP="00D9140B">
      <w:pPr>
        <w:jc w:val="center"/>
        <w:rPr>
          <w:b/>
          <w:bCs/>
          <w:color w:val="000000"/>
          <w:sz w:val="28"/>
          <w:szCs w:val="28"/>
        </w:rPr>
      </w:pPr>
    </w:p>
    <w:p w:rsidR="00D9140B" w:rsidRDefault="00D9140B" w:rsidP="00D9140B">
      <w:pPr>
        <w:jc w:val="center"/>
        <w:rPr>
          <w:b/>
          <w:bCs/>
          <w:color w:val="000000"/>
          <w:sz w:val="28"/>
          <w:szCs w:val="28"/>
        </w:rPr>
      </w:pPr>
    </w:p>
    <w:p w:rsidR="00D9140B" w:rsidRDefault="00D9140B" w:rsidP="00D9140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ОБЯЗАТЕЛЬСТВО</w:t>
      </w:r>
    </w:p>
    <w:p w:rsidR="00D9140B" w:rsidRDefault="00D9140B" w:rsidP="00D9140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неразглашении сведений, ставших известными в ходе работы комиссии по соблюдению лицами, замещающими муниципальные должности в Медаевском сельском поселении, требований об урегулировании конфликта интересов, ограничений и запретов, установленных в целях противодействия коррупции</w:t>
      </w:r>
    </w:p>
    <w:p w:rsidR="00D9140B" w:rsidRDefault="00D9140B" w:rsidP="00D914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я,</w:t>
      </w:r>
      <w:r>
        <w:rPr>
          <w:color w:val="000000"/>
          <w:sz w:val="28"/>
          <w:szCs w:val="28"/>
        </w:rPr>
        <w:t>_</w:t>
      </w:r>
    </w:p>
    <w:p w:rsidR="00D9140B" w:rsidRDefault="00D9140B" w:rsidP="00D914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(фамилия, имя, отчество члена, участника комиссии)</w:t>
      </w:r>
    </w:p>
    <w:p w:rsidR="00D9140B" w:rsidRDefault="00D9140B" w:rsidP="00D9140B">
      <w:pPr>
        <w:jc w:val="both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  <w:u w:val="single"/>
        </w:rPr>
        <w:t>являющийся</w:t>
      </w:r>
      <w:proofErr w:type="gramEnd"/>
      <w:r>
        <w:rPr>
          <w:color w:val="000000"/>
          <w:sz w:val="28"/>
          <w:szCs w:val="28"/>
          <w:u w:val="single"/>
        </w:rPr>
        <w:t xml:space="preserve"> (являющаяся) членом комиссии, либо участником комиссии,</w:t>
      </w:r>
    </w:p>
    <w:p w:rsidR="00D9140B" w:rsidRDefault="00D9140B" w:rsidP="00D914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(нужное подчеркнуть)</w:t>
      </w:r>
    </w:p>
    <w:p w:rsidR="00D9140B" w:rsidRDefault="00D9140B" w:rsidP="00D9140B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будучи ознакомлен (ознакомлена)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 xml:space="preserve">. № 149-ФЗ «Об информации, информационных технологиях и о защите информации»,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>. № 152-ФЗ «О персональных данных», устанавливающих требования по защите информации и ответственность за их нарушение, настоящим добровольно принимаю на себя следующие обязательства:</w:t>
      </w:r>
      <w:proofErr w:type="gramEnd"/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Не разглашать и не передавать третьим лицам информацию, которая станет мне известной в ходе работы комиссии.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Выполнять требования нормативных правовых актов, регламентирующих вопросы обращения и защиты информации.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Не использовать информацию с целью получения какой-либо личной выгоды.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После прекращения права на допуск к информации не разглашать и не передавать ее третьим лицам.</w:t>
      </w:r>
    </w:p>
    <w:p w:rsidR="00D9140B" w:rsidRDefault="00D9140B" w:rsidP="00D9140B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Я предупрежден (предупреждена), что в случае нарушения данных обязательств буду привлечен (привлечена) к юридической ответственности.</w:t>
      </w:r>
      <w:proofErr w:type="gramEnd"/>
    </w:p>
    <w:p w:rsidR="00D9140B" w:rsidRDefault="00D9140B" w:rsidP="00D9140B">
      <w:pPr>
        <w:jc w:val="both"/>
        <w:rPr>
          <w:color w:val="000000"/>
          <w:sz w:val="28"/>
          <w:szCs w:val="28"/>
        </w:rPr>
      </w:pPr>
    </w:p>
    <w:p w:rsidR="00D9140B" w:rsidRDefault="00D9140B" w:rsidP="00D9140B">
      <w:pPr>
        <w:jc w:val="both"/>
        <w:rPr>
          <w:color w:val="000000"/>
          <w:sz w:val="28"/>
          <w:szCs w:val="28"/>
        </w:rPr>
      </w:pPr>
    </w:p>
    <w:p w:rsidR="00D9140B" w:rsidRDefault="00D9140B" w:rsidP="00D914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(подпись) (дата)</w:t>
      </w:r>
    </w:p>
    <w:p w:rsidR="00DB6B56" w:rsidRDefault="00DB6B56"/>
    <w:sectPr w:rsidR="00DB6B56" w:rsidSect="007A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40B"/>
    <w:rsid w:val="007A046C"/>
    <w:rsid w:val="00A065FE"/>
    <w:rsid w:val="00D9140B"/>
    <w:rsid w:val="00DB6B56"/>
    <w:rsid w:val="00DE10E9"/>
    <w:rsid w:val="00FE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6C"/>
  </w:style>
  <w:style w:type="paragraph" w:styleId="1">
    <w:name w:val="heading 1"/>
    <w:basedOn w:val="a"/>
    <w:next w:val="a"/>
    <w:link w:val="10"/>
    <w:qFormat/>
    <w:rsid w:val="00D914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40B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3F93-FF87-4CE1-B067-16F106AB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2023-07-06T06:16:00Z</dcterms:created>
  <dcterms:modified xsi:type="dcterms:W3CDTF">2023-07-06T08:57:00Z</dcterms:modified>
</cp:coreProperties>
</file>