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491869"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 xml:space="preserve">                                      </w:t>
      </w:r>
      <w:r w:rsidR="00EB752C">
        <w:rPr>
          <w:rFonts w:ascii="Times New Roman" w:eastAsia="Times New Roman" w:hAnsi="Times New Roman" w:cs="Times New Roman"/>
          <w:sz w:val="18"/>
          <w:szCs w:val="18"/>
        </w:rPr>
        <w:t xml:space="preserve">                        </w:t>
      </w:r>
      <w:r w:rsidR="00AD0622">
        <w:rPr>
          <w:rFonts w:ascii="Times New Roman" w:eastAsia="Times New Roman" w:hAnsi="Times New Roman" w:cs="Times New Roman"/>
          <w:sz w:val="18"/>
          <w:szCs w:val="18"/>
        </w:rPr>
        <w:t xml:space="preserve">      </w:t>
      </w:r>
      <w:r w:rsidR="006D346F">
        <w:rPr>
          <w:rFonts w:ascii="Times New Roman" w:eastAsia="Times New Roman" w:hAnsi="Times New Roman" w:cs="Times New Roman"/>
          <w:vanish/>
          <w:sz w:val="18"/>
          <w:szCs w:val="18"/>
        </w:rPr>
        <w:t>0</w:t>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346F">
        <w:rPr>
          <w:rFonts w:ascii="Times New Roman" w:eastAsia="Times New Roman" w:hAnsi="Times New Roman" w:cs="Times New Roman"/>
          <w:vanish/>
          <w:sz w:val="18"/>
          <w:szCs w:val="18"/>
        </w:rPr>
        <w:pgNum/>
      </w:r>
      <w:r w:rsidR="006D651C">
        <w:rPr>
          <w:rFonts w:ascii="Times New Roman" w:eastAsia="Times New Roman" w:hAnsi="Times New Roman" w:cs="Times New Roman"/>
          <w:sz w:val="18"/>
          <w:szCs w:val="18"/>
        </w:rPr>
        <w:t xml:space="preserve"> </w:t>
      </w:r>
      <w:r w:rsidR="00AA6614">
        <w:rPr>
          <w:rFonts w:ascii="Times New Roman" w:eastAsia="Times New Roman" w:hAnsi="Times New Roman" w:cs="Times New Roman"/>
          <w:sz w:val="18"/>
          <w:szCs w:val="18"/>
        </w:rPr>
        <w:t>17 марта 2023 года № 11</w:t>
      </w:r>
    </w:p>
    <w:p w:rsidR="00AA6614" w:rsidRPr="00AA6614" w:rsidRDefault="00AA6614" w:rsidP="00AA6614">
      <w:pPr>
        <w:jc w:val="center"/>
        <w:outlineLvl w:val="0"/>
        <w:rPr>
          <w:caps/>
          <w:sz w:val="20"/>
          <w:szCs w:val="20"/>
        </w:rPr>
      </w:pPr>
      <w:r w:rsidRPr="00AA6614">
        <w:rPr>
          <w:caps/>
          <w:sz w:val="20"/>
          <w:szCs w:val="20"/>
        </w:rPr>
        <w:t>Администрация МЕдАЕВСКОГО сельского поселения</w:t>
      </w:r>
    </w:p>
    <w:p w:rsidR="00AA6614" w:rsidRPr="00AA6614" w:rsidRDefault="00AA6614" w:rsidP="00AA6614">
      <w:pPr>
        <w:jc w:val="center"/>
        <w:outlineLvl w:val="0"/>
        <w:rPr>
          <w:caps/>
          <w:sz w:val="20"/>
          <w:szCs w:val="20"/>
        </w:rPr>
      </w:pPr>
      <w:r w:rsidRPr="00AA6614">
        <w:rPr>
          <w:caps/>
          <w:sz w:val="20"/>
          <w:szCs w:val="20"/>
        </w:rPr>
        <w:t>Чамзинского муниципального района</w:t>
      </w:r>
    </w:p>
    <w:p w:rsidR="00AA6614" w:rsidRPr="00AA6614" w:rsidRDefault="00AA6614" w:rsidP="00AA6614">
      <w:pPr>
        <w:jc w:val="center"/>
        <w:outlineLvl w:val="0"/>
        <w:rPr>
          <w:caps/>
          <w:sz w:val="20"/>
          <w:szCs w:val="20"/>
        </w:rPr>
      </w:pPr>
      <w:r w:rsidRPr="00AA6614">
        <w:rPr>
          <w:caps/>
          <w:sz w:val="20"/>
          <w:szCs w:val="20"/>
        </w:rPr>
        <w:t>Республики  Мордовия</w:t>
      </w:r>
    </w:p>
    <w:p w:rsidR="00AA6614" w:rsidRPr="00AA6614" w:rsidRDefault="00AA6614" w:rsidP="00AA6614">
      <w:pPr>
        <w:jc w:val="center"/>
        <w:outlineLvl w:val="0"/>
        <w:rPr>
          <w:b/>
          <w:sz w:val="20"/>
          <w:szCs w:val="20"/>
        </w:rPr>
      </w:pPr>
      <w:r w:rsidRPr="00AA6614">
        <w:rPr>
          <w:b/>
          <w:sz w:val="20"/>
          <w:szCs w:val="20"/>
        </w:rPr>
        <w:t>ПОСТАНОВЛЕНИЕ</w:t>
      </w:r>
    </w:p>
    <w:p w:rsidR="00AA6614" w:rsidRPr="00AA6614" w:rsidRDefault="00AA6614" w:rsidP="00AA6614">
      <w:pPr>
        <w:jc w:val="center"/>
        <w:rPr>
          <w:sz w:val="20"/>
          <w:szCs w:val="20"/>
        </w:rPr>
      </w:pPr>
      <w:r w:rsidRPr="00AA6614">
        <w:rPr>
          <w:sz w:val="20"/>
          <w:szCs w:val="20"/>
        </w:rPr>
        <w:t>17.03.2023 г.                                                                                                             № 9/1</w:t>
      </w:r>
    </w:p>
    <w:p w:rsidR="00AA6614" w:rsidRPr="00AA6614" w:rsidRDefault="00AA6614" w:rsidP="00AA6614">
      <w:pPr>
        <w:jc w:val="center"/>
        <w:rPr>
          <w:sz w:val="20"/>
          <w:szCs w:val="20"/>
        </w:rPr>
      </w:pPr>
      <w:r w:rsidRPr="00AA6614">
        <w:rPr>
          <w:sz w:val="20"/>
          <w:szCs w:val="20"/>
        </w:rPr>
        <w:t>с. Медаево</w:t>
      </w:r>
    </w:p>
    <w:p w:rsidR="00AA6614" w:rsidRPr="00AA6614" w:rsidRDefault="00AA6614" w:rsidP="00AA6614">
      <w:pPr>
        <w:jc w:val="center"/>
        <w:rPr>
          <w:b/>
          <w:bCs/>
          <w:sz w:val="20"/>
          <w:szCs w:val="20"/>
        </w:rPr>
      </w:pPr>
      <w:r w:rsidRPr="00AA6614">
        <w:rPr>
          <w:b/>
          <w:sz w:val="20"/>
          <w:szCs w:val="20"/>
        </w:rPr>
        <w:t>О вынесении на публичные слушания проекта 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w:t>
      </w:r>
    </w:p>
    <w:p w:rsidR="00AA6614" w:rsidRPr="00AA6614" w:rsidRDefault="00AA6614" w:rsidP="00AA6614">
      <w:pPr>
        <w:ind w:firstLine="708"/>
        <w:jc w:val="both"/>
        <w:rPr>
          <w:b/>
          <w:sz w:val="20"/>
          <w:szCs w:val="20"/>
        </w:rPr>
      </w:pPr>
      <w:r w:rsidRPr="00AA6614">
        <w:rPr>
          <w:bCs/>
          <w:sz w:val="20"/>
          <w:szCs w:val="20"/>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и Уставом Медаевского сельского поселения, </w:t>
      </w:r>
      <w:r w:rsidRPr="00AA6614">
        <w:rPr>
          <w:sz w:val="20"/>
          <w:szCs w:val="20"/>
        </w:rPr>
        <w:t xml:space="preserve">Администрация Медаевского  сельского поселения </w:t>
      </w:r>
      <w:r w:rsidRPr="00AA6614">
        <w:rPr>
          <w:b/>
          <w:sz w:val="20"/>
          <w:szCs w:val="20"/>
        </w:rPr>
        <w:t>п о с т а н о в л я е т :</w:t>
      </w:r>
    </w:p>
    <w:p w:rsidR="00AA6614" w:rsidRPr="00AA6614" w:rsidRDefault="00AA6614" w:rsidP="00AA6614">
      <w:pPr>
        <w:ind w:firstLine="708"/>
        <w:jc w:val="both"/>
        <w:outlineLvl w:val="0"/>
        <w:rPr>
          <w:sz w:val="20"/>
          <w:szCs w:val="20"/>
        </w:rPr>
      </w:pPr>
      <w:r w:rsidRPr="00AA6614">
        <w:rPr>
          <w:sz w:val="20"/>
          <w:szCs w:val="20"/>
        </w:rPr>
        <w:t>1. Опубликовать и вынести на публичные слушания проект 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 согласно приложению 1 к настоящему постановлению.</w:t>
      </w:r>
    </w:p>
    <w:p w:rsidR="00AA6614" w:rsidRPr="00AA6614" w:rsidRDefault="00AA6614" w:rsidP="00AA6614">
      <w:pPr>
        <w:jc w:val="both"/>
        <w:rPr>
          <w:sz w:val="20"/>
          <w:szCs w:val="20"/>
        </w:rPr>
      </w:pPr>
      <w:r w:rsidRPr="00AA6614">
        <w:rPr>
          <w:sz w:val="20"/>
          <w:szCs w:val="20"/>
        </w:rPr>
        <w:tab/>
        <w:t>2. Определить место и время проведения публичных слушаний устанавливается в соответствии с графиком (приложение 2).</w:t>
      </w:r>
    </w:p>
    <w:p w:rsidR="00AA6614" w:rsidRPr="00AA6614" w:rsidRDefault="00AA6614" w:rsidP="00AA6614">
      <w:pPr>
        <w:ind w:firstLine="708"/>
        <w:jc w:val="both"/>
        <w:rPr>
          <w:sz w:val="20"/>
          <w:szCs w:val="20"/>
        </w:rPr>
      </w:pPr>
      <w:r w:rsidRPr="00AA6614">
        <w:rPr>
          <w:sz w:val="20"/>
          <w:szCs w:val="20"/>
        </w:rPr>
        <w:t>3. Установить, что организация и проведение публичных слушаний осуществляется рабочей группой (приложение 3).</w:t>
      </w:r>
    </w:p>
    <w:p w:rsidR="00AA6614" w:rsidRPr="00AA6614" w:rsidRDefault="00AA6614" w:rsidP="00AA6614">
      <w:pPr>
        <w:jc w:val="both"/>
        <w:rPr>
          <w:sz w:val="20"/>
          <w:szCs w:val="20"/>
        </w:rPr>
      </w:pPr>
      <w:r w:rsidRPr="00AA6614">
        <w:rPr>
          <w:sz w:val="20"/>
          <w:szCs w:val="20"/>
        </w:rPr>
        <w:tab/>
        <w:t xml:space="preserve">4. Предложения по проекту 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 принимаются рабочей группой по </w:t>
      </w:r>
      <w:r w:rsidRPr="00AA6614">
        <w:rPr>
          <w:b/>
          <w:sz w:val="20"/>
          <w:szCs w:val="20"/>
        </w:rPr>
        <w:t xml:space="preserve">27.03.2023 </w:t>
      </w:r>
      <w:r w:rsidRPr="00AA6614">
        <w:rPr>
          <w:sz w:val="20"/>
          <w:szCs w:val="20"/>
        </w:rPr>
        <w:t>года в соответствии с прилагаемой формой внесения предложений по проекту 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 по адресу: 431717, Республика Мордовия, Чамзинский район, с. Медаево, ул. Гагарина, д. 1А, тел. 2-82-27, с 9.00 до 16.00 ежедневно, кроме субботы, воскресенья (приложение 4).</w:t>
      </w:r>
    </w:p>
    <w:p w:rsidR="00AA6614" w:rsidRPr="00AA6614" w:rsidRDefault="00AA6614" w:rsidP="00AA6614">
      <w:pPr>
        <w:contextualSpacing/>
        <w:jc w:val="both"/>
        <w:rPr>
          <w:sz w:val="20"/>
          <w:szCs w:val="20"/>
        </w:rPr>
      </w:pPr>
      <w:r w:rsidRPr="00AA6614">
        <w:rPr>
          <w:sz w:val="20"/>
          <w:szCs w:val="20"/>
        </w:rPr>
        <w:tab/>
        <w:t>5. Обсуждение проекта 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 осуществляется в порядке, установленном</w:t>
      </w:r>
      <w:r w:rsidRPr="00AA6614">
        <w:rPr>
          <w:b/>
          <w:sz w:val="20"/>
          <w:szCs w:val="20"/>
        </w:rPr>
        <w:t xml:space="preserve"> </w:t>
      </w:r>
      <w:r w:rsidRPr="00AA6614">
        <w:rPr>
          <w:sz w:val="20"/>
          <w:szCs w:val="20"/>
        </w:rPr>
        <w:t xml:space="preserve">Порядком организации и проведения публичных слушаний в Медаевском сельском поселении Чамзинского муниципального района Республики Мордовия, утвержденном решением Совета депутатов Медаевского  сельского поселения от </w:t>
      </w:r>
      <w:r w:rsidRPr="00AA6614">
        <w:rPr>
          <w:bCs/>
          <w:sz w:val="20"/>
          <w:szCs w:val="20"/>
        </w:rPr>
        <w:t>02.09.2021 г. № 111.</w:t>
      </w:r>
      <w:r w:rsidRPr="00AA6614">
        <w:rPr>
          <w:sz w:val="20"/>
          <w:szCs w:val="20"/>
        </w:rPr>
        <w:t xml:space="preserve"> </w:t>
      </w:r>
    </w:p>
    <w:p w:rsidR="00AA6614" w:rsidRPr="00AA6614" w:rsidRDefault="00AA6614" w:rsidP="00AA6614">
      <w:pPr>
        <w:jc w:val="both"/>
        <w:rPr>
          <w:sz w:val="20"/>
          <w:szCs w:val="20"/>
        </w:rPr>
      </w:pPr>
      <w:r w:rsidRPr="00AA6614">
        <w:rPr>
          <w:sz w:val="20"/>
          <w:szCs w:val="20"/>
        </w:rPr>
        <w:tab/>
        <w:t>6. Настоящее Постановление вступает в силу после его официального опубликования в Информационном бюллетене «Вести» Медаевского сельского поселения.</w:t>
      </w:r>
    </w:p>
    <w:p w:rsidR="00AA6614" w:rsidRPr="00AA6614" w:rsidRDefault="00AA6614" w:rsidP="00AA6614">
      <w:pPr>
        <w:rPr>
          <w:sz w:val="20"/>
          <w:szCs w:val="20"/>
        </w:rPr>
      </w:pPr>
      <w:r w:rsidRPr="00AA6614">
        <w:rPr>
          <w:sz w:val="20"/>
          <w:szCs w:val="20"/>
        </w:rPr>
        <w:lastRenderedPageBreak/>
        <w:t xml:space="preserve">                 Глава Медаевского  сельского поселения                                         Е.Н.Голубева                                      </w:t>
      </w:r>
    </w:p>
    <w:p w:rsidR="00AA6614" w:rsidRDefault="00AA6614" w:rsidP="00AA6614">
      <w:pPr>
        <w:rPr>
          <w:sz w:val="25"/>
          <w:szCs w:val="25"/>
        </w:rPr>
      </w:pPr>
    </w:p>
    <w:p w:rsidR="00AA6614" w:rsidRPr="00AA6614" w:rsidRDefault="00AA6614" w:rsidP="00AA6614">
      <w:pPr>
        <w:jc w:val="right"/>
        <w:rPr>
          <w:sz w:val="16"/>
          <w:szCs w:val="16"/>
        </w:rPr>
      </w:pPr>
      <w:r w:rsidRPr="00AA6614">
        <w:rPr>
          <w:sz w:val="16"/>
          <w:szCs w:val="16"/>
        </w:rPr>
        <w:t>Приложение 1</w:t>
      </w:r>
    </w:p>
    <w:p w:rsidR="00AA6614" w:rsidRPr="00AA6614" w:rsidRDefault="00AA6614" w:rsidP="00AA6614">
      <w:pPr>
        <w:jc w:val="right"/>
        <w:rPr>
          <w:sz w:val="16"/>
          <w:szCs w:val="16"/>
        </w:rPr>
      </w:pPr>
      <w:r w:rsidRPr="00AA6614">
        <w:rPr>
          <w:sz w:val="16"/>
          <w:szCs w:val="16"/>
        </w:rPr>
        <w:t xml:space="preserve">к постановлению администрации </w:t>
      </w:r>
    </w:p>
    <w:p w:rsidR="00AA6614" w:rsidRPr="00AA6614" w:rsidRDefault="00AA6614" w:rsidP="00AA6614">
      <w:pPr>
        <w:jc w:val="right"/>
        <w:rPr>
          <w:sz w:val="16"/>
          <w:szCs w:val="16"/>
        </w:rPr>
      </w:pPr>
      <w:r w:rsidRPr="00AA6614">
        <w:rPr>
          <w:sz w:val="16"/>
          <w:szCs w:val="16"/>
        </w:rPr>
        <w:t xml:space="preserve">Медаевского  сельского поселения </w:t>
      </w:r>
    </w:p>
    <w:p w:rsidR="00AA6614" w:rsidRPr="00AA6614" w:rsidRDefault="00AA6614" w:rsidP="00AA6614">
      <w:pPr>
        <w:jc w:val="right"/>
        <w:rPr>
          <w:sz w:val="16"/>
          <w:szCs w:val="16"/>
        </w:rPr>
      </w:pPr>
      <w:r w:rsidRPr="00AA6614">
        <w:rPr>
          <w:sz w:val="16"/>
          <w:szCs w:val="16"/>
        </w:rPr>
        <w:t xml:space="preserve">    от 17.03.2023г. № 9/1    </w:t>
      </w:r>
    </w:p>
    <w:p w:rsidR="00AA6614" w:rsidRPr="00AA6614" w:rsidRDefault="00AA6614" w:rsidP="00AA6614">
      <w:pPr>
        <w:pStyle w:val="a7"/>
        <w:jc w:val="right"/>
        <w:rPr>
          <w:b/>
          <w:sz w:val="16"/>
          <w:szCs w:val="16"/>
        </w:rPr>
      </w:pPr>
      <w:r w:rsidRPr="00AA6614">
        <w:rPr>
          <w:b/>
          <w:sz w:val="16"/>
          <w:szCs w:val="16"/>
        </w:rPr>
        <w:t>ПРОЕКТ</w:t>
      </w:r>
    </w:p>
    <w:p w:rsidR="00AA6614" w:rsidRPr="00AA6614" w:rsidRDefault="00AA6614" w:rsidP="00AA6614">
      <w:pPr>
        <w:pStyle w:val="a7"/>
        <w:jc w:val="center"/>
        <w:rPr>
          <w:sz w:val="16"/>
          <w:szCs w:val="16"/>
        </w:rPr>
      </w:pPr>
      <w:r w:rsidRPr="00AA6614">
        <w:rPr>
          <w:sz w:val="16"/>
          <w:szCs w:val="16"/>
        </w:rPr>
        <w:t>СОВЕТ ДЕПУТАТОВ МЕДАЕВСКОГО  СЕЛЬСКОГО ПОСЕЛЕНИЯ</w:t>
      </w:r>
    </w:p>
    <w:p w:rsidR="00AA6614" w:rsidRPr="00AA6614" w:rsidRDefault="00AA6614" w:rsidP="00AA6614">
      <w:pPr>
        <w:pStyle w:val="a7"/>
        <w:jc w:val="center"/>
        <w:rPr>
          <w:sz w:val="16"/>
          <w:szCs w:val="16"/>
        </w:rPr>
      </w:pPr>
      <w:r w:rsidRPr="00AA6614">
        <w:rPr>
          <w:sz w:val="16"/>
          <w:szCs w:val="16"/>
        </w:rPr>
        <w:t>ЧАМЗИНСКОГО МУНИЦИПАЛЬНОГО РАЙОНА</w:t>
      </w:r>
    </w:p>
    <w:p w:rsidR="00AA6614" w:rsidRPr="00AA6614" w:rsidRDefault="00AA6614" w:rsidP="00AA6614">
      <w:pPr>
        <w:pStyle w:val="a7"/>
        <w:jc w:val="center"/>
        <w:rPr>
          <w:sz w:val="16"/>
          <w:szCs w:val="16"/>
        </w:rPr>
      </w:pPr>
      <w:r w:rsidRPr="00AA6614">
        <w:rPr>
          <w:sz w:val="16"/>
          <w:szCs w:val="16"/>
        </w:rPr>
        <w:t>РЕСПУБЛИКИ МОРДОВИЯ</w:t>
      </w:r>
    </w:p>
    <w:p w:rsidR="00AA6614" w:rsidRPr="00AA6614" w:rsidRDefault="00AA6614" w:rsidP="00AA6614">
      <w:pPr>
        <w:pStyle w:val="a7"/>
        <w:jc w:val="center"/>
        <w:rPr>
          <w:sz w:val="16"/>
          <w:szCs w:val="16"/>
        </w:rPr>
      </w:pPr>
    </w:p>
    <w:p w:rsidR="00AA6614" w:rsidRPr="00AA6614" w:rsidRDefault="00AA6614" w:rsidP="00AA6614">
      <w:pPr>
        <w:pStyle w:val="a7"/>
        <w:jc w:val="center"/>
        <w:rPr>
          <w:b/>
          <w:sz w:val="16"/>
          <w:szCs w:val="16"/>
        </w:rPr>
      </w:pPr>
      <w:r w:rsidRPr="00AA6614">
        <w:rPr>
          <w:b/>
          <w:sz w:val="16"/>
          <w:szCs w:val="16"/>
        </w:rPr>
        <w:t>РЕШЕНИЕ</w:t>
      </w:r>
    </w:p>
    <w:p w:rsidR="00AA6614" w:rsidRPr="00AA6614" w:rsidRDefault="00AA6614" w:rsidP="00AA6614">
      <w:pPr>
        <w:pStyle w:val="a7"/>
        <w:jc w:val="center"/>
        <w:rPr>
          <w:sz w:val="16"/>
          <w:szCs w:val="16"/>
        </w:rPr>
      </w:pPr>
      <w:r w:rsidRPr="00AA6614">
        <w:rPr>
          <w:sz w:val="16"/>
          <w:szCs w:val="16"/>
        </w:rPr>
        <w:t>(-я внеочередная сессия)</w:t>
      </w:r>
    </w:p>
    <w:p w:rsidR="00AA6614" w:rsidRPr="00AA6614" w:rsidRDefault="00AA6614" w:rsidP="00AA6614">
      <w:pPr>
        <w:pStyle w:val="a7"/>
        <w:jc w:val="center"/>
        <w:rPr>
          <w:sz w:val="16"/>
          <w:szCs w:val="16"/>
        </w:rPr>
      </w:pPr>
    </w:p>
    <w:p w:rsidR="00AA6614" w:rsidRPr="00AA6614" w:rsidRDefault="00AA6614" w:rsidP="00AA6614">
      <w:pPr>
        <w:pStyle w:val="a7"/>
        <w:jc w:val="center"/>
        <w:rPr>
          <w:sz w:val="16"/>
          <w:szCs w:val="16"/>
        </w:rPr>
      </w:pPr>
      <w:r w:rsidRPr="00AA6614">
        <w:rPr>
          <w:sz w:val="16"/>
          <w:szCs w:val="16"/>
        </w:rPr>
        <w:t xml:space="preserve">.2023 г.                                                                                                   № </w:t>
      </w:r>
    </w:p>
    <w:p w:rsidR="00AA6614" w:rsidRPr="00AA6614" w:rsidRDefault="00AA6614" w:rsidP="00AA6614">
      <w:pPr>
        <w:pStyle w:val="a7"/>
        <w:jc w:val="center"/>
        <w:rPr>
          <w:sz w:val="16"/>
          <w:szCs w:val="16"/>
        </w:rPr>
      </w:pPr>
      <w:r w:rsidRPr="00AA6614">
        <w:rPr>
          <w:sz w:val="16"/>
          <w:szCs w:val="16"/>
        </w:rPr>
        <w:t>с. Медаево</w:t>
      </w:r>
    </w:p>
    <w:p w:rsidR="00AA6614" w:rsidRPr="00AA6614" w:rsidRDefault="00AA6614" w:rsidP="00AA6614">
      <w:pPr>
        <w:jc w:val="center"/>
        <w:rPr>
          <w:b/>
          <w:sz w:val="16"/>
          <w:szCs w:val="16"/>
        </w:rPr>
      </w:pPr>
    </w:p>
    <w:p w:rsidR="00AA6614" w:rsidRPr="00AA6614" w:rsidRDefault="00AA6614" w:rsidP="00AA6614">
      <w:pPr>
        <w:jc w:val="center"/>
        <w:rPr>
          <w:b/>
          <w:bCs/>
          <w:sz w:val="16"/>
          <w:szCs w:val="16"/>
        </w:rPr>
      </w:pPr>
      <w:r w:rsidRPr="00AA6614">
        <w:rPr>
          <w:b/>
          <w:sz w:val="16"/>
          <w:szCs w:val="16"/>
        </w:rPr>
        <w:t>Об утверждении отчета об исполнении бюджета Медаевского сельского поселения Чамзинского муниципального района Республики Мордовия за 2022 год</w:t>
      </w:r>
    </w:p>
    <w:p w:rsidR="00AA6614" w:rsidRPr="00AA6614" w:rsidRDefault="00AA6614" w:rsidP="00AA6614">
      <w:pPr>
        <w:jc w:val="center"/>
        <w:rPr>
          <w:sz w:val="16"/>
          <w:szCs w:val="16"/>
        </w:rPr>
      </w:pPr>
    </w:p>
    <w:p w:rsidR="00AA6614" w:rsidRPr="00AA6614" w:rsidRDefault="00AA6614" w:rsidP="00AA6614">
      <w:pPr>
        <w:ind w:firstLine="708"/>
        <w:jc w:val="center"/>
        <w:rPr>
          <w:sz w:val="16"/>
          <w:szCs w:val="16"/>
        </w:rPr>
      </w:pPr>
      <w:r w:rsidRPr="00AA6614">
        <w:rPr>
          <w:sz w:val="16"/>
          <w:szCs w:val="16"/>
        </w:rPr>
        <w:t>Руководствуясь  Уставом и Положением о бюджетном процессе в Медаевском сельском поселении Чамзинского муниципального района Республики Мордовия,</w:t>
      </w:r>
    </w:p>
    <w:p w:rsidR="00AA6614" w:rsidRPr="00AA6614" w:rsidRDefault="00AA6614" w:rsidP="00AA6614">
      <w:pPr>
        <w:jc w:val="both"/>
        <w:rPr>
          <w:sz w:val="16"/>
          <w:szCs w:val="16"/>
        </w:rPr>
      </w:pPr>
    </w:p>
    <w:p w:rsidR="00AA6614" w:rsidRPr="00AA6614" w:rsidRDefault="00AA6614" w:rsidP="00AA6614">
      <w:pPr>
        <w:jc w:val="center"/>
        <w:rPr>
          <w:b/>
          <w:bCs/>
          <w:sz w:val="16"/>
          <w:szCs w:val="16"/>
        </w:rPr>
      </w:pPr>
      <w:r w:rsidRPr="00AA6614">
        <w:rPr>
          <w:b/>
          <w:bCs/>
          <w:sz w:val="16"/>
          <w:szCs w:val="16"/>
        </w:rPr>
        <w:t>Совет депутатов Медаевского сельского поселения Чамзинского муниципального района Республики Мордовия РЕШИЛ:</w:t>
      </w:r>
    </w:p>
    <w:p w:rsidR="00AA6614" w:rsidRPr="00AA6614" w:rsidRDefault="00AA6614" w:rsidP="00AA6614">
      <w:pPr>
        <w:pStyle w:val="ConsNormal"/>
        <w:ind w:right="0" w:firstLine="540"/>
        <w:jc w:val="both"/>
        <w:rPr>
          <w:rFonts w:ascii="Times New Roman" w:hAnsi="Times New Roman" w:cs="Times New Roman"/>
          <w:b/>
          <w:bCs/>
          <w:sz w:val="16"/>
          <w:szCs w:val="16"/>
        </w:rPr>
      </w:pPr>
      <w:r w:rsidRPr="00AA6614">
        <w:rPr>
          <w:rFonts w:ascii="Times New Roman" w:hAnsi="Times New Roman" w:cs="Times New Roman"/>
          <w:b/>
          <w:bCs/>
          <w:sz w:val="16"/>
          <w:szCs w:val="16"/>
        </w:rPr>
        <w:t>Статья 1.</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Утвердить отчет об исполнении бюджета Медаевского сельского поселения Чамзинского муниципального района Республики Мордовия за 2022 год:</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 по доходам в сумме 3386,3 тыс.рублей;</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 по расходам в сумме 3414,5 тыс.рублей;</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 превышение расходов над доходами в сумме 28,2 тыс.рублей.</w:t>
      </w:r>
    </w:p>
    <w:p w:rsidR="00AA6614" w:rsidRPr="00AA6614" w:rsidRDefault="00AA6614" w:rsidP="00AA6614">
      <w:pPr>
        <w:pStyle w:val="ConsNormal"/>
        <w:ind w:right="0" w:firstLine="540"/>
        <w:jc w:val="both"/>
        <w:rPr>
          <w:rFonts w:ascii="Times New Roman" w:hAnsi="Times New Roman" w:cs="Times New Roman"/>
          <w:b/>
          <w:bCs/>
          <w:sz w:val="16"/>
          <w:szCs w:val="16"/>
        </w:rPr>
      </w:pPr>
      <w:r w:rsidRPr="00AA6614">
        <w:rPr>
          <w:rFonts w:ascii="Times New Roman" w:hAnsi="Times New Roman" w:cs="Times New Roman"/>
          <w:b/>
          <w:bCs/>
          <w:sz w:val="16"/>
          <w:szCs w:val="16"/>
        </w:rPr>
        <w:t>Статья 2.</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Утвердить показатели:</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доходов бюджета Медаевского сельского поселения Чамзинского муниципального района Республики Мордовия за 2022 год согласно приложению №1;</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расходов бюджета Медаевского сельского поселения Чамзинского муниципального района Республики Мордовия по разделам и подразделам классификации расходов бюджетов за 2022 год согласно приложению 2;</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расходов бюджета Медаевского сельского поселения Чамзинского муниципального района Республики Мордовия по ведомственной структуре расходов за 2022 год согласно приложению 3;</w:t>
      </w:r>
    </w:p>
    <w:p w:rsidR="00AA6614" w:rsidRPr="00AA6614" w:rsidRDefault="00AA6614" w:rsidP="00AA6614">
      <w:pPr>
        <w:pStyle w:val="ConsNormal"/>
        <w:ind w:right="0" w:firstLine="540"/>
        <w:jc w:val="both"/>
        <w:rPr>
          <w:rFonts w:ascii="Times New Roman" w:hAnsi="Times New Roman" w:cs="Times New Roman"/>
          <w:sz w:val="16"/>
          <w:szCs w:val="16"/>
        </w:rPr>
      </w:pPr>
      <w:r w:rsidRPr="00AA6614">
        <w:rPr>
          <w:rFonts w:ascii="Times New Roman" w:hAnsi="Times New Roman" w:cs="Times New Roman"/>
          <w:sz w:val="16"/>
          <w:szCs w:val="16"/>
        </w:rPr>
        <w:t>источников внутреннего финансирования дефицита бюджета Медаевского сельского поселения Чамзинского муниципального района Республики Мордовия по кодам классификации источников финансирования дефицитов бюджетов за 2022 год согласно приложению 4.</w:t>
      </w:r>
    </w:p>
    <w:p w:rsidR="00AA6614" w:rsidRPr="00AA6614" w:rsidRDefault="00AA6614" w:rsidP="00AA6614">
      <w:pPr>
        <w:autoSpaceDE w:val="0"/>
        <w:ind w:firstLine="540"/>
        <w:jc w:val="both"/>
        <w:rPr>
          <w:b/>
          <w:bCs/>
          <w:sz w:val="16"/>
          <w:szCs w:val="16"/>
        </w:rPr>
      </w:pPr>
      <w:r w:rsidRPr="00AA6614">
        <w:rPr>
          <w:b/>
          <w:bCs/>
          <w:sz w:val="16"/>
          <w:szCs w:val="16"/>
        </w:rPr>
        <w:t>Статья 3.</w:t>
      </w:r>
    </w:p>
    <w:p w:rsidR="00AA6614" w:rsidRPr="00AA6614" w:rsidRDefault="00AA6614" w:rsidP="00AA6614">
      <w:pPr>
        <w:autoSpaceDE w:val="0"/>
        <w:ind w:firstLine="540"/>
        <w:jc w:val="both"/>
        <w:rPr>
          <w:sz w:val="16"/>
          <w:szCs w:val="16"/>
        </w:rPr>
      </w:pPr>
      <w:r w:rsidRPr="00AA6614">
        <w:rPr>
          <w:sz w:val="16"/>
          <w:szCs w:val="16"/>
        </w:rPr>
        <w:t>Настоящее Решение вступает в силу со дня его официального опубликования в Информационном бюллетене Медаевского сельского поселения Чамзинского муниципального района Республики Мордовия.</w:t>
      </w:r>
    </w:p>
    <w:p w:rsidR="00AA6614" w:rsidRPr="00AA6614" w:rsidRDefault="00AA6614" w:rsidP="00AA6614">
      <w:pPr>
        <w:autoSpaceDE w:val="0"/>
        <w:rPr>
          <w:sz w:val="16"/>
          <w:szCs w:val="16"/>
        </w:rPr>
      </w:pPr>
      <w:r>
        <w:rPr>
          <w:sz w:val="16"/>
          <w:szCs w:val="16"/>
        </w:rPr>
        <w:t xml:space="preserve">                          </w:t>
      </w:r>
      <w:r w:rsidRPr="00AA6614">
        <w:rPr>
          <w:sz w:val="16"/>
          <w:szCs w:val="16"/>
        </w:rPr>
        <w:t xml:space="preserve">            Глава Медаевского сельского поселения                                                            Е.Н.Голубева                                                                 </w:t>
      </w:r>
    </w:p>
    <w:tbl>
      <w:tblPr>
        <w:tblW w:w="10432" w:type="dxa"/>
        <w:tblInd w:w="108" w:type="dxa"/>
        <w:tblLook w:val="04A0"/>
      </w:tblPr>
      <w:tblGrid>
        <w:gridCol w:w="2199"/>
        <w:gridCol w:w="3987"/>
        <w:gridCol w:w="1281"/>
        <w:gridCol w:w="1252"/>
        <w:gridCol w:w="1713"/>
      </w:tblGrid>
      <w:tr w:rsidR="00AA6614" w:rsidRPr="00AA6614" w:rsidTr="00DC4F29">
        <w:trPr>
          <w:trHeight w:val="69"/>
        </w:trPr>
        <w:tc>
          <w:tcPr>
            <w:tcW w:w="2199"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bookmarkStart w:id="0" w:name="RANGE!A1:E47"/>
            <w:bookmarkStart w:id="1" w:name="RANGE!A1:E46"/>
            <w:bookmarkEnd w:id="0"/>
            <w:bookmarkEnd w:id="1"/>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4246" w:type="dxa"/>
            <w:gridSpan w:val="3"/>
            <w:vMerge w:val="restart"/>
            <w:tcBorders>
              <w:top w:val="nil"/>
              <w:left w:val="nil"/>
              <w:bottom w:val="nil"/>
              <w:right w:val="nil"/>
            </w:tcBorders>
            <w:shd w:val="clear" w:color="auto" w:fill="auto"/>
            <w:hideMark/>
          </w:tcPr>
          <w:p w:rsidR="00AA6614" w:rsidRPr="00AA6614" w:rsidRDefault="00AA6614" w:rsidP="00DC4F29">
            <w:pPr>
              <w:rPr>
                <w:sz w:val="16"/>
                <w:szCs w:val="16"/>
              </w:rPr>
            </w:pPr>
            <w:r w:rsidRPr="00AA6614">
              <w:rPr>
                <w:sz w:val="16"/>
                <w:szCs w:val="16"/>
              </w:rPr>
              <w:t>Приложение 1</w:t>
            </w:r>
            <w:r w:rsidRPr="00AA6614">
              <w:rPr>
                <w:sz w:val="16"/>
                <w:szCs w:val="16"/>
              </w:rPr>
              <w:br/>
              <w:t>к решению  Совета депутатов Медаевского сельского поселения Чамзинского муниципального района Республики Мордовия «Об утверждении отчета об исполнении бюджета Медаевского сельского поселения Чамзинского муниципального района Республики Мордовия за  2022 год»</w:t>
            </w:r>
          </w:p>
        </w:tc>
      </w:tr>
      <w:tr w:rsidR="00AA6614" w:rsidRPr="00AA6614" w:rsidTr="00DC4F29">
        <w:trPr>
          <w:trHeight w:val="69"/>
        </w:trPr>
        <w:tc>
          <w:tcPr>
            <w:tcW w:w="2199"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4246" w:type="dxa"/>
            <w:gridSpan w:val="3"/>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DC4F29">
        <w:trPr>
          <w:trHeight w:val="69"/>
        </w:trPr>
        <w:tc>
          <w:tcPr>
            <w:tcW w:w="2199"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4246" w:type="dxa"/>
            <w:gridSpan w:val="3"/>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DC4F29">
        <w:trPr>
          <w:trHeight w:val="157"/>
        </w:trPr>
        <w:tc>
          <w:tcPr>
            <w:tcW w:w="2199"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4246" w:type="dxa"/>
            <w:gridSpan w:val="3"/>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DC4F29">
        <w:trPr>
          <w:trHeight w:val="182"/>
        </w:trPr>
        <w:tc>
          <w:tcPr>
            <w:tcW w:w="2199"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4246" w:type="dxa"/>
            <w:gridSpan w:val="3"/>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DC4F29">
        <w:trPr>
          <w:trHeight w:val="299"/>
        </w:trPr>
        <w:tc>
          <w:tcPr>
            <w:tcW w:w="10432" w:type="dxa"/>
            <w:gridSpan w:val="5"/>
            <w:tcBorders>
              <w:top w:val="nil"/>
              <w:left w:val="nil"/>
              <w:bottom w:val="nil"/>
              <w:right w:val="nil"/>
            </w:tcBorders>
            <w:shd w:val="clear" w:color="auto" w:fill="auto"/>
            <w:hideMark/>
          </w:tcPr>
          <w:p w:rsidR="00AA6614" w:rsidRPr="00AA6614" w:rsidRDefault="00AA6614" w:rsidP="00DC4F29">
            <w:pPr>
              <w:jc w:val="center"/>
              <w:rPr>
                <w:b/>
                <w:bCs/>
                <w:sz w:val="16"/>
                <w:szCs w:val="16"/>
              </w:rPr>
            </w:pPr>
          </w:p>
          <w:p w:rsidR="00AA6614" w:rsidRPr="00AA6614" w:rsidRDefault="00AA6614" w:rsidP="00DC4F29">
            <w:pPr>
              <w:jc w:val="center"/>
              <w:rPr>
                <w:b/>
                <w:bCs/>
                <w:sz w:val="16"/>
                <w:szCs w:val="16"/>
              </w:rPr>
            </w:pPr>
            <w:r w:rsidRPr="00AA6614">
              <w:rPr>
                <w:b/>
                <w:bCs/>
                <w:sz w:val="16"/>
                <w:szCs w:val="16"/>
              </w:rPr>
              <w:lastRenderedPageBreak/>
              <w:t xml:space="preserve"> ОБЪЕМ </w:t>
            </w:r>
            <w:r w:rsidRPr="00AA6614">
              <w:rPr>
                <w:b/>
                <w:bCs/>
                <w:sz w:val="16"/>
                <w:szCs w:val="16"/>
              </w:rPr>
              <w:br/>
              <w:t>БЕЗВОЗМЕЗДНЫХ ПОСТУПЛЕНИЙ В БЮДЖЕТ МЕДАЕВСКОГО СЕЛЬСКОГО ПОСЕЛЕНИЯ ЧАМЗИНСКОГО МУНИЦИПАЛЬНОГО РАЙОНА РЕСПУБЛИКИ МОРДОВИЯ ЗА  2022 ГОДА</w:t>
            </w:r>
            <w:r w:rsidRPr="00AA6614">
              <w:rPr>
                <w:b/>
                <w:bCs/>
                <w:sz w:val="16"/>
                <w:szCs w:val="16"/>
              </w:rPr>
              <w:br/>
              <w:t xml:space="preserve"> </w:t>
            </w:r>
          </w:p>
        </w:tc>
      </w:tr>
      <w:tr w:rsidR="00AA6614" w:rsidRPr="00AA6614" w:rsidTr="00DC4F29">
        <w:trPr>
          <w:trHeight w:val="59"/>
        </w:trPr>
        <w:tc>
          <w:tcPr>
            <w:tcW w:w="2199" w:type="dxa"/>
            <w:tcBorders>
              <w:top w:val="nil"/>
              <w:left w:val="nil"/>
              <w:bottom w:val="nil"/>
              <w:right w:val="nil"/>
            </w:tcBorders>
            <w:shd w:val="clear" w:color="auto" w:fill="auto"/>
            <w:vAlign w:val="bottom"/>
            <w:hideMark/>
          </w:tcPr>
          <w:p w:rsidR="00AA6614" w:rsidRPr="00AA6614" w:rsidRDefault="00AA6614" w:rsidP="00DC4F29">
            <w:pPr>
              <w:jc w:val="center"/>
              <w:rPr>
                <w:b/>
                <w:bCs/>
                <w:sz w:val="16"/>
                <w:szCs w:val="16"/>
              </w:rPr>
            </w:pPr>
          </w:p>
        </w:tc>
        <w:tc>
          <w:tcPr>
            <w:tcW w:w="39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1281" w:type="dxa"/>
            <w:tcBorders>
              <w:top w:val="nil"/>
              <w:left w:val="nil"/>
              <w:bottom w:val="nil"/>
              <w:right w:val="nil"/>
            </w:tcBorders>
            <w:shd w:val="clear" w:color="auto" w:fill="auto"/>
            <w:noWrap/>
            <w:vAlign w:val="bottom"/>
            <w:hideMark/>
          </w:tcPr>
          <w:p w:rsidR="00AA6614" w:rsidRPr="00AA6614" w:rsidRDefault="00AA6614" w:rsidP="00DC4F29">
            <w:pPr>
              <w:jc w:val="center"/>
              <w:rPr>
                <w:sz w:val="16"/>
                <w:szCs w:val="16"/>
              </w:rPr>
            </w:pPr>
          </w:p>
        </w:tc>
        <w:tc>
          <w:tcPr>
            <w:tcW w:w="1252" w:type="dxa"/>
            <w:tcBorders>
              <w:top w:val="nil"/>
              <w:left w:val="nil"/>
              <w:bottom w:val="nil"/>
              <w:right w:val="nil"/>
            </w:tcBorders>
            <w:shd w:val="clear" w:color="auto" w:fill="auto"/>
            <w:noWrap/>
            <w:vAlign w:val="bottom"/>
            <w:hideMark/>
          </w:tcPr>
          <w:p w:rsidR="00AA6614" w:rsidRPr="00AA6614" w:rsidRDefault="00AA6614" w:rsidP="00DC4F29">
            <w:pPr>
              <w:jc w:val="center"/>
              <w:rPr>
                <w:sz w:val="16"/>
                <w:szCs w:val="16"/>
              </w:rPr>
            </w:pPr>
          </w:p>
        </w:tc>
        <w:tc>
          <w:tcPr>
            <w:tcW w:w="1713" w:type="dxa"/>
            <w:tcBorders>
              <w:top w:val="nil"/>
              <w:left w:val="nil"/>
              <w:bottom w:val="nil"/>
              <w:right w:val="nil"/>
            </w:tcBorders>
            <w:shd w:val="clear" w:color="auto" w:fill="auto"/>
            <w:noWrap/>
            <w:vAlign w:val="bottom"/>
            <w:hideMark/>
          </w:tcPr>
          <w:p w:rsidR="00AA6614" w:rsidRPr="00AA6614" w:rsidRDefault="00AA6614" w:rsidP="00DC4F29">
            <w:pPr>
              <w:jc w:val="right"/>
              <w:rPr>
                <w:sz w:val="16"/>
                <w:szCs w:val="16"/>
              </w:rPr>
            </w:pPr>
            <w:r w:rsidRPr="00AA6614">
              <w:rPr>
                <w:sz w:val="16"/>
                <w:szCs w:val="16"/>
              </w:rPr>
              <w:t>(тыс. рублей)</w:t>
            </w:r>
          </w:p>
        </w:tc>
      </w:tr>
      <w:tr w:rsidR="00AA6614" w:rsidRPr="00AA6614" w:rsidTr="00DC4F29">
        <w:trPr>
          <w:trHeight w:val="59"/>
        </w:trPr>
        <w:tc>
          <w:tcPr>
            <w:tcW w:w="2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614" w:rsidRPr="00AA6614" w:rsidRDefault="00AA6614" w:rsidP="00DC4F29">
            <w:pPr>
              <w:jc w:val="center"/>
              <w:rPr>
                <w:b/>
                <w:bCs/>
                <w:sz w:val="16"/>
                <w:szCs w:val="16"/>
              </w:rPr>
            </w:pPr>
            <w:r w:rsidRPr="00AA6614">
              <w:rPr>
                <w:b/>
                <w:bCs/>
                <w:sz w:val="16"/>
                <w:szCs w:val="16"/>
              </w:rPr>
              <w:t xml:space="preserve"> Код </w:t>
            </w:r>
          </w:p>
        </w:tc>
        <w:tc>
          <w:tcPr>
            <w:tcW w:w="3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614" w:rsidRPr="00AA6614" w:rsidRDefault="00AA6614" w:rsidP="00DC4F29">
            <w:pPr>
              <w:jc w:val="center"/>
              <w:rPr>
                <w:b/>
                <w:bCs/>
                <w:sz w:val="16"/>
                <w:szCs w:val="16"/>
              </w:rPr>
            </w:pPr>
            <w:r w:rsidRPr="00AA6614">
              <w:rPr>
                <w:b/>
                <w:bCs/>
                <w:sz w:val="16"/>
                <w:szCs w:val="16"/>
              </w:rPr>
              <w:t xml:space="preserve"> Наименование </w:t>
            </w:r>
          </w:p>
        </w:tc>
        <w:tc>
          <w:tcPr>
            <w:tcW w:w="4246" w:type="dxa"/>
            <w:gridSpan w:val="3"/>
            <w:tcBorders>
              <w:top w:val="single" w:sz="4" w:space="0" w:color="auto"/>
              <w:left w:val="nil"/>
              <w:bottom w:val="single" w:sz="4" w:space="0" w:color="auto"/>
              <w:right w:val="single" w:sz="4" w:space="0" w:color="auto"/>
            </w:tcBorders>
            <w:shd w:val="clear" w:color="auto" w:fill="auto"/>
            <w:noWrap/>
            <w:vAlign w:val="center"/>
            <w:hideMark/>
          </w:tcPr>
          <w:p w:rsidR="00AA6614" w:rsidRPr="00AA6614" w:rsidRDefault="00AA6614" w:rsidP="00DC4F29">
            <w:pPr>
              <w:jc w:val="center"/>
              <w:rPr>
                <w:b/>
                <w:bCs/>
                <w:sz w:val="16"/>
                <w:szCs w:val="16"/>
              </w:rPr>
            </w:pPr>
            <w:r w:rsidRPr="00AA6614">
              <w:rPr>
                <w:b/>
                <w:bCs/>
                <w:sz w:val="16"/>
                <w:szCs w:val="16"/>
              </w:rPr>
              <w:t>Сумма</w:t>
            </w:r>
          </w:p>
        </w:tc>
      </w:tr>
      <w:tr w:rsidR="00AA6614" w:rsidRPr="00AA6614" w:rsidTr="00DC4F29">
        <w:trPr>
          <w:trHeight w:val="179"/>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AA6614" w:rsidRPr="00AA6614" w:rsidRDefault="00AA6614" w:rsidP="00DC4F29">
            <w:pPr>
              <w:rPr>
                <w:b/>
                <w:bCs/>
                <w:sz w:val="16"/>
                <w:szCs w:val="16"/>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AA6614" w:rsidRPr="00AA6614" w:rsidRDefault="00AA6614" w:rsidP="00DC4F29">
            <w:pPr>
              <w:rPr>
                <w:b/>
                <w:bCs/>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утверждено на 2022 год</w:t>
            </w:r>
          </w:p>
        </w:tc>
        <w:tc>
          <w:tcPr>
            <w:tcW w:w="1252"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исполнено за  2022 года</w:t>
            </w:r>
          </w:p>
        </w:tc>
        <w:tc>
          <w:tcPr>
            <w:tcW w:w="1713"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 исполнения</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1</w:t>
            </w:r>
          </w:p>
        </w:tc>
        <w:tc>
          <w:tcPr>
            <w:tcW w:w="3987"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2</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3</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4</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5</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0 00 00000 00 0000 000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Всего доходов</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3386,3</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3898,5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115,1</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1 00 00000 00 0000 000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Налоговые и неналоговые доходы</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851,0</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1384,5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162,7</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1 01 00000 00 0000 000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xml:space="preserve">Налоги на прибыль, доходы </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143,0</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167,2</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116,9</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color w:val="000000"/>
                <w:sz w:val="16"/>
                <w:szCs w:val="16"/>
              </w:rPr>
            </w:pPr>
            <w:r w:rsidRPr="00AA6614">
              <w:rPr>
                <w:color w:val="000000"/>
                <w:sz w:val="16"/>
                <w:szCs w:val="16"/>
              </w:rPr>
              <w:t>1 01 02000 00 0000 110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color w:val="000000"/>
                <w:sz w:val="16"/>
                <w:szCs w:val="16"/>
              </w:rPr>
            </w:pPr>
            <w:r w:rsidRPr="00AA6614">
              <w:rPr>
                <w:color w:val="000000"/>
                <w:sz w:val="16"/>
                <w:szCs w:val="16"/>
              </w:rPr>
              <w:t>Налог на доходы физических лиц</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143,0</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167,2</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116,9</w:t>
            </w:r>
          </w:p>
        </w:tc>
      </w:tr>
      <w:tr w:rsidR="00AA6614" w:rsidRPr="00AA6614" w:rsidTr="00DC4F29">
        <w:trPr>
          <w:trHeight w:val="338"/>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color w:val="000000"/>
                <w:sz w:val="16"/>
                <w:szCs w:val="16"/>
              </w:rPr>
            </w:pPr>
            <w:r w:rsidRPr="00AA6614">
              <w:rPr>
                <w:color w:val="000000"/>
                <w:sz w:val="16"/>
                <w:szCs w:val="16"/>
              </w:rPr>
              <w:t>1 01 02010 01 1000 110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color w:val="000000"/>
                <w:sz w:val="16"/>
                <w:szCs w:val="16"/>
              </w:rPr>
            </w:pPr>
            <w:r w:rsidRPr="00AA6614">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143,0</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167,2</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116,9</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 xml:space="preserve">1 06 00000 00 0000 000 </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Налоги на имущество</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685,2</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1194,5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174,3</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1 06 01000 00 0000 000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Налог на имущество физических лиц</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45,2</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46,2</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102,3</w:t>
            </w:r>
          </w:p>
        </w:tc>
      </w:tr>
      <w:tr w:rsidR="00AA6614" w:rsidRPr="00AA6614" w:rsidTr="00DC4F29">
        <w:trPr>
          <w:trHeight w:val="225"/>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color w:val="000000"/>
                <w:sz w:val="16"/>
                <w:szCs w:val="16"/>
              </w:rPr>
            </w:pPr>
            <w:r w:rsidRPr="00AA6614">
              <w:rPr>
                <w:color w:val="000000"/>
                <w:sz w:val="16"/>
                <w:szCs w:val="16"/>
              </w:rPr>
              <w:t>1 06 01030 10 1000 110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color w:val="000000"/>
                <w:sz w:val="16"/>
                <w:szCs w:val="16"/>
              </w:rPr>
            </w:pPr>
            <w:r w:rsidRPr="00AA6614">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45,2</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46,2</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102,3</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b/>
                <w:bCs/>
                <w:color w:val="000000"/>
                <w:sz w:val="16"/>
                <w:szCs w:val="16"/>
              </w:rPr>
            </w:pPr>
            <w:r w:rsidRPr="00AA6614">
              <w:rPr>
                <w:b/>
                <w:bCs/>
                <w:color w:val="000000"/>
                <w:sz w:val="16"/>
                <w:szCs w:val="16"/>
              </w:rPr>
              <w:t>1 06 06000 00 0000 110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Земельный налог</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640,0</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1148,3</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179,4</w:t>
            </w:r>
          </w:p>
        </w:tc>
      </w:tr>
      <w:tr w:rsidR="00AA6614" w:rsidRPr="00AA6614" w:rsidTr="00DC4F29">
        <w:trPr>
          <w:trHeight w:val="225"/>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color w:val="000000"/>
                <w:sz w:val="16"/>
                <w:szCs w:val="16"/>
              </w:rPr>
            </w:pPr>
            <w:r w:rsidRPr="00AA6614">
              <w:rPr>
                <w:color w:val="000000"/>
                <w:sz w:val="16"/>
                <w:szCs w:val="16"/>
              </w:rPr>
              <w:t>1 06 06033 10 1000 110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color w:val="000000"/>
                <w:sz w:val="16"/>
                <w:szCs w:val="16"/>
              </w:rPr>
            </w:pPr>
            <w:r w:rsidRPr="00AA6614">
              <w:rPr>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525,9</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988,5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188,0</w:t>
            </w:r>
          </w:p>
        </w:tc>
      </w:tr>
      <w:tr w:rsidR="00AA6614" w:rsidRPr="00AA6614" w:rsidTr="00DC4F29">
        <w:trPr>
          <w:trHeight w:val="225"/>
        </w:trPr>
        <w:tc>
          <w:tcPr>
            <w:tcW w:w="2199"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rPr>
                <w:color w:val="000000"/>
                <w:sz w:val="16"/>
                <w:szCs w:val="16"/>
              </w:rPr>
            </w:pPr>
            <w:r w:rsidRPr="00AA6614">
              <w:rPr>
                <w:color w:val="000000"/>
                <w:sz w:val="16"/>
                <w:szCs w:val="16"/>
              </w:rPr>
              <w:t>1 06 06043 10 1000 110</w:t>
            </w:r>
          </w:p>
        </w:tc>
        <w:tc>
          <w:tcPr>
            <w:tcW w:w="3987" w:type="dxa"/>
            <w:tcBorders>
              <w:top w:val="nil"/>
              <w:left w:val="nil"/>
              <w:bottom w:val="single" w:sz="4" w:space="0" w:color="auto"/>
              <w:right w:val="single" w:sz="4" w:space="0" w:color="auto"/>
            </w:tcBorders>
            <w:shd w:val="clear" w:color="auto" w:fill="auto"/>
            <w:hideMark/>
          </w:tcPr>
          <w:p w:rsidR="00AA6614" w:rsidRPr="00AA6614" w:rsidRDefault="00AA6614" w:rsidP="00DC4F29">
            <w:pPr>
              <w:rPr>
                <w:color w:val="000000"/>
                <w:sz w:val="16"/>
                <w:szCs w:val="16"/>
              </w:rPr>
            </w:pPr>
            <w:r w:rsidRPr="00AA6614">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114,1</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159,7</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140,0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sz w:val="16"/>
                <w:szCs w:val="16"/>
              </w:rPr>
            </w:pPr>
            <w:r w:rsidRPr="00AA6614">
              <w:rPr>
                <w:b/>
                <w:bCs/>
                <w:sz w:val="16"/>
                <w:szCs w:val="16"/>
              </w:rPr>
              <w:t>1 13 00000 00 0000 000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sz w:val="16"/>
                <w:szCs w:val="16"/>
              </w:rPr>
            </w:pPr>
            <w:r w:rsidRPr="00AA6614">
              <w:rPr>
                <w:b/>
                <w:bCs/>
                <w:sz w:val="16"/>
                <w:szCs w:val="16"/>
              </w:rPr>
              <w:t>ДОХОДЫ ОТ ОКАЗАНИЯ ПЛАТНЫХ УСЛУГ И КОМПЕНСАЦИИ ЗАТРАТ ГОСУДАРСТВА</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0,5</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0,5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sz w:val="16"/>
                <w:szCs w:val="16"/>
              </w:rPr>
            </w:pPr>
            <w:r w:rsidRPr="00AA6614">
              <w:rPr>
                <w:sz w:val="16"/>
                <w:szCs w:val="16"/>
              </w:rPr>
              <w:t>1 13 02995 10 0005 130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Прочие доходы от компенсации затрат бюджетов поселений</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0,5</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0,5</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68"/>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sz w:val="16"/>
                <w:szCs w:val="16"/>
              </w:rPr>
            </w:pPr>
            <w:r w:rsidRPr="00AA6614">
              <w:rPr>
                <w:sz w:val="16"/>
                <w:szCs w:val="16"/>
              </w:rPr>
              <w:t>1 14 00000 00 0000 000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 xml:space="preserve">Доходы от продажи земельных участков, государственная собственность на которые разграничена (за исключением земельных участков </w:t>
            </w:r>
            <w:r w:rsidRPr="00AA6614">
              <w:rPr>
                <w:sz w:val="16"/>
                <w:szCs w:val="16"/>
              </w:rPr>
              <w:lastRenderedPageBreak/>
              <w:t xml:space="preserve">бюджетных т автономных учреждений) </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lastRenderedPageBreak/>
              <w:t>22,3</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22,3</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68"/>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sz w:val="16"/>
                <w:szCs w:val="16"/>
              </w:rPr>
            </w:pPr>
            <w:r w:rsidRPr="00AA6614">
              <w:rPr>
                <w:sz w:val="16"/>
                <w:szCs w:val="16"/>
              </w:rPr>
              <w:lastRenderedPageBreak/>
              <w:t>1 14 60251 00 0000 430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т автономных учреждений) </w:t>
            </w:r>
          </w:p>
        </w:tc>
        <w:tc>
          <w:tcPr>
            <w:tcW w:w="1281"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22,3</w:t>
            </w:r>
          </w:p>
        </w:tc>
        <w:tc>
          <w:tcPr>
            <w:tcW w:w="1252"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22,3</w:t>
            </w:r>
          </w:p>
        </w:tc>
        <w:tc>
          <w:tcPr>
            <w:tcW w:w="1713" w:type="dxa"/>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2 00 00000 00 0000 000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Безвозмездные поступления</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2535,3</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2514,0</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99,2</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2 02 00000 00 0000 000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Безвозмездные поступления от других бюджетов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2524,9</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2503,6</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99,2</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2 02 10000 00 0000 150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Дотации  бюджетам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565,7</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565,7</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2 02 15001 00 0000 150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Дотации на выравнивание бюджетной обеспеченности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455,9</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455,9</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2 02 15001 10 0000 150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455,9</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455,9</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2 02 15002 00 0000 150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Дотации бюджетам на поддержку мер по обеспечению сбалансированности бюджетов</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109,8</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109,8</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2 02 15002 10 0000 150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Дотации бюджетам сельских поселений на поддержку мер по обеспечению сбалансированности бюджетов</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109,8</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109,8</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2 02 20000 00 0000 150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Субсидии бюджетам бюджетной системы Российской Федерации (межбюджетные субсидии)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948,2</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948,2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2 02 25576 10 0000 150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Субсидии бюджетам сельских поселений на обеспечение комплексного развития сельских территорий</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802,4</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802,4</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2 02 29999 10 0000 150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Прочие субсидии бюджетам сельских поселений</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145,8</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145,8</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2 02 30000 00 0000 150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Субвенции бюджетам бюджетной системы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95,5</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95,4</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99,9</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2 02 30024 00 0000 150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Субвенции местным бюджетам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0,2</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0,2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2 02 30024 10 0000 150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0,2</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0,2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68"/>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2 02 35118 00 0000 150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95,3</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95,2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99,9</w:t>
            </w:r>
          </w:p>
        </w:tc>
      </w:tr>
      <w:tr w:rsidR="00AA6614" w:rsidRPr="00AA6614" w:rsidTr="00DC4F29">
        <w:trPr>
          <w:trHeight w:val="168"/>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2 02 35118 10 0000 150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95,3</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95,2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99,9</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2 02 40000 00 0000 150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Иные межбюджетные трансферты</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915,5</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894,3</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97,7</w:t>
            </w:r>
          </w:p>
        </w:tc>
      </w:tr>
      <w:tr w:rsidR="00AA6614" w:rsidRPr="00AA6614" w:rsidTr="00DC4F29">
        <w:trPr>
          <w:trHeight w:val="168"/>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2 02 40014 00 0000 150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508,3</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487,1</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95,8</w:t>
            </w:r>
          </w:p>
        </w:tc>
      </w:tr>
      <w:tr w:rsidR="00AA6614" w:rsidRPr="00AA6614" w:rsidTr="00DC4F29">
        <w:trPr>
          <w:trHeight w:val="225"/>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lastRenderedPageBreak/>
              <w:t>2 02 40014 10 0000 150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508,3</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487,1</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95,8</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2 02 49999 00 0000 150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Прочие межбюджетные трансферты, передаваемые бюджетам</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407,2</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407,2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112"/>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2 02 49999 10 0000 150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Прочие межбюджетные трансферты, передаваемые бюджетам сельских поселений</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407,2</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407,2</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b/>
                <w:bCs/>
                <w:color w:val="000000"/>
                <w:sz w:val="16"/>
                <w:szCs w:val="16"/>
              </w:rPr>
            </w:pPr>
            <w:r w:rsidRPr="00AA6614">
              <w:rPr>
                <w:b/>
                <w:bCs/>
                <w:color w:val="000000"/>
                <w:sz w:val="16"/>
                <w:szCs w:val="16"/>
              </w:rPr>
              <w:t>2 07 00000 00 0000 000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color w:val="000000"/>
                <w:sz w:val="16"/>
                <w:szCs w:val="16"/>
              </w:rPr>
            </w:pPr>
            <w:r w:rsidRPr="00AA6614">
              <w:rPr>
                <w:b/>
                <w:bCs/>
                <w:color w:val="000000"/>
                <w:sz w:val="16"/>
                <w:szCs w:val="16"/>
              </w:rPr>
              <w:t>ПРОЧИЕ БЕЗВОЗМЕЗДНЫЕ ПОСТУПЛЕНИЯ</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10,4</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10,4</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r w:rsidR="00AA6614" w:rsidRPr="00AA6614" w:rsidTr="00DC4F29">
        <w:trPr>
          <w:trHeight w:val="59"/>
        </w:trPr>
        <w:tc>
          <w:tcPr>
            <w:tcW w:w="2199" w:type="dxa"/>
            <w:tcBorders>
              <w:top w:val="nil"/>
              <w:left w:val="single" w:sz="4" w:space="0" w:color="auto"/>
              <w:bottom w:val="single" w:sz="4" w:space="0" w:color="auto"/>
              <w:right w:val="single" w:sz="4" w:space="0" w:color="auto"/>
            </w:tcBorders>
            <w:shd w:val="clear" w:color="000000" w:fill="FFFFFF"/>
            <w:noWrap/>
            <w:hideMark/>
          </w:tcPr>
          <w:p w:rsidR="00AA6614" w:rsidRPr="00AA6614" w:rsidRDefault="00AA6614" w:rsidP="00DC4F29">
            <w:pPr>
              <w:rPr>
                <w:color w:val="000000"/>
                <w:sz w:val="16"/>
                <w:szCs w:val="16"/>
              </w:rPr>
            </w:pPr>
            <w:r w:rsidRPr="00AA6614">
              <w:rPr>
                <w:color w:val="000000"/>
                <w:sz w:val="16"/>
                <w:szCs w:val="16"/>
              </w:rPr>
              <w:t>2 07 05030 10 0000 150</w:t>
            </w:r>
          </w:p>
        </w:tc>
        <w:tc>
          <w:tcPr>
            <w:tcW w:w="3987" w:type="dxa"/>
            <w:tcBorders>
              <w:top w:val="nil"/>
              <w:left w:val="nil"/>
              <w:bottom w:val="single" w:sz="4" w:space="0" w:color="auto"/>
              <w:right w:val="single" w:sz="4" w:space="0" w:color="auto"/>
            </w:tcBorders>
            <w:shd w:val="clear" w:color="000000" w:fill="FFFFFF"/>
            <w:hideMark/>
          </w:tcPr>
          <w:p w:rsidR="00AA6614" w:rsidRPr="00AA6614" w:rsidRDefault="00AA6614" w:rsidP="00DC4F29">
            <w:pPr>
              <w:rPr>
                <w:color w:val="000000"/>
                <w:sz w:val="16"/>
                <w:szCs w:val="16"/>
              </w:rPr>
            </w:pPr>
            <w:r w:rsidRPr="00AA6614">
              <w:rPr>
                <w:color w:val="000000"/>
                <w:sz w:val="16"/>
                <w:szCs w:val="16"/>
              </w:rPr>
              <w:t>Прочие безвозмездные поступления в бюджеты сельских поселений</w:t>
            </w:r>
          </w:p>
        </w:tc>
        <w:tc>
          <w:tcPr>
            <w:tcW w:w="1281"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10,4</w:t>
            </w:r>
          </w:p>
        </w:tc>
        <w:tc>
          <w:tcPr>
            <w:tcW w:w="1252"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sz w:val="16"/>
                <w:szCs w:val="16"/>
              </w:rPr>
            </w:pPr>
            <w:r w:rsidRPr="00AA6614">
              <w:rPr>
                <w:sz w:val="16"/>
                <w:szCs w:val="16"/>
              </w:rPr>
              <w:t>10,4</w:t>
            </w:r>
          </w:p>
        </w:tc>
        <w:tc>
          <w:tcPr>
            <w:tcW w:w="1713" w:type="dxa"/>
            <w:tcBorders>
              <w:top w:val="nil"/>
              <w:left w:val="nil"/>
              <w:bottom w:val="single" w:sz="4" w:space="0" w:color="auto"/>
              <w:right w:val="single" w:sz="4" w:space="0" w:color="auto"/>
            </w:tcBorders>
            <w:shd w:val="clear" w:color="000000" w:fill="FFFFFF"/>
            <w:noWrap/>
            <w:vAlign w:val="bottom"/>
            <w:hideMark/>
          </w:tcPr>
          <w:p w:rsidR="00AA6614" w:rsidRPr="00AA6614" w:rsidRDefault="00AA6614" w:rsidP="00DC4F29">
            <w:pPr>
              <w:jc w:val="right"/>
              <w:rPr>
                <w:b/>
                <w:bCs/>
                <w:sz w:val="16"/>
                <w:szCs w:val="16"/>
              </w:rPr>
            </w:pPr>
            <w:r w:rsidRPr="00AA6614">
              <w:rPr>
                <w:b/>
                <w:bCs/>
                <w:sz w:val="16"/>
                <w:szCs w:val="16"/>
              </w:rPr>
              <w:t>100,0</w:t>
            </w:r>
          </w:p>
        </w:tc>
      </w:tr>
    </w:tbl>
    <w:p w:rsidR="00AA6614" w:rsidRPr="00AA6614" w:rsidRDefault="00AA6614" w:rsidP="00AA6614">
      <w:pPr>
        <w:autoSpaceDE w:val="0"/>
        <w:jc w:val="both"/>
        <w:rPr>
          <w:sz w:val="16"/>
          <w:szCs w:val="16"/>
        </w:rPr>
      </w:pPr>
    </w:p>
    <w:tbl>
      <w:tblPr>
        <w:tblW w:w="10206" w:type="dxa"/>
        <w:tblInd w:w="108" w:type="dxa"/>
        <w:tblLayout w:type="fixed"/>
        <w:tblLook w:val="04A0"/>
      </w:tblPr>
      <w:tblGrid>
        <w:gridCol w:w="2552"/>
        <w:gridCol w:w="567"/>
        <w:gridCol w:w="567"/>
        <w:gridCol w:w="567"/>
        <w:gridCol w:w="425"/>
        <w:gridCol w:w="425"/>
        <w:gridCol w:w="426"/>
        <w:gridCol w:w="708"/>
        <w:gridCol w:w="567"/>
        <w:gridCol w:w="1134"/>
        <w:gridCol w:w="1276"/>
        <w:gridCol w:w="992"/>
      </w:tblGrid>
      <w:tr w:rsidR="00AA6614" w:rsidRPr="00AA6614" w:rsidTr="00DC4F29">
        <w:trPr>
          <w:trHeight w:val="2346"/>
        </w:trPr>
        <w:tc>
          <w:tcPr>
            <w:tcW w:w="2552" w:type="dxa"/>
            <w:tcBorders>
              <w:top w:val="nil"/>
              <w:left w:val="nil"/>
              <w:bottom w:val="nil"/>
              <w:right w:val="nil"/>
            </w:tcBorders>
            <w:shd w:val="clear" w:color="auto" w:fill="auto"/>
            <w:hideMark/>
          </w:tcPr>
          <w:p w:rsidR="00AA6614" w:rsidRPr="00AA6614" w:rsidRDefault="00AA6614" w:rsidP="00DC4F29">
            <w:pPr>
              <w:rPr>
                <w:sz w:val="16"/>
                <w:szCs w:val="16"/>
              </w:rPr>
            </w:pPr>
            <w:bookmarkStart w:id="2" w:name="RANGE!A1:L192"/>
            <w:bookmarkEnd w:id="2"/>
          </w:p>
        </w:tc>
        <w:tc>
          <w:tcPr>
            <w:tcW w:w="567"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c>
          <w:tcPr>
            <w:tcW w:w="567"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c>
          <w:tcPr>
            <w:tcW w:w="567"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c>
          <w:tcPr>
            <w:tcW w:w="425" w:type="dxa"/>
            <w:tcBorders>
              <w:top w:val="nil"/>
              <w:left w:val="nil"/>
              <w:bottom w:val="nil"/>
              <w:right w:val="nil"/>
            </w:tcBorders>
            <w:shd w:val="clear" w:color="auto" w:fill="auto"/>
            <w:hideMark/>
          </w:tcPr>
          <w:p w:rsidR="00AA6614" w:rsidRPr="00AA6614" w:rsidRDefault="00AA6614" w:rsidP="00DC4F29">
            <w:pPr>
              <w:rPr>
                <w:sz w:val="16"/>
                <w:szCs w:val="16"/>
              </w:rPr>
            </w:pPr>
          </w:p>
        </w:tc>
        <w:tc>
          <w:tcPr>
            <w:tcW w:w="425" w:type="dxa"/>
            <w:tcBorders>
              <w:top w:val="nil"/>
              <w:left w:val="nil"/>
              <w:bottom w:val="nil"/>
              <w:right w:val="nil"/>
            </w:tcBorders>
            <w:shd w:val="clear" w:color="auto" w:fill="auto"/>
            <w:hideMark/>
          </w:tcPr>
          <w:p w:rsidR="00AA6614" w:rsidRPr="00AA6614" w:rsidRDefault="00AA6614" w:rsidP="00DC4F29">
            <w:pPr>
              <w:rPr>
                <w:sz w:val="16"/>
                <w:szCs w:val="16"/>
              </w:rPr>
            </w:pPr>
          </w:p>
        </w:tc>
        <w:tc>
          <w:tcPr>
            <w:tcW w:w="426" w:type="dxa"/>
            <w:tcBorders>
              <w:top w:val="nil"/>
              <w:left w:val="nil"/>
              <w:bottom w:val="nil"/>
              <w:right w:val="nil"/>
            </w:tcBorders>
            <w:shd w:val="clear" w:color="auto" w:fill="auto"/>
            <w:hideMark/>
          </w:tcPr>
          <w:p w:rsidR="00AA6614" w:rsidRPr="00AA6614" w:rsidRDefault="00AA6614" w:rsidP="00DC4F29">
            <w:pPr>
              <w:rPr>
                <w:sz w:val="16"/>
                <w:szCs w:val="16"/>
              </w:rPr>
            </w:pPr>
          </w:p>
        </w:tc>
        <w:tc>
          <w:tcPr>
            <w:tcW w:w="708" w:type="dxa"/>
            <w:tcBorders>
              <w:top w:val="nil"/>
              <w:left w:val="nil"/>
              <w:bottom w:val="nil"/>
              <w:right w:val="nil"/>
            </w:tcBorders>
            <w:shd w:val="clear" w:color="auto" w:fill="auto"/>
            <w:hideMark/>
          </w:tcPr>
          <w:p w:rsidR="00AA6614" w:rsidRPr="00AA6614" w:rsidRDefault="00AA6614" w:rsidP="00DC4F29">
            <w:pPr>
              <w:rPr>
                <w:sz w:val="16"/>
                <w:szCs w:val="16"/>
              </w:rPr>
            </w:pPr>
          </w:p>
          <w:p w:rsidR="00AA6614" w:rsidRPr="00AA6614" w:rsidRDefault="00AA6614" w:rsidP="00DC4F29">
            <w:pPr>
              <w:rPr>
                <w:sz w:val="16"/>
                <w:szCs w:val="16"/>
              </w:rPr>
            </w:pPr>
          </w:p>
          <w:p w:rsidR="00AA6614" w:rsidRPr="00AA6614" w:rsidRDefault="00AA6614" w:rsidP="00DC4F29">
            <w:pPr>
              <w:rPr>
                <w:sz w:val="16"/>
                <w:szCs w:val="16"/>
              </w:rPr>
            </w:pPr>
          </w:p>
          <w:p w:rsidR="00AA6614" w:rsidRPr="00AA6614" w:rsidRDefault="00AA6614" w:rsidP="00DC4F29">
            <w:pPr>
              <w:rPr>
                <w:sz w:val="16"/>
                <w:szCs w:val="16"/>
              </w:rPr>
            </w:pPr>
          </w:p>
          <w:p w:rsidR="00AA6614" w:rsidRPr="00AA6614" w:rsidRDefault="00AA6614" w:rsidP="00DC4F29">
            <w:pPr>
              <w:rPr>
                <w:sz w:val="16"/>
                <w:szCs w:val="16"/>
              </w:rPr>
            </w:pPr>
          </w:p>
          <w:p w:rsidR="00AA6614" w:rsidRPr="00AA6614" w:rsidRDefault="00AA6614" w:rsidP="00DC4F29">
            <w:pPr>
              <w:rPr>
                <w:sz w:val="16"/>
                <w:szCs w:val="16"/>
              </w:rPr>
            </w:pPr>
          </w:p>
          <w:p w:rsidR="00AA6614" w:rsidRPr="00AA6614" w:rsidRDefault="00AA6614" w:rsidP="00DC4F29">
            <w:pPr>
              <w:rPr>
                <w:sz w:val="16"/>
                <w:szCs w:val="16"/>
              </w:rPr>
            </w:pPr>
          </w:p>
        </w:tc>
        <w:tc>
          <w:tcPr>
            <w:tcW w:w="3969" w:type="dxa"/>
            <w:gridSpan w:val="4"/>
            <w:tcBorders>
              <w:top w:val="nil"/>
              <w:left w:val="nil"/>
              <w:bottom w:val="nil"/>
              <w:right w:val="nil"/>
            </w:tcBorders>
            <w:shd w:val="clear" w:color="auto" w:fill="auto"/>
            <w:hideMark/>
          </w:tcPr>
          <w:p w:rsidR="00AA6614" w:rsidRPr="00AA6614" w:rsidRDefault="00AA6614" w:rsidP="00DC4F29">
            <w:pPr>
              <w:rPr>
                <w:color w:val="000000"/>
                <w:sz w:val="16"/>
                <w:szCs w:val="16"/>
              </w:rPr>
            </w:pPr>
            <w:r w:rsidRPr="00AA6614">
              <w:rPr>
                <w:color w:val="000000"/>
                <w:sz w:val="16"/>
                <w:szCs w:val="16"/>
              </w:rPr>
              <w:t xml:space="preserve">Приложение 2 </w:t>
            </w:r>
            <w:r w:rsidRPr="00AA6614">
              <w:rPr>
                <w:color w:val="000000"/>
                <w:sz w:val="16"/>
                <w:szCs w:val="16"/>
              </w:rPr>
              <w:br/>
              <w:t>к решению  Совета депутатов Медаевского сельского поселения Чамзинского муниципального района Республики Мордовия «Об утверждении отчета об исполнении бюджета Медаевского сельского поселения Чамзинского муниципального района Республики Мордовия за  2022 год»</w:t>
            </w:r>
          </w:p>
        </w:tc>
      </w:tr>
      <w:tr w:rsidR="00AA6614" w:rsidRPr="00AA6614" w:rsidTr="00DC4F29">
        <w:trPr>
          <w:trHeight w:val="1308"/>
        </w:trPr>
        <w:tc>
          <w:tcPr>
            <w:tcW w:w="10206" w:type="dxa"/>
            <w:gridSpan w:val="12"/>
            <w:tcBorders>
              <w:top w:val="nil"/>
              <w:left w:val="nil"/>
              <w:bottom w:val="nil"/>
              <w:right w:val="nil"/>
            </w:tcBorders>
            <w:shd w:val="clear" w:color="auto" w:fill="auto"/>
            <w:hideMark/>
          </w:tcPr>
          <w:p w:rsidR="00AA6614" w:rsidRPr="00AA6614" w:rsidRDefault="00AA6614" w:rsidP="00DC4F29">
            <w:pPr>
              <w:jc w:val="center"/>
              <w:rPr>
                <w:b/>
                <w:bCs/>
                <w:color w:val="000000"/>
                <w:sz w:val="16"/>
                <w:szCs w:val="16"/>
              </w:rPr>
            </w:pPr>
            <w:r w:rsidRPr="00AA6614">
              <w:rPr>
                <w:b/>
                <w:bCs/>
                <w:color w:val="000000"/>
                <w:sz w:val="16"/>
                <w:szCs w:val="16"/>
              </w:rPr>
              <w:t xml:space="preserve">ВЕДОМСТВЕННАЯ СТРУКТУРА </w:t>
            </w:r>
            <w:r w:rsidRPr="00AA6614">
              <w:rPr>
                <w:b/>
                <w:bCs/>
                <w:color w:val="000000"/>
                <w:sz w:val="16"/>
                <w:szCs w:val="16"/>
              </w:rPr>
              <w:br/>
              <w:t>РАСХОДОВ БЮДЖЕТА МЕДАЕВСКОГО СЕЛЬСКОГО ПОСЕЛЕНИЯ ЧАМЗИНСКОГО МУНИЦИПАЛЬНОГО РАЙОНА РЕСПУБЛИКИ МОРДОВИЯ ЗА  2022 ГОД</w:t>
            </w:r>
          </w:p>
        </w:tc>
      </w:tr>
      <w:tr w:rsidR="00AA6614" w:rsidRPr="00AA6614" w:rsidTr="00DC4F29">
        <w:trPr>
          <w:trHeight w:val="300"/>
        </w:trPr>
        <w:tc>
          <w:tcPr>
            <w:tcW w:w="2552" w:type="dxa"/>
            <w:tcBorders>
              <w:top w:val="nil"/>
              <w:left w:val="nil"/>
              <w:bottom w:val="nil"/>
              <w:right w:val="nil"/>
            </w:tcBorders>
            <w:shd w:val="clear" w:color="auto" w:fill="auto"/>
            <w:hideMark/>
          </w:tcPr>
          <w:p w:rsidR="00AA6614" w:rsidRPr="00AA6614" w:rsidRDefault="00AA6614" w:rsidP="00DC4F29">
            <w:pPr>
              <w:jc w:val="center"/>
              <w:rPr>
                <w:b/>
                <w:bCs/>
                <w:color w:val="000000"/>
                <w:sz w:val="16"/>
                <w:szCs w:val="16"/>
              </w:rPr>
            </w:pPr>
          </w:p>
        </w:tc>
        <w:tc>
          <w:tcPr>
            <w:tcW w:w="567"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567"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567"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425"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425"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426"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708"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3969" w:type="dxa"/>
            <w:gridSpan w:val="4"/>
            <w:tcBorders>
              <w:top w:val="nil"/>
              <w:left w:val="nil"/>
              <w:bottom w:val="nil"/>
              <w:right w:val="nil"/>
            </w:tcBorders>
            <w:shd w:val="clear" w:color="auto" w:fill="auto"/>
            <w:hideMark/>
          </w:tcPr>
          <w:p w:rsidR="00AA6614" w:rsidRPr="00AA6614" w:rsidRDefault="00AA6614" w:rsidP="00DC4F29">
            <w:pPr>
              <w:jc w:val="right"/>
              <w:rPr>
                <w:color w:val="000000"/>
                <w:sz w:val="16"/>
                <w:szCs w:val="16"/>
              </w:rPr>
            </w:pPr>
            <w:r w:rsidRPr="00AA6614">
              <w:rPr>
                <w:color w:val="000000"/>
                <w:sz w:val="16"/>
                <w:szCs w:val="16"/>
              </w:rPr>
              <w:t>(тыс. рублей)</w:t>
            </w:r>
          </w:p>
        </w:tc>
      </w:tr>
      <w:tr w:rsidR="00AA6614" w:rsidRPr="00AA6614" w:rsidTr="00DC4F29">
        <w:trPr>
          <w:trHeight w:val="399"/>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Адм</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Прз</w:t>
            </w:r>
          </w:p>
        </w:tc>
        <w:tc>
          <w:tcPr>
            <w:tcW w:w="198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Цср</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Вр</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Сумма</w:t>
            </w:r>
          </w:p>
        </w:tc>
      </w:tr>
      <w:tr w:rsidR="00AA6614" w:rsidRPr="00AA6614" w:rsidTr="00DC4F29">
        <w:trPr>
          <w:trHeight w:val="977"/>
        </w:trPr>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198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утверждено на 2022 год</w:t>
            </w:r>
          </w:p>
        </w:tc>
        <w:tc>
          <w:tcPr>
            <w:tcW w:w="1276"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исполнено за  2022 года</w:t>
            </w:r>
          </w:p>
        </w:tc>
        <w:tc>
          <w:tcPr>
            <w:tcW w:w="992" w:type="dxa"/>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 исполнения</w:t>
            </w:r>
          </w:p>
        </w:tc>
      </w:tr>
      <w:tr w:rsidR="00AA6614" w:rsidRPr="00AA6614" w:rsidTr="00DC4F29">
        <w:trPr>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2</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3</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4</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5</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6</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7</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8</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9</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10</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12</w:t>
            </w:r>
          </w:p>
        </w:tc>
      </w:tr>
      <w:tr w:rsidR="00AA6614" w:rsidRPr="00AA6614" w:rsidTr="00DC4F29">
        <w:trPr>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AA6614" w:rsidRPr="00AA6614" w:rsidRDefault="00AA6614" w:rsidP="00DC4F29">
            <w:pPr>
              <w:rPr>
                <w:b/>
                <w:bCs/>
                <w:color w:val="000000"/>
                <w:sz w:val="16"/>
                <w:szCs w:val="16"/>
              </w:rPr>
            </w:pPr>
            <w:r w:rsidRPr="00AA6614">
              <w:rPr>
                <w:b/>
                <w:bCs/>
                <w:color w:val="000000"/>
                <w:sz w:val="16"/>
                <w:szCs w:val="16"/>
              </w:rPr>
              <w:t>ВСЕГО</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3 414,5</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3 335,4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97,7</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Администрация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3 414,5</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3 335,4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97,7</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Общегосударственные вопросы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985,8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959,9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97,4</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color w:val="000000"/>
                <w:sz w:val="16"/>
                <w:szCs w:val="16"/>
              </w:rPr>
            </w:pPr>
            <w:r w:rsidRPr="00AA6614">
              <w:rPr>
                <w:b/>
                <w:bCs/>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405,1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402,9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DC4F29">
        <w:trPr>
          <w:trHeight w:val="111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405,1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402,9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405,1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402,9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Расходы на выплаты по оплате труда высшего должностного лица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41150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314,0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311,8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99,3</w:t>
            </w:r>
          </w:p>
        </w:tc>
      </w:tr>
      <w:tr w:rsidR="00AA6614" w:rsidRPr="00AA6614" w:rsidTr="00DC4F29">
        <w:trPr>
          <w:trHeight w:val="157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41150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314,0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311,8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99,3</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41150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314,0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311,8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99,3</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41150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242,1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240,7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99,4</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41150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129</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71,9</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71,1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98,9</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Субсидии на софинансирование расходных обязательств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57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55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70,0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70,0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77"/>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129</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559,3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535,6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95,8</w:t>
            </w:r>
          </w:p>
        </w:tc>
      </w:tr>
      <w:tr w:rsidR="00AA6614" w:rsidRPr="00AA6614" w:rsidTr="00DC4F29">
        <w:trPr>
          <w:trHeight w:val="118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552,9</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529,2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95,7</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552,9</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529,2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95,7</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386,8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377,1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97,5</w:t>
            </w:r>
          </w:p>
        </w:tc>
      </w:tr>
      <w:tr w:rsidR="00AA6614" w:rsidRPr="00AA6614" w:rsidTr="00DC4F29">
        <w:trPr>
          <w:trHeight w:val="157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386,8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377,1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97,5</w:t>
            </w:r>
          </w:p>
        </w:tc>
      </w:tr>
      <w:tr w:rsidR="00AA6614" w:rsidRPr="00AA6614" w:rsidTr="00DC4F29">
        <w:trPr>
          <w:trHeight w:val="52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386,8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377,1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297,1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290,6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97,8</w:t>
            </w:r>
          </w:p>
        </w:tc>
      </w:tr>
      <w:tr w:rsidR="00AA6614" w:rsidRPr="00AA6614" w:rsidTr="00DC4F29">
        <w:trPr>
          <w:trHeight w:val="102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AA6614">
              <w:rPr>
                <w:sz w:val="16"/>
                <w:szCs w:val="16"/>
              </w:rPr>
              <w:lastRenderedPageBreak/>
              <w:t>(муниципальных)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129</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89,7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86,5</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96,5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97,4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87,5</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97,0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85,7</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97,0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85,7</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86,7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80,9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93,3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247</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10,3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21,5</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бюджетные ассигнования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14,4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14,3</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850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14,4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14,3</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851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13,1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13,1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Уплата прочих налогов, сборов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41120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852</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94,5</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Субсидии на софинансирование расходных обязательств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57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52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54,7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42,0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42,0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02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44205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129</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12,7</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12,7</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9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Подпрограмма «Эффективное использование бюджетного потенциала»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7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44500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60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44501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Межбюджетные трансферты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44501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44501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«Профилактика правонарушений на территории Медаевского сельского поселения на 2020-2025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Основное мероприятие "Реализация государственных полномочий в области законодательства об административных </w:t>
            </w:r>
            <w:r w:rsidRPr="00AA6614">
              <w:rPr>
                <w:sz w:val="16"/>
                <w:szCs w:val="16"/>
              </w:rPr>
              <w:lastRenderedPageBreak/>
              <w:t>правонарушениях"</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25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77150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77150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77150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77150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Непрограммные расходы главных распорядителей средств бюджета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6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Мероприятия в сфере муниципального управления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41210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41210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41210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Прочая закупка товаров, работ и </w:t>
            </w:r>
            <w:r w:rsidRPr="00AA6614">
              <w:rPr>
                <w:sz w:val="16"/>
                <w:szCs w:val="16"/>
              </w:rPr>
              <w:lastRenderedPageBreak/>
              <w:t>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41210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41210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247</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12,4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12,4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Национальная оборона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95,3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95,2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Непрограммные расходы главных распорядителей средств бюджета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95,3</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95,2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DC4F29">
        <w:trPr>
          <w:trHeight w:val="1579"/>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90,9</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51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90,9</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90,9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121</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69,8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69,8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007"/>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129</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21,1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98,3</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Иные закупки товаров, работ и услуг для обеспечения государственных </w:t>
            </w:r>
            <w:r w:rsidRPr="00AA6614">
              <w:rPr>
                <w:sz w:val="16"/>
                <w:szCs w:val="16"/>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89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00</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51180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Национальная экономика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Муниципальная программа «Развитие автомобильных дорог в Медаевском сельском поселении  на 2015-2025 годы»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"Содержание автомобильных дорог общего пользования и инженерных сооружений на них"</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451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09</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44102</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451,8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430,6</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xml:space="preserve">Жилищно-коммунальное </w:t>
            </w:r>
            <w:r w:rsidRPr="00AA6614">
              <w:rPr>
                <w:b/>
                <w:bCs/>
                <w:sz w:val="16"/>
                <w:szCs w:val="16"/>
              </w:rPr>
              <w:lastRenderedPageBreak/>
              <w:t>хозяйство</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lastRenderedPageBreak/>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1806,0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1774,0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98,2</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Благоустройство</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1806,0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1774,0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98,2</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"Комплексное развитие сельских территорий Медаевского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"Благоустройство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Благоустройство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L5764</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L5764</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L5764</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22</w:t>
            </w:r>
          </w:p>
        </w:tc>
        <w:tc>
          <w:tcPr>
            <w:tcW w:w="425"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L5764</w:t>
            </w:r>
          </w:p>
        </w:tc>
        <w:tc>
          <w:tcPr>
            <w:tcW w:w="567"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1276"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sz w:val="16"/>
                <w:szCs w:val="16"/>
              </w:rPr>
            </w:pPr>
            <w:r w:rsidRPr="00AA6614">
              <w:rPr>
                <w:sz w:val="16"/>
                <w:szCs w:val="16"/>
              </w:rPr>
              <w:t>813,9</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992,1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960,2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96,8</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54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Мероприятия по благоустройству территириий городских округов и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Уличное освещение</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247</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115,0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83,0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72,2</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"Благоустройство и содержание мест захоронения"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524,0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524,0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55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Мероприятия по благоустройству территириий городских округов и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3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Организация и содержание мест захоронения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43030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43030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43030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43030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116,8</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Решение вопросов местного значения, осуществляемое с привлечением средств самообложения граждан</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78090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78090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78090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78090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407,2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"Прочие мероприятия по благоустройству территории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54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Мероприятия по благоустройству территириий городских округов и поселений</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43040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43040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43040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43040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333,0</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"Ремонт памятников воинам ВОВ"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83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27</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44104</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20,1</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Охрана окружающей среды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Охрана объектов растительного и животного мира и среды их обитания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3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xml:space="preserve">Муниципальная программа «Охрана окружающей среды  и повышение экологической безопасности  на 2016-2025 годы»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Подпрограмма "Обращение с твердыми бытовыми отходами в Медаевском сельском поселении Чамзинского муниципального района Республики Мордовия на 2016 - 2025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«Ремонт контейнерных площадок, устройство новых контейнерных площадок»</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902"/>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2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lastRenderedPageBreak/>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67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14</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02</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44106</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244</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36,4</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Социальная политика</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b/>
                <w:bCs/>
                <w:sz w:val="16"/>
                <w:szCs w:val="16"/>
              </w:rPr>
            </w:pPr>
            <w:r w:rsidRPr="00AA6614">
              <w:rPr>
                <w:b/>
                <w:bCs/>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Пенсионное обеспечение</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188"/>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1353"/>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66"/>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меры социальной поддержки граждан,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03000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Доплаты к пенсиям муниципальных служащих Республики Мордовия</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 </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300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451"/>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310</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DC4F29">
        <w:trPr>
          <w:trHeight w:val="345"/>
        </w:trPr>
        <w:tc>
          <w:tcPr>
            <w:tcW w:w="2552" w:type="dxa"/>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920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425"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w:t>
            </w:r>
          </w:p>
        </w:tc>
        <w:tc>
          <w:tcPr>
            <w:tcW w:w="426"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708"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03010</w:t>
            </w:r>
          </w:p>
        </w:tc>
        <w:tc>
          <w:tcPr>
            <w:tcW w:w="567"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312</w:t>
            </w:r>
          </w:p>
        </w:tc>
        <w:tc>
          <w:tcPr>
            <w:tcW w:w="1134"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1276" w:type="dxa"/>
            <w:tcBorders>
              <w:top w:val="nil"/>
              <w:left w:val="nil"/>
              <w:bottom w:val="single" w:sz="4" w:space="0" w:color="000000"/>
              <w:right w:val="single" w:sz="4" w:space="0" w:color="000000"/>
            </w:tcBorders>
            <w:shd w:val="clear" w:color="auto" w:fill="auto"/>
            <w:hideMark/>
          </w:tcPr>
          <w:p w:rsidR="00AA6614" w:rsidRPr="00AA6614" w:rsidRDefault="00AA6614" w:rsidP="00DC4F29">
            <w:pPr>
              <w:jc w:val="right"/>
              <w:rPr>
                <w:sz w:val="16"/>
                <w:szCs w:val="16"/>
              </w:rPr>
            </w:pPr>
            <w:r w:rsidRPr="00AA6614">
              <w:rPr>
                <w:sz w:val="16"/>
                <w:szCs w:val="16"/>
              </w:rPr>
              <w:t>39,2</w:t>
            </w:r>
          </w:p>
        </w:tc>
        <w:tc>
          <w:tcPr>
            <w:tcW w:w="99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bl>
    <w:p w:rsidR="00AA6614" w:rsidRPr="00AA6614" w:rsidRDefault="00AA6614" w:rsidP="00AA6614">
      <w:pPr>
        <w:autoSpaceDE w:val="0"/>
        <w:jc w:val="both"/>
        <w:rPr>
          <w:sz w:val="16"/>
          <w:szCs w:val="16"/>
        </w:rPr>
      </w:pPr>
    </w:p>
    <w:tbl>
      <w:tblPr>
        <w:tblW w:w="10756" w:type="dxa"/>
        <w:tblInd w:w="108" w:type="dxa"/>
        <w:tblLook w:val="04A0"/>
      </w:tblPr>
      <w:tblGrid>
        <w:gridCol w:w="3087"/>
        <w:gridCol w:w="1301"/>
        <w:gridCol w:w="432"/>
        <w:gridCol w:w="709"/>
        <w:gridCol w:w="1274"/>
        <w:gridCol w:w="285"/>
        <w:gridCol w:w="988"/>
        <w:gridCol w:w="414"/>
        <w:gridCol w:w="753"/>
        <w:gridCol w:w="538"/>
        <w:gridCol w:w="753"/>
        <w:gridCol w:w="222"/>
      </w:tblGrid>
      <w:tr w:rsidR="00AA6614" w:rsidRPr="00AA6614" w:rsidTr="00AA6614">
        <w:trPr>
          <w:gridAfter w:val="2"/>
          <w:wAfter w:w="975" w:type="dxa"/>
          <w:trHeight w:val="2263"/>
        </w:trPr>
        <w:tc>
          <w:tcPr>
            <w:tcW w:w="4388" w:type="dxa"/>
            <w:gridSpan w:val="2"/>
            <w:tcBorders>
              <w:top w:val="nil"/>
              <w:left w:val="nil"/>
              <w:bottom w:val="nil"/>
              <w:right w:val="nil"/>
            </w:tcBorders>
            <w:shd w:val="clear" w:color="auto" w:fill="auto"/>
            <w:hideMark/>
          </w:tcPr>
          <w:p w:rsidR="00AA6614" w:rsidRPr="00AA6614" w:rsidRDefault="00AA6614" w:rsidP="00DC4F29">
            <w:pPr>
              <w:rPr>
                <w:sz w:val="16"/>
                <w:szCs w:val="16"/>
              </w:rPr>
            </w:pPr>
          </w:p>
        </w:tc>
        <w:tc>
          <w:tcPr>
            <w:tcW w:w="432"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c>
          <w:tcPr>
            <w:tcW w:w="709"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c>
          <w:tcPr>
            <w:tcW w:w="4252" w:type="dxa"/>
            <w:gridSpan w:val="6"/>
            <w:tcBorders>
              <w:top w:val="nil"/>
              <w:left w:val="nil"/>
              <w:bottom w:val="nil"/>
              <w:right w:val="nil"/>
            </w:tcBorders>
            <w:shd w:val="clear" w:color="auto" w:fill="auto"/>
            <w:hideMark/>
          </w:tcPr>
          <w:p w:rsidR="00AA6614" w:rsidRPr="00AA6614" w:rsidRDefault="00AA6614" w:rsidP="00DC4F29">
            <w:pPr>
              <w:rPr>
                <w:color w:val="000000"/>
                <w:sz w:val="16"/>
                <w:szCs w:val="16"/>
              </w:rPr>
            </w:pPr>
            <w:r w:rsidRPr="00AA6614">
              <w:rPr>
                <w:color w:val="000000"/>
                <w:sz w:val="16"/>
                <w:szCs w:val="16"/>
              </w:rPr>
              <w:t xml:space="preserve">Приложение 3 </w:t>
            </w:r>
            <w:r w:rsidRPr="00AA6614">
              <w:rPr>
                <w:color w:val="000000"/>
                <w:sz w:val="16"/>
                <w:szCs w:val="16"/>
              </w:rPr>
              <w:br/>
              <w:t>к решению  Совета депутатов Медаевского сельского поселения Чамзинского муниципального района Республики Мордовия «Об утверждении отчета об исполнении бюджета Медаевского сельского поселения Чамзинского муниципального района Республики Мордовия за 2022 год»</w:t>
            </w:r>
          </w:p>
        </w:tc>
      </w:tr>
      <w:tr w:rsidR="00AA6614" w:rsidRPr="00AA6614" w:rsidTr="00AA6614">
        <w:trPr>
          <w:gridAfter w:val="2"/>
          <w:wAfter w:w="975" w:type="dxa"/>
          <w:trHeight w:val="2278"/>
        </w:trPr>
        <w:tc>
          <w:tcPr>
            <w:tcW w:w="9781" w:type="dxa"/>
            <w:gridSpan w:val="10"/>
            <w:tcBorders>
              <w:top w:val="nil"/>
              <w:left w:val="nil"/>
              <w:bottom w:val="nil"/>
              <w:right w:val="nil"/>
            </w:tcBorders>
            <w:shd w:val="clear" w:color="auto" w:fill="auto"/>
            <w:hideMark/>
          </w:tcPr>
          <w:p w:rsidR="00AA6614" w:rsidRPr="00AA6614" w:rsidRDefault="00AA6614" w:rsidP="00DC4F29">
            <w:pPr>
              <w:jc w:val="center"/>
              <w:rPr>
                <w:b/>
                <w:bCs/>
                <w:color w:val="000000"/>
                <w:sz w:val="16"/>
                <w:szCs w:val="16"/>
              </w:rPr>
            </w:pPr>
            <w:r w:rsidRPr="00AA6614">
              <w:rPr>
                <w:b/>
                <w:bCs/>
                <w:color w:val="000000"/>
                <w:sz w:val="16"/>
                <w:szCs w:val="16"/>
              </w:rPr>
              <w:t xml:space="preserve">РАСПРЕДЕЛЕНИЕ </w:t>
            </w:r>
            <w:r w:rsidRPr="00AA6614">
              <w:rPr>
                <w:b/>
                <w:bCs/>
                <w:color w:val="000000"/>
                <w:sz w:val="16"/>
                <w:szCs w:val="16"/>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2022 ГОД</w:t>
            </w:r>
          </w:p>
        </w:tc>
      </w:tr>
      <w:tr w:rsidR="00AA6614" w:rsidRPr="00AA6614" w:rsidTr="00AA6614">
        <w:trPr>
          <w:gridAfter w:val="2"/>
          <w:wAfter w:w="975" w:type="dxa"/>
          <w:trHeight w:val="297"/>
        </w:trPr>
        <w:tc>
          <w:tcPr>
            <w:tcW w:w="4388" w:type="dxa"/>
            <w:gridSpan w:val="2"/>
            <w:tcBorders>
              <w:top w:val="nil"/>
              <w:left w:val="nil"/>
              <w:bottom w:val="nil"/>
              <w:right w:val="nil"/>
            </w:tcBorders>
            <w:shd w:val="clear" w:color="auto" w:fill="auto"/>
            <w:hideMark/>
          </w:tcPr>
          <w:p w:rsidR="00AA6614" w:rsidRPr="00AA6614" w:rsidRDefault="00AA6614" w:rsidP="00DC4F29">
            <w:pPr>
              <w:jc w:val="center"/>
              <w:rPr>
                <w:b/>
                <w:bCs/>
                <w:color w:val="000000"/>
                <w:sz w:val="16"/>
                <w:szCs w:val="16"/>
              </w:rPr>
            </w:pPr>
          </w:p>
        </w:tc>
        <w:tc>
          <w:tcPr>
            <w:tcW w:w="432"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709" w:type="dxa"/>
            <w:tcBorders>
              <w:top w:val="nil"/>
              <w:left w:val="nil"/>
              <w:bottom w:val="nil"/>
              <w:right w:val="nil"/>
            </w:tcBorders>
            <w:shd w:val="clear" w:color="auto" w:fill="auto"/>
            <w:hideMark/>
          </w:tcPr>
          <w:p w:rsidR="00AA6614" w:rsidRPr="00AA6614" w:rsidRDefault="00AA6614" w:rsidP="00DC4F29">
            <w:pPr>
              <w:jc w:val="center"/>
              <w:rPr>
                <w:sz w:val="16"/>
                <w:szCs w:val="16"/>
              </w:rPr>
            </w:pPr>
          </w:p>
        </w:tc>
        <w:tc>
          <w:tcPr>
            <w:tcW w:w="4252" w:type="dxa"/>
            <w:gridSpan w:val="6"/>
            <w:tcBorders>
              <w:top w:val="nil"/>
              <w:left w:val="nil"/>
              <w:bottom w:val="nil"/>
              <w:right w:val="nil"/>
            </w:tcBorders>
            <w:shd w:val="clear" w:color="auto" w:fill="auto"/>
            <w:hideMark/>
          </w:tcPr>
          <w:p w:rsidR="00AA6614" w:rsidRPr="00AA6614" w:rsidRDefault="00AA6614" w:rsidP="00DC4F29">
            <w:pPr>
              <w:jc w:val="right"/>
              <w:rPr>
                <w:color w:val="000000"/>
                <w:sz w:val="16"/>
                <w:szCs w:val="16"/>
              </w:rPr>
            </w:pPr>
            <w:r w:rsidRPr="00AA6614">
              <w:rPr>
                <w:color w:val="000000"/>
                <w:sz w:val="16"/>
                <w:szCs w:val="16"/>
              </w:rPr>
              <w:t>(тыс. рублей)</w:t>
            </w:r>
          </w:p>
        </w:tc>
      </w:tr>
      <w:tr w:rsidR="00AA6614" w:rsidRPr="00AA6614" w:rsidTr="00AA6614">
        <w:trPr>
          <w:gridAfter w:val="2"/>
          <w:wAfter w:w="975" w:type="dxa"/>
          <w:trHeight w:val="405"/>
        </w:trPr>
        <w:tc>
          <w:tcPr>
            <w:tcW w:w="43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Наименование</w:t>
            </w:r>
          </w:p>
        </w:tc>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Рз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Прз</w:t>
            </w:r>
          </w:p>
        </w:tc>
        <w:tc>
          <w:tcPr>
            <w:tcW w:w="4252" w:type="dxa"/>
            <w:gridSpan w:val="6"/>
            <w:tcBorders>
              <w:top w:val="single" w:sz="4" w:space="0" w:color="000000"/>
              <w:left w:val="nil"/>
              <w:bottom w:val="single" w:sz="4" w:space="0" w:color="000000"/>
              <w:right w:val="single" w:sz="4" w:space="0" w:color="000000"/>
            </w:tcBorders>
            <w:shd w:val="clear" w:color="auto" w:fill="auto"/>
            <w:vAlign w:val="center"/>
            <w:hideMark/>
          </w:tcPr>
          <w:p w:rsidR="00AA6614" w:rsidRPr="00AA6614" w:rsidRDefault="00AA6614" w:rsidP="00DC4F29">
            <w:pPr>
              <w:jc w:val="center"/>
              <w:rPr>
                <w:b/>
                <w:bCs/>
                <w:color w:val="000000"/>
                <w:sz w:val="16"/>
                <w:szCs w:val="16"/>
              </w:rPr>
            </w:pPr>
            <w:r w:rsidRPr="00AA6614">
              <w:rPr>
                <w:b/>
                <w:bCs/>
                <w:color w:val="000000"/>
                <w:sz w:val="16"/>
                <w:szCs w:val="16"/>
              </w:rPr>
              <w:t>Сумма</w:t>
            </w:r>
          </w:p>
        </w:tc>
      </w:tr>
      <w:tr w:rsidR="00AA6614" w:rsidRPr="00AA6614" w:rsidTr="00AA6614">
        <w:trPr>
          <w:gridAfter w:val="2"/>
          <w:wAfter w:w="975" w:type="dxa"/>
          <w:trHeight w:val="774"/>
        </w:trPr>
        <w:tc>
          <w:tcPr>
            <w:tcW w:w="4388" w:type="dxa"/>
            <w:gridSpan w:val="2"/>
            <w:vMerge/>
            <w:tcBorders>
              <w:top w:val="single" w:sz="4" w:space="0" w:color="000000"/>
              <w:left w:val="single" w:sz="4" w:space="0" w:color="000000"/>
              <w:bottom w:val="single" w:sz="4" w:space="0" w:color="000000"/>
              <w:right w:val="single" w:sz="4" w:space="0" w:color="000000"/>
            </w:tcBorders>
            <w:vAlign w:val="center"/>
            <w:hideMark/>
          </w:tcPr>
          <w:p w:rsidR="00AA6614" w:rsidRPr="00AA6614" w:rsidRDefault="00AA6614" w:rsidP="00DC4F29">
            <w:pPr>
              <w:rPr>
                <w:b/>
                <w:bCs/>
                <w:color w:val="000000"/>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hideMark/>
          </w:tcPr>
          <w:p w:rsidR="00AA6614" w:rsidRPr="00AA6614" w:rsidRDefault="00AA6614" w:rsidP="00DC4F29">
            <w:pPr>
              <w:rPr>
                <w:b/>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A6614" w:rsidRPr="00AA6614" w:rsidRDefault="00AA6614" w:rsidP="00DC4F29">
            <w:pPr>
              <w:rPr>
                <w:b/>
                <w:bCs/>
                <w:color w:val="000000"/>
                <w:sz w:val="16"/>
                <w:szCs w:val="16"/>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утверждено на 2022 год</w:t>
            </w:r>
          </w:p>
        </w:tc>
        <w:tc>
          <w:tcPr>
            <w:tcW w:w="1402"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исполнено за  2022 год</w:t>
            </w:r>
          </w:p>
        </w:tc>
        <w:tc>
          <w:tcPr>
            <w:tcW w:w="1291"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 исполнения</w:t>
            </w:r>
          </w:p>
        </w:tc>
      </w:tr>
      <w:tr w:rsidR="00AA6614" w:rsidRPr="00AA6614" w:rsidTr="00AA6614">
        <w:trPr>
          <w:gridAfter w:val="2"/>
          <w:wAfter w:w="975" w:type="dxa"/>
          <w:trHeight w:val="271"/>
        </w:trPr>
        <w:tc>
          <w:tcPr>
            <w:tcW w:w="4388" w:type="dxa"/>
            <w:gridSpan w:val="2"/>
            <w:tcBorders>
              <w:top w:val="nil"/>
              <w:left w:val="single" w:sz="4" w:space="0" w:color="000000"/>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w:t>
            </w:r>
          </w:p>
        </w:tc>
        <w:tc>
          <w:tcPr>
            <w:tcW w:w="43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2</w:t>
            </w:r>
          </w:p>
        </w:tc>
        <w:tc>
          <w:tcPr>
            <w:tcW w:w="709"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9</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10</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center"/>
              <w:rPr>
                <w:b/>
                <w:bCs/>
                <w:color w:val="000000"/>
                <w:sz w:val="16"/>
                <w:szCs w:val="16"/>
              </w:rPr>
            </w:pPr>
            <w:r w:rsidRPr="00AA6614">
              <w:rPr>
                <w:b/>
                <w:bCs/>
                <w:color w:val="000000"/>
                <w:sz w:val="16"/>
                <w:szCs w:val="16"/>
              </w:rPr>
              <w:t>11</w:t>
            </w:r>
          </w:p>
        </w:tc>
      </w:tr>
      <w:tr w:rsidR="00AA6614" w:rsidRPr="00AA6614" w:rsidTr="00AA6614">
        <w:trPr>
          <w:gridAfter w:val="2"/>
          <w:wAfter w:w="975" w:type="dxa"/>
          <w:trHeight w:val="286"/>
        </w:trPr>
        <w:tc>
          <w:tcPr>
            <w:tcW w:w="4388" w:type="dxa"/>
            <w:gridSpan w:val="2"/>
            <w:tcBorders>
              <w:top w:val="nil"/>
              <w:left w:val="single" w:sz="4" w:space="0" w:color="000000"/>
              <w:bottom w:val="single" w:sz="4" w:space="0" w:color="000000"/>
              <w:right w:val="single" w:sz="4" w:space="0" w:color="000000"/>
            </w:tcBorders>
            <w:shd w:val="clear" w:color="auto" w:fill="auto"/>
            <w:vAlign w:val="bottom"/>
            <w:hideMark/>
          </w:tcPr>
          <w:p w:rsidR="00AA6614" w:rsidRPr="00AA6614" w:rsidRDefault="00AA6614" w:rsidP="00DC4F29">
            <w:pPr>
              <w:rPr>
                <w:b/>
                <w:bCs/>
                <w:color w:val="000000"/>
                <w:sz w:val="16"/>
                <w:szCs w:val="16"/>
              </w:rPr>
            </w:pPr>
            <w:r w:rsidRPr="00AA6614">
              <w:rPr>
                <w:b/>
                <w:bCs/>
                <w:color w:val="000000"/>
                <w:sz w:val="16"/>
                <w:szCs w:val="16"/>
              </w:rPr>
              <w:t>ВСЕГО</w:t>
            </w:r>
          </w:p>
        </w:tc>
        <w:tc>
          <w:tcPr>
            <w:tcW w:w="432"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rPr>
                <w:color w:val="000000"/>
                <w:sz w:val="16"/>
                <w:szCs w:val="16"/>
              </w:rPr>
            </w:pPr>
            <w:r w:rsidRPr="00AA6614">
              <w:rPr>
                <w:color w:val="000000"/>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3 414,5</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3 335,4</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97,7</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Общегосударственные вопросы</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01</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985,8</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959,9</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97,4</w:t>
            </w:r>
          </w:p>
        </w:tc>
      </w:tr>
      <w:tr w:rsidR="00AA6614" w:rsidRPr="00AA6614" w:rsidTr="00AA6614">
        <w:trPr>
          <w:gridAfter w:val="2"/>
          <w:wAfter w:w="975" w:type="dxa"/>
          <w:trHeight w:val="669"/>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Функционирование высшего должностного лица субъекта Российской Федерации и муниципального образования</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01</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color w:val="000000"/>
                <w:sz w:val="16"/>
                <w:szCs w:val="16"/>
              </w:rPr>
            </w:pPr>
            <w:r w:rsidRPr="00AA6614">
              <w:rPr>
                <w:color w:val="000000"/>
                <w:sz w:val="16"/>
                <w:szCs w:val="16"/>
              </w:rPr>
              <w:t>02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405,1</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402,9</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99,5</w:t>
            </w:r>
          </w:p>
        </w:tc>
      </w:tr>
      <w:tr w:rsidR="00AA6614" w:rsidRPr="00AA6614" w:rsidTr="00AA6614">
        <w:trPr>
          <w:gridAfter w:val="2"/>
          <w:wAfter w:w="975" w:type="dxa"/>
          <w:trHeight w:val="893"/>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559,3</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535,6</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95,8</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Другие общегосударственные вопросы</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01</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21,4</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21,4</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Национальная оборона</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02</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95,3</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95,2</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99,9</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Национальная экономика</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04</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451,8</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430,6</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95,3</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Жилищно-коммунальное хозяйство</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05</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1 806,0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1 774,0</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98,2</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Благоустройство</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05</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sz w:val="16"/>
                <w:szCs w:val="16"/>
              </w:rPr>
            </w:pPr>
            <w:r w:rsidRPr="00AA6614">
              <w:rPr>
                <w:sz w:val="16"/>
                <w:szCs w:val="16"/>
              </w:rPr>
              <w:t>03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1 806,0</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1 774,0</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98,2</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Охрана окружающей среды</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06</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36,4</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36,4</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AA6614">
        <w:trPr>
          <w:gridAfter w:val="2"/>
          <w:wAfter w:w="975" w:type="dxa"/>
          <w:trHeight w:val="252"/>
        </w:trPr>
        <w:tc>
          <w:tcPr>
            <w:tcW w:w="4388" w:type="dxa"/>
            <w:gridSpan w:val="2"/>
            <w:tcBorders>
              <w:top w:val="nil"/>
              <w:left w:val="single" w:sz="4" w:space="0" w:color="000000"/>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Социальная политика</w:t>
            </w:r>
          </w:p>
        </w:tc>
        <w:tc>
          <w:tcPr>
            <w:tcW w:w="432"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10</w:t>
            </w:r>
          </w:p>
        </w:tc>
        <w:tc>
          <w:tcPr>
            <w:tcW w:w="709" w:type="dxa"/>
            <w:tcBorders>
              <w:top w:val="nil"/>
              <w:left w:val="nil"/>
              <w:bottom w:val="single" w:sz="4" w:space="0" w:color="000000"/>
              <w:right w:val="single" w:sz="4" w:space="0" w:color="000000"/>
            </w:tcBorders>
            <w:shd w:val="clear" w:color="auto" w:fill="auto"/>
            <w:hideMark/>
          </w:tcPr>
          <w:p w:rsidR="00AA6614" w:rsidRPr="00AA6614" w:rsidRDefault="00AA6614" w:rsidP="00DC4F29">
            <w:pPr>
              <w:rPr>
                <w:b/>
                <w:bCs/>
                <w:sz w:val="16"/>
                <w:szCs w:val="16"/>
              </w:rPr>
            </w:pPr>
            <w:r w:rsidRPr="00AA6614">
              <w:rPr>
                <w:b/>
                <w:bCs/>
                <w:sz w:val="16"/>
                <w:szCs w:val="16"/>
              </w:rPr>
              <w:t> </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39,2</w:t>
            </w:r>
          </w:p>
        </w:tc>
        <w:tc>
          <w:tcPr>
            <w:tcW w:w="1402"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color w:val="000000"/>
                <w:sz w:val="16"/>
                <w:szCs w:val="16"/>
              </w:rPr>
            </w:pPr>
            <w:r w:rsidRPr="00AA6614">
              <w:rPr>
                <w:color w:val="000000"/>
                <w:sz w:val="16"/>
                <w:szCs w:val="16"/>
              </w:rPr>
              <w:t>39,2</w:t>
            </w:r>
          </w:p>
        </w:tc>
        <w:tc>
          <w:tcPr>
            <w:tcW w:w="1291" w:type="dxa"/>
            <w:gridSpan w:val="2"/>
            <w:tcBorders>
              <w:top w:val="nil"/>
              <w:left w:val="nil"/>
              <w:bottom w:val="single" w:sz="4" w:space="0" w:color="000000"/>
              <w:right w:val="single" w:sz="4" w:space="0" w:color="000000"/>
            </w:tcBorders>
            <w:shd w:val="clear" w:color="auto" w:fill="auto"/>
            <w:vAlign w:val="bottom"/>
            <w:hideMark/>
          </w:tcPr>
          <w:p w:rsidR="00AA6614" w:rsidRPr="00AA6614" w:rsidRDefault="00AA6614" w:rsidP="00DC4F29">
            <w:pPr>
              <w:jc w:val="right"/>
              <w:rPr>
                <w:b/>
                <w:bCs/>
                <w:color w:val="000000"/>
                <w:sz w:val="16"/>
                <w:szCs w:val="16"/>
              </w:rPr>
            </w:pPr>
            <w:r w:rsidRPr="00AA6614">
              <w:rPr>
                <w:b/>
                <w:bCs/>
                <w:color w:val="000000"/>
                <w:sz w:val="16"/>
                <w:szCs w:val="16"/>
              </w:rPr>
              <w:t>100,0</w:t>
            </w:r>
          </w:p>
        </w:tc>
      </w:tr>
      <w:tr w:rsidR="00AA6614" w:rsidRPr="00AA6614" w:rsidTr="00AA6614">
        <w:trPr>
          <w:gridAfter w:val="1"/>
          <w:wAfter w:w="222" w:type="dxa"/>
          <w:trHeight w:val="314"/>
        </w:trPr>
        <w:tc>
          <w:tcPr>
            <w:tcW w:w="30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noWrap/>
            <w:vAlign w:val="bottom"/>
            <w:hideMark/>
          </w:tcPr>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Pr="00AA6614" w:rsidRDefault="00AA6614" w:rsidP="00DC4F29">
            <w:pPr>
              <w:rPr>
                <w:sz w:val="16"/>
                <w:szCs w:val="16"/>
              </w:rPr>
            </w:pPr>
          </w:p>
        </w:tc>
        <w:tc>
          <w:tcPr>
            <w:tcW w:w="3731" w:type="dxa"/>
            <w:gridSpan w:val="6"/>
            <w:vMerge w:val="restart"/>
            <w:tcBorders>
              <w:top w:val="nil"/>
              <w:left w:val="nil"/>
              <w:bottom w:val="nil"/>
              <w:right w:val="nil"/>
            </w:tcBorders>
            <w:shd w:val="clear" w:color="auto" w:fill="auto"/>
            <w:hideMark/>
          </w:tcPr>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Default="00AA6614" w:rsidP="00DC4F29">
            <w:pPr>
              <w:rPr>
                <w:sz w:val="16"/>
                <w:szCs w:val="16"/>
              </w:rPr>
            </w:pPr>
          </w:p>
          <w:p w:rsidR="00AA6614" w:rsidRPr="00AA6614" w:rsidRDefault="00AA6614" w:rsidP="00DC4F29">
            <w:pPr>
              <w:rPr>
                <w:sz w:val="16"/>
                <w:szCs w:val="16"/>
              </w:rPr>
            </w:pPr>
            <w:r w:rsidRPr="00AA6614">
              <w:rPr>
                <w:sz w:val="16"/>
                <w:szCs w:val="16"/>
              </w:rPr>
              <w:lastRenderedPageBreak/>
              <w:t>Приложение 4</w:t>
            </w:r>
            <w:r w:rsidRPr="00AA6614">
              <w:rPr>
                <w:sz w:val="16"/>
                <w:szCs w:val="16"/>
              </w:rPr>
              <w:br/>
              <w:t>к решению  Совета депутатов Медаевского сельского поселения Чамзинского муниципального района Республики Мордовия «Об утверждении отчета об исполнении бюджета Медаевского сельского поселения Чамзинского муниципального района Республики Мордовия за  2022 год»</w:t>
            </w:r>
          </w:p>
        </w:tc>
      </w:tr>
      <w:tr w:rsidR="00AA6614" w:rsidRPr="00AA6614" w:rsidTr="00AA6614">
        <w:trPr>
          <w:gridAfter w:val="1"/>
          <w:wAfter w:w="222" w:type="dxa"/>
          <w:trHeight w:val="314"/>
        </w:trPr>
        <w:tc>
          <w:tcPr>
            <w:tcW w:w="3087" w:type="dxa"/>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31" w:type="dxa"/>
            <w:gridSpan w:val="6"/>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AA6614">
        <w:trPr>
          <w:gridAfter w:val="1"/>
          <w:wAfter w:w="222" w:type="dxa"/>
          <w:trHeight w:val="314"/>
        </w:trPr>
        <w:tc>
          <w:tcPr>
            <w:tcW w:w="30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31" w:type="dxa"/>
            <w:gridSpan w:val="6"/>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AA6614">
        <w:trPr>
          <w:gridAfter w:val="1"/>
          <w:wAfter w:w="222" w:type="dxa"/>
          <w:trHeight w:val="314"/>
        </w:trPr>
        <w:tc>
          <w:tcPr>
            <w:tcW w:w="30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3731" w:type="dxa"/>
            <w:gridSpan w:val="6"/>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AA6614">
        <w:trPr>
          <w:gridAfter w:val="1"/>
          <w:wAfter w:w="222" w:type="dxa"/>
          <w:trHeight w:val="1630"/>
        </w:trPr>
        <w:tc>
          <w:tcPr>
            <w:tcW w:w="3087" w:type="dxa"/>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3731" w:type="dxa"/>
            <w:gridSpan w:val="6"/>
            <w:vMerge/>
            <w:tcBorders>
              <w:top w:val="nil"/>
              <w:left w:val="nil"/>
              <w:bottom w:val="nil"/>
              <w:right w:val="nil"/>
            </w:tcBorders>
            <w:vAlign w:val="center"/>
            <w:hideMark/>
          </w:tcPr>
          <w:p w:rsidR="00AA6614" w:rsidRPr="00AA6614" w:rsidRDefault="00AA6614" w:rsidP="00DC4F29">
            <w:pPr>
              <w:rPr>
                <w:sz w:val="16"/>
                <w:szCs w:val="16"/>
              </w:rPr>
            </w:pPr>
          </w:p>
        </w:tc>
      </w:tr>
      <w:tr w:rsidR="00AA6614" w:rsidRPr="00AA6614" w:rsidTr="00AA6614">
        <w:trPr>
          <w:gridAfter w:val="1"/>
          <w:wAfter w:w="222" w:type="dxa"/>
          <w:trHeight w:val="254"/>
        </w:trPr>
        <w:tc>
          <w:tcPr>
            <w:tcW w:w="3087" w:type="dxa"/>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3716" w:type="dxa"/>
            <w:gridSpan w:val="4"/>
            <w:tcBorders>
              <w:top w:val="nil"/>
              <w:left w:val="nil"/>
              <w:bottom w:val="nil"/>
              <w:right w:val="nil"/>
            </w:tcBorders>
            <w:shd w:val="clear" w:color="auto" w:fill="auto"/>
            <w:vAlign w:val="bottom"/>
            <w:hideMark/>
          </w:tcPr>
          <w:p w:rsidR="00AA6614" w:rsidRPr="00AA6614" w:rsidRDefault="00AA6614" w:rsidP="00DC4F29">
            <w:pPr>
              <w:jc w:val="center"/>
              <w:rPr>
                <w:sz w:val="16"/>
                <w:szCs w:val="16"/>
              </w:rPr>
            </w:pPr>
          </w:p>
        </w:tc>
        <w:tc>
          <w:tcPr>
            <w:tcW w:w="1273" w:type="dxa"/>
            <w:gridSpan w:val="2"/>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1167" w:type="dxa"/>
            <w:gridSpan w:val="2"/>
            <w:tcBorders>
              <w:top w:val="nil"/>
              <w:left w:val="nil"/>
              <w:bottom w:val="nil"/>
              <w:right w:val="nil"/>
            </w:tcBorders>
            <w:shd w:val="clear" w:color="auto" w:fill="auto"/>
            <w:vAlign w:val="bottom"/>
            <w:hideMark/>
          </w:tcPr>
          <w:p w:rsidR="00AA6614" w:rsidRPr="00AA6614" w:rsidRDefault="00AA6614" w:rsidP="00DC4F29">
            <w:pPr>
              <w:rPr>
                <w:sz w:val="16"/>
                <w:szCs w:val="16"/>
              </w:rPr>
            </w:pPr>
          </w:p>
        </w:tc>
        <w:tc>
          <w:tcPr>
            <w:tcW w:w="1291" w:type="dxa"/>
            <w:gridSpan w:val="2"/>
            <w:tcBorders>
              <w:top w:val="nil"/>
              <w:left w:val="nil"/>
              <w:bottom w:val="nil"/>
              <w:right w:val="nil"/>
            </w:tcBorders>
            <w:shd w:val="clear" w:color="auto" w:fill="auto"/>
            <w:vAlign w:val="bottom"/>
            <w:hideMark/>
          </w:tcPr>
          <w:p w:rsidR="00AA6614" w:rsidRPr="00AA6614" w:rsidRDefault="00AA6614" w:rsidP="00DC4F29">
            <w:pPr>
              <w:rPr>
                <w:sz w:val="16"/>
                <w:szCs w:val="16"/>
              </w:rPr>
            </w:pPr>
          </w:p>
        </w:tc>
      </w:tr>
      <w:tr w:rsidR="00AA6614" w:rsidRPr="00AA6614" w:rsidTr="00AA6614">
        <w:trPr>
          <w:gridAfter w:val="1"/>
          <w:wAfter w:w="222" w:type="dxa"/>
          <w:trHeight w:val="972"/>
        </w:trPr>
        <w:tc>
          <w:tcPr>
            <w:tcW w:w="10534" w:type="dxa"/>
            <w:gridSpan w:val="11"/>
            <w:tcBorders>
              <w:top w:val="nil"/>
              <w:left w:val="nil"/>
              <w:bottom w:val="nil"/>
              <w:right w:val="nil"/>
            </w:tcBorders>
            <w:shd w:val="clear" w:color="auto" w:fill="auto"/>
            <w:hideMark/>
          </w:tcPr>
          <w:p w:rsidR="00AA6614" w:rsidRPr="00AA6614" w:rsidRDefault="00AA6614" w:rsidP="00DC4F29">
            <w:pPr>
              <w:jc w:val="center"/>
              <w:rPr>
                <w:b/>
                <w:bCs/>
                <w:sz w:val="16"/>
                <w:szCs w:val="16"/>
              </w:rPr>
            </w:pPr>
            <w:r w:rsidRPr="00AA6614">
              <w:rPr>
                <w:b/>
                <w:bCs/>
                <w:sz w:val="16"/>
                <w:szCs w:val="16"/>
              </w:rPr>
              <w:t xml:space="preserve">ИСТОЧНИКИ </w:t>
            </w:r>
            <w:r w:rsidRPr="00AA6614">
              <w:rPr>
                <w:b/>
                <w:bCs/>
                <w:sz w:val="16"/>
                <w:szCs w:val="16"/>
              </w:rPr>
              <w:br/>
              <w:t>ВНУТРЕННЕГО ФИНАНСИРОВАНИЯ ДЕФИЦИТА БЮДЖЕТА МЕДАЕВСКОГО СЕЛЬСКОГО ПОСЕЛЕНИЯ ЧАМЗИНСКОГО МУНИЦИПАЛЬНОГО РАЙОНА РЕСПУБЛИКИ МОРДОВИЯ ЗА  2022 ГОД</w:t>
            </w:r>
          </w:p>
        </w:tc>
      </w:tr>
      <w:tr w:rsidR="00AA6614" w:rsidRPr="00AA6614" w:rsidTr="00AA6614">
        <w:trPr>
          <w:gridAfter w:val="1"/>
          <w:wAfter w:w="222" w:type="dxa"/>
          <w:trHeight w:val="254"/>
        </w:trPr>
        <w:tc>
          <w:tcPr>
            <w:tcW w:w="3087" w:type="dxa"/>
            <w:tcBorders>
              <w:top w:val="nil"/>
              <w:left w:val="nil"/>
              <w:bottom w:val="nil"/>
              <w:right w:val="nil"/>
            </w:tcBorders>
            <w:shd w:val="clear" w:color="auto" w:fill="auto"/>
            <w:noWrap/>
            <w:vAlign w:val="bottom"/>
            <w:hideMark/>
          </w:tcPr>
          <w:p w:rsidR="00AA6614" w:rsidRPr="00AA6614" w:rsidRDefault="00AA6614" w:rsidP="00DC4F29">
            <w:pPr>
              <w:jc w:val="center"/>
              <w:rPr>
                <w:b/>
                <w:bCs/>
                <w:sz w:val="16"/>
                <w:szCs w:val="16"/>
              </w:rPr>
            </w:pPr>
          </w:p>
        </w:tc>
        <w:tc>
          <w:tcPr>
            <w:tcW w:w="3716" w:type="dxa"/>
            <w:gridSpan w:val="4"/>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1273" w:type="dxa"/>
            <w:gridSpan w:val="2"/>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1167" w:type="dxa"/>
            <w:gridSpan w:val="2"/>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c>
          <w:tcPr>
            <w:tcW w:w="1291" w:type="dxa"/>
            <w:gridSpan w:val="2"/>
            <w:tcBorders>
              <w:top w:val="nil"/>
              <w:left w:val="nil"/>
              <w:bottom w:val="nil"/>
              <w:right w:val="nil"/>
            </w:tcBorders>
            <w:shd w:val="clear" w:color="auto" w:fill="auto"/>
            <w:noWrap/>
            <w:vAlign w:val="bottom"/>
            <w:hideMark/>
          </w:tcPr>
          <w:p w:rsidR="00AA6614" w:rsidRPr="00AA6614" w:rsidRDefault="00AA6614" w:rsidP="00DC4F29">
            <w:pPr>
              <w:rPr>
                <w:sz w:val="16"/>
                <w:szCs w:val="16"/>
              </w:rPr>
            </w:pPr>
          </w:p>
        </w:tc>
      </w:tr>
      <w:tr w:rsidR="00AA6614" w:rsidRPr="00AA6614" w:rsidTr="00AA6614">
        <w:trPr>
          <w:gridAfter w:val="1"/>
          <w:wAfter w:w="222" w:type="dxa"/>
          <w:trHeight w:val="733"/>
        </w:trPr>
        <w:tc>
          <w:tcPr>
            <w:tcW w:w="30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614" w:rsidRPr="00AA6614" w:rsidRDefault="00AA6614" w:rsidP="00DC4F29">
            <w:pPr>
              <w:jc w:val="center"/>
              <w:rPr>
                <w:b/>
                <w:bCs/>
                <w:sz w:val="16"/>
                <w:szCs w:val="16"/>
              </w:rPr>
            </w:pPr>
            <w:r w:rsidRPr="00AA6614">
              <w:rPr>
                <w:b/>
                <w:bCs/>
                <w:sz w:val="16"/>
                <w:szCs w:val="16"/>
              </w:rPr>
              <w:t>Код</w:t>
            </w:r>
          </w:p>
        </w:tc>
        <w:tc>
          <w:tcPr>
            <w:tcW w:w="37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731" w:type="dxa"/>
            <w:gridSpan w:val="6"/>
            <w:tcBorders>
              <w:top w:val="single" w:sz="4" w:space="0" w:color="auto"/>
              <w:left w:val="nil"/>
              <w:bottom w:val="single" w:sz="4" w:space="0" w:color="auto"/>
              <w:right w:val="single" w:sz="4" w:space="0" w:color="auto"/>
            </w:tcBorders>
            <w:shd w:val="clear" w:color="auto" w:fill="auto"/>
            <w:noWrap/>
            <w:vAlign w:val="center"/>
            <w:hideMark/>
          </w:tcPr>
          <w:p w:rsidR="00AA6614" w:rsidRPr="00AA6614" w:rsidRDefault="00AA6614" w:rsidP="00DC4F29">
            <w:pPr>
              <w:jc w:val="center"/>
              <w:rPr>
                <w:b/>
                <w:bCs/>
                <w:sz w:val="16"/>
                <w:szCs w:val="16"/>
              </w:rPr>
            </w:pPr>
            <w:r w:rsidRPr="00AA6614">
              <w:rPr>
                <w:b/>
                <w:bCs/>
                <w:sz w:val="16"/>
                <w:szCs w:val="16"/>
              </w:rPr>
              <w:t>Сумма (тыс. руб.)</w:t>
            </w:r>
          </w:p>
        </w:tc>
      </w:tr>
      <w:tr w:rsidR="00AA6614" w:rsidRPr="00AA6614" w:rsidTr="00AA6614">
        <w:trPr>
          <w:gridAfter w:val="1"/>
          <w:wAfter w:w="222" w:type="dxa"/>
          <w:trHeight w:val="1840"/>
        </w:trPr>
        <w:tc>
          <w:tcPr>
            <w:tcW w:w="3087" w:type="dxa"/>
            <w:vMerge/>
            <w:tcBorders>
              <w:top w:val="single" w:sz="4" w:space="0" w:color="auto"/>
              <w:left w:val="single" w:sz="4" w:space="0" w:color="auto"/>
              <w:bottom w:val="single" w:sz="4" w:space="0" w:color="auto"/>
              <w:right w:val="single" w:sz="4" w:space="0" w:color="auto"/>
            </w:tcBorders>
            <w:vAlign w:val="center"/>
            <w:hideMark/>
          </w:tcPr>
          <w:p w:rsidR="00AA6614" w:rsidRPr="00AA6614" w:rsidRDefault="00AA6614" w:rsidP="00DC4F29">
            <w:pPr>
              <w:rPr>
                <w:b/>
                <w:bCs/>
                <w:sz w:val="16"/>
                <w:szCs w:val="16"/>
              </w:rPr>
            </w:pPr>
          </w:p>
        </w:tc>
        <w:tc>
          <w:tcPr>
            <w:tcW w:w="3716" w:type="dxa"/>
            <w:gridSpan w:val="4"/>
            <w:vMerge/>
            <w:tcBorders>
              <w:top w:val="single" w:sz="4" w:space="0" w:color="auto"/>
              <w:left w:val="single" w:sz="4" w:space="0" w:color="auto"/>
              <w:bottom w:val="single" w:sz="4" w:space="0" w:color="auto"/>
              <w:right w:val="single" w:sz="4" w:space="0" w:color="auto"/>
            </w:tcBorders>
            <w:vAlign w:val="center"/>
            <w:hideMark/>
          </w:tcPr>
          <w:p w:rsidR="00AA6614" w:rsidRPr="00AA6614" w:rsidRDefault="00AA6614" w:rsidP="00DC4F29">
            <w:pPr>
              <w:rPr>
                <w:b/>
                <w:bCs/>
                <w:sz w:val="16"/>
                <w:szCs w:val="16"/>
              </w:rPr>
            </w:pPr>
          </w:p>
        </w:tc>
        <w:tc>
          <w:tcPr>
            <w:tcW w:w="1273"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утверждено на 2022 год</w:t>
            </w:r>
          </w:p>
        </w:tc>
        <w:tc>
          <w:tcPr>
            <w:tcW w:w="1167"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исполнено за  2022 год</w:t>
            </w:r>
          </w:p>
        </w:tc>
        <w:tc>
          <w:tcPr>
            <w:tcW w:w="1291" w:type="dxa"/>
            <w:gridSpan w:val="2"/>
            <w:tcBorders>
              <w:top w:val="nil"/>
              <w:left w:val="nil"/>
              <w:bottom w:val="single" w:sz="4" w:space="0" w:color="auto"/>
              <w:right w:val="single" w:sz="4" w:space="0" w:color="auto"/>
            </w:tcBorders>
            <w:shd w:val="clear" w:color="auto" w:fill="auto"/>
            <w:vAlign w:val="center"/>
            <w:hideMark/>
          </w:tcPr>
          <w:p w:rsidR="00AA6614" w:rsidRPr="00AA6614" w:rsidRDefault="00AA6614" w:rsidP="00DC4F29">
            <w:pPr>
              <w:jc w:val="center"/>
              <w:rPr>
                <w:b/>
                <w:bCs/>
                <w:sz w:val="16"/>
                <w:szCs w:val="16"/>
              </w:rPr>
            </w:pPr>
            <w:r w:rsidRPr="00AA6614">
              <w:rPr>
                <w:b/>
                <w:bCs/>
                <w:sz w:val="16"/>
                <w:szCs w:val="16"/>
              </w:rPr>
              <w:t>% исполнения</w:t>
            </w:r>
          </w:p>
        </w:tc>
      </w:tr>
      <w:tr w:rsidR="00AA6614" w:rsidRPr="00AA6614" w:rsidTr="00AA6614">
        <w:trPr>
          <w:gridAfter w:val="1"/>
          <w:wAfter w:w="222" w:type="dxa"/>
          <w:trHeight w:val="314"/>
        </w:trPr>
        <w:tc>
          <w:tcPr>
            <w:tcW w:w="3087" w:type="dxa"/>
            <w:tcBorders>
              <w:top w:val="nil"/>
              <w:left w:val="single" w:sz="4" w:space="0" w:color="auto"/>
              <w:bottom w:val="single" w:sz="4" w:space="0" w:color="auto"/>
              <w:right w:val="single" w:sz="4" w:space="0" w:color="auto"/>
            </w:tcBorders>
            <w:shd w:val="clear" w:color="auto" w:fill="auto"/>
            <w:noWrap/>
            <w:hideMark/>
          </w:tcPr>
          <w:p w:rsidR="00AA6614" w:rsidRPr="00AA6614" w:rsidRDefault="00AA6614" w:rsidP="00DC4F29">
            <w:pPr>
              <w:jc w:val="center"/>
              <w:rPr>
                <w:b/>
                <w:bCs/>
                <w:sz w:val="16"/>
                <w:szCs w:val="16"/>
              </w:rPr>
            </w:pPr>
            <w:r w:rsidRPr="00AA6614">
              <w:rPr>
                <w:b/>
                <w:bCs/>
                <w:sz w:val="16"/>
                <w:szCs w:val="16"/>
              </w:rPr>
              <w:t>1</w:t>
            </w:r>
          </w:p>
        </w:tc>
        <w:tc>
          <w:tcPr>
            <w:tcW w:w="3716" w:type="dxa"/>
            <w:gridSpan w:val="4"/>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2</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3</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4</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center"/>
              <w:rPr>
                <w:b/>
                <w:bCs/>
                <w:sz w:val="16"/>
                <w:szCs w:val="16"/>
              </w:rPr>
            </w:pPr>
            <w:r w:rsidRPr="00AA6614">
              <w:rPr>
                <w:b/>
                <w:bCs/>
                <w:sz w:val="16"/>
                <w:szCs w:val="16"/>
              </w:rPr>
              <w:t>5</w:t>
            </w:r>
          </w:p>
        </w:tc>
      </w:tr>
      <w:tr w:rsidR="00AA6614" w:rsidRPr="00AA6614" w:rsidTr="00AA6614">
        <w:trPr>
          <w:gridAfter w:val="1"/>
          <w:wAfter w:w="222" w:type="dxa"/>
          <w:trHeight w:val="478"/>
        </w:trPr>
        <w:tc>
          <w:tcPr>
            <w:tcW w:w="3087" w:type="dxa"/>
            <w:tcBorders>
              <w:top w:val="nil"/>
              <w:left w:val="single" w:sz="4" w:space="0" w:color="auto"/>
              <w:bottom w:val="single" w:sz="4" w:space="0" w:color="auto"/>
              <w:right w:val="single" w:sz="4" w:space="0" w:color="auto"/>
            </w:tcBorders>
            <w:shd w:val="clear" w:color="auto" w:fill="auto"/>
            <w:hideMark/>
          </w:tcPr>
          <w:p w:rsidR="00AA6614" w:rsidRPr="00AA6614" w:rsidRDefault="00AA6614" w:rsidP="00DC4F29">
            <w:pPr>
              <w:jc w:val="center"/>
              <w:rPr>
                <w:b/>
                <w:bCs/>
                <w:sz w:val="16"/>
                <w:szCs w:val="16"/>
              </w:rPr>
            </w:pPr>
            <w:r w:rsidRPr="00AA6614">
              <w:rPr>
                <w:b/>
                <w:bCs/>
                <w:sz w:val="16"/>
                <w:szCs w:val="16"/>
              </w:rPr>
              <w:t>000 01 00 00 00 00 0000 000</w:t>
            </w:r>
          </w:p>
        </w:tc>
        <w:tc>
          <w:tcPr>
            <w:tcW w:w="3716" w:type="dxa"/>
            <w:gridSpan w:val="4"/>
            <w:tcBorders>
              <w:top w:val="nil"/>
              <w:left w:val="nil"/>
              <w:bottom w:val="single" w:sz="4" w:space="0" w:color="auto"/>
              <w:right w:val="single" w:sz="4" w:space="0" w:color="auto"/>
            </w:tcBorders>
            <w:shd w:val="clear" w:color="auto" w:fill="auto"/>
            <w:hideMark/>
          </w:tcPr>
          <w:p w:rsidR="00AA6614" w:rsidRPr="00AA6614" w:rsidRDefault="00AA6614" w:rsidP="00DC4F29">
            <w:pPr>
              <w:rPr>
                <w:b/>
                <w:bCs/>
                <w:sz w:val="16"/>
                <w:szCs w:val="16"/>
              </w:rPr>
            </w:pPr>
            <w:r w:rsidRPr="00AA6614">
              <w:rPr>
                <w:b/>
                <w:bCs/>
                <w:sz w:val="16"/>
                <w:szCs w:val="16"/>
              </w:rPr>
              <w:t>ИСТОЧНИКИ ВНУТРЕННЕГО ФИНАНСИРОВАНИЯ ДЕФИЦИТОВ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28,2</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-563,1</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-1 995,3</w:t>
            </w:r>
          </w:p>
        </w:tc>
      </w:tr>
      <w:tr w:rsidR="00AA6614" w:rsidRPr="00AA6614" w:rsidTr="00AA6614">
        <w:trPr>
          <w:gridAfter w:val="1"/>
          <w:wAfter w:w="222" w:type="dxa"/>
          <w:trHeight w:val="314"/>
        </w:trPr>
        <w:tc>
          <w:tcPr>
            <w:tcW w:w="3087" w:type="dxa"/>
            <w:tcBorders>
              <w:top w:val="nil"/>
              <w:left w:val="single" w:sz="4" w:space="0" w:color="auto"/>
              <w:bottom w:val="single" w:sz="4" w:space="0" w:color="auto"/>
              <w:right w:val="single" w:sz="4" w:space="0" w:color="auto"/>
            </w:tcBorders>
            <w:shd w:val="clear" w:color="auto" w:fill="auto"/>
            <w:hideMark/>
          </w:tcPr>
          <w:p w:rsidR="00AA6614" w:rsidRPr="00AA6614" w:rsidRDefault="00AA6614" w:rsidP="00DC4F29">
            <w:pPr>
              <w:jc w:val="center"/>
              <w:rPr>
                <w:b/>
                <w:bCs/>
                <w:sz w:val="16"/>
                <w:szCs w:val="16"/>
              </w:rPr>
            </w:pPr>
            <w:r w:rsidRPr="00AA6614">
              <w:rPr>
                <w:b/>
                <w:bCs/>
                <w:sz w:val="16"/>
                <w:szCs w:val="16"/>
              </w:rPr>
              <w:t>000 01 05 00 00 00 0000 000</w:t>
            </w:r>
          </w:p>
        </w:tc>
        <w:tc>
          <w:tcPr>
            <w:tcW w:w="3716" w:type="dxa"/>
            <w:gridSpan w:val="4"/>
            <w:tcBorders>
              <w:top w:val="nil"/>
              <w:left w:val="nil"/>
              <w:bottom w:val="single" w:sz="4" w:space="0" w:color="auto"/>
              <w:right w:val="single" w:sz="4" w:space="0" w:color="auto"/>
            </w:tcBorders>
            <w:shd w:val="clear" w:color="auto" w:fill="auto"/>
            <w:hideMark/>
          </w:tcPr>
          <w:p w:rsidR="00AA6614" w:rsidRPr="00AA6614" w:rsidRDefault="00AA6614" w:rsidP="00DC4F29">
            <w:pPr>
              <w:rPr>
                <w:b/>
                <w:bCs/>
                <w:sz w:val="16"/>
                <w:szCs w:val="16"/>
              </w:rPr>
            </w:pPr>
            <w:r w:rsidRPr="00AA6614">
              <w:rPr>
                <w:b/>
                <w:bCs/>
                <w:sz w:val="16"/>
                <w:szCs w:val="16"/>
              </w:rPr>
              <w:t>Изменение остатков средств на счетах по учету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28,2</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-563,1</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-1 995,3</w:t>
            </w:r>
          </w:p>
        </w:tc>
      </w:tr>
      <w:tr w:rsidR="00AA6614" w:rsidRPr="00AA6614" w:rsidTr="00AA6614">
        <w:trPr>
          <w:gridAfter w:val="1"/>
          <w:wAfter w:w="222" w:type="dxa"/>
          <w:trHeight w:val="254"/>
        </w:trPr>
        <w:tc>
          <w:tcPr>
            <w:tcW w:w="3087" w:type="dxa"/>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b/>
                <w:bCs/>
                <w:sz w:val="16"/>
                <w:szCs w:val="16"/>
              </w:rPr>
            </w:pPr>
            <w:r w:rsidRPr="00AA6614">
              <w:rPr>
                <w:b/>
                <w:bCs/>
                <w:sz w:val="16"/>
                <w:szCs w:val="16"/>
              </w:rPr>
              <w:t>000 01 05 00 00 00 0000 500</w:t>
            </w:r>
          </w:p>
        </w:tc>
        <w:tc>
          <w:tcPr>
            <w:tcW w:w="3716" w:type="dxa"/>
            <w:gridSpan w:val="4"/>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sz w:val="16"/>
                <w:szCs w:val="16"/>
              </w:rPr>
            </w:pPr>
            <w:r w:rsidRPr="00AA6614">
              <w:rPr>
                <w:b/>
                <w:bCs/>
                <w:sz w:val="16"/>
                <w:szCs w:val="16"/>
              </w:rPr>
              <w:t>Увеличение остатков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-3 386,3</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-3 898,5</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115,1</w:t>
            </w:r>
          </w:p>
        </w:tc>
      </w:tr>
      <w:tr w:rsidR="00AA6614" w:rsidRPr="00AA6614" w:rsidTr="00AA6614">
        <w:trPr>
          <w:gridAfter w:val="1"/>
          <w:wAfter w:w="222" w:type="dxa"/>
          <w:trHeight w:val="254"/>
        </w:trPr>
        <w:tc>
          <w:tcPr>
            <w:tcW w:w="3087" w:type="dxa"/>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sz w:val="16"/>
                <w:szCs w:val="16"/>
              </w:rPr>
            </w:pPr>
            <w:r w:rsidRPr="00AA6614">
              <w:rPr>
                <w:sz w:val="16"/>
                <w:szCs w:val="16"/>
              </w:rPr>
              <w:t>000 01 05 02 00 00 0000 500</w:t>
            </w:r>
          </w:p>
        </w:tc>
        <w:tc>
          <w:tcPr>
            <w:tcW w:w="3716" w:type="dxa"/>
            <w:gridSpan w:val="4"/>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Увеличение прочих остатков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-3 386,3</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-3 898,5</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115,1</w:t>
            </w:r>
          </w:p>
        </w:tc>
      </w:tr>
      <w:tr w:rsidR="00AA6614" w:rsidRPr="00AA6614" w:rsidTr="00AA6614">
        <w:trPr>
          <w:gridAfter w:val="1"/>
          <w:wAfter w:w="222" w:type="dxa"/>
          <w:trHeight w:val="254"/>
        </w:trPr>
        <w:tc>
          <w:tcPr>
            <w:tcW w:w="3087" w:type="dxa"/>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sz w:val="16"/>
                <w:szCs w:val="16"/>
              </w:rPr>
            </w:pPr>
            <w:r w:rsidRPr="00AA6614">
              <w:rPr>
                <w:sz w:val="16"/>
                <w:szCs w:val="16"/>
              </w:rPr>
              <w:t>000 01 05 02 01 00 0000 510</w:t>
            </w:r>
          </w:p>
        </w:tc>
        <w:tc>
          <w:tcPr>
            <w:tcW w:w="3716" w:type="dxa"/>
            <w:gridSpan w:val="4"/>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Увеличение прочих остатков денежных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-3 386,3</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-3 898,5</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115,1</w:t>
            </w:r>
          </w:p>
        </w:tc>
      </w:tr>
      <w:tr w:rsidR="00AA6614" w:rsidRPr="00AA6614" w:rsidTr="00AA6614">
        <w:trPr>
          <w:gridAfter w:val="1"/>
          <w:wAfter w:w="222" w:type="dxa"/>
          <w:trHeight w:val="453"/>
        </w:trPr>
        <w:tc>
          <w:tcPr>
            <w:tcW w:w="3087" w:type="dxa"/>
            <w:vMerge w:val="restart"/>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sz w:val="16"/>
                <w:szCs w:val="16"/>
              </w:rPr>
            </w:pPr>
            <w:r w:rsidRPr="00AA6614">
              <w:rPr>
                <w:sz w:val="16"/>
                <w:szCs w:val="16"/>
              </w:rPr>
              <w:t>000 01 05 02 01 10 0000 510</w:t>
            </w:r>
          </w:p>
        </w:tc>
        <w:tc>
          <w:tcPr>
            <w:tcW w:w="3716" w:type="dxa"/>
            <w:gridSpan w:val="4"/>
            <w:vMerge w:val="restart"/>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Увеличение прочих остатков денежных средств бюджетов поселений</w:t>
            </w:r>
          </w:p>
        </w:tc>
        <w:tc>
          <w:tcPr>
            <w:tcW w:w="127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-3 386,3</w:t>
            </w:r>
          </w:p>
        </w:tc>
        <w:tc>
          <w:tcPr>
            <w:tcW w:w="11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-3 898,5</w:t>
            </w:r>
          </w:p>
        </w:tc>
        <w:tc>
          <w:tcPr>
            <w:tcW w:w="129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115,1</w:t>
            </w:r>
          </w:p>
        </w:tc>
      </w:tr>
      <w:tr w:rsidR="00AA6614" w:rsidRPr="00AA6614" w:rsidTr="00AA6614">
        <w:trPr>
          <w:trHeight w:val="254"/>
        </w:trPr>
        <w:tc>
          <w:tcPr>
            <w:tcW w:w="3087" w:type="dxa"/>
            <w:vMerge/>
            <w:tcBorders>
              <w:top w:val="nil"/>
              <w:left w:val="single" w:sz="4" w:space="0" w:color="auto"/>
              <w:bottom w:val="single" w:sz="4" w:space="0" w:color="auto"/>
              <w:right w:val="single" w:sz="4" w:space="0" w:color="auto"/>
            </w:tcBorders>
            <w:vAlign w:val="center"/>
            <w:hideMark/>
          </w:tcPr>
          <w:p w:rsidR="00AA6614" w:rsidRPr="00AA6614" w:rsidRDefault="00AA6614" w:rsidP="00DC4F29">
            <w:pPr>
              <w:rPr>
                <w:sz w:val="16"/>
                <w:szCs w:val="16"/>
              </w:rPr>
            </w:pPr>
          </w:p>
        </w:tc>
        <w:tc>
          <w:tcPr>
            <w:tcW w:w="3716" w:type="dxa"/>
            <w:gridSpan w:val="4"/>
            <w:vMerge/>
            <w:tcBorders>
              <w:top w:val="nil"/>
              <w:left w:val="single" w:sz="4" w:space="0" w:color="auto"/>
              <w:bottom w:val="single" w:sz="4" w:space="0" w:color="auto"/>
              <w:right w:val="single" w:sz="4" w:space="0" w:color="auto"/>
            </w:tcBorders>
            <w:vAlign w:val="center"/>
            <w:hideMark/>
          </w:tcPr>
          <w:p w:rsidR="00AA6614" w:rsidRPr="00AA6614" w:rsidRDefault="00AA6614" w:rsidP="00DC4F29">
            <w:pPr>
              <w:rPr>
                <w:sz w:val="16"/>
                <w:szCs w:val="16"/>
              </w:rPr>
            </w:pPr>
          </w:p>
        </w:tc>
        <w:tc>
          <w:tcPr>
            <w:tcW w:w="1273" w:type="dxa"/>
            <w:gridSpan w:val="2"/>
            <w:vMerge/>
            <w:tcBorders>
              <w:top w:val="nil"/>
              <w:left w:val="single" w:sz="4" w:space="0" w:color="auto"/>
              <w:bottom w:val="single" w:sz="4" w:space="0" w:color="000000"/>
              <w:right w:val="single" w:sz="4" w:space="0" w:color="auto"/>
            </w:tcBorders>
            <w:vAlign w:val="center"/>
            <w:hideMark/>
          </w:tcPr>
          <w:p w:rsidR="00AA6614" w:rsidRPr="00AA6614" w:rsidRDefault="00AA6614" w:rsidP="00DC4F29">
            <w:pPr>
              <w:rPr>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AA6614" w:rsidRPr="00AA6614" w:rsidRDefault="00AA6614" w:rsidP="00DC4F29">
            <w:pPr>
              <w:rPr>
                <w:sz w:val="16"/>
                <w:szCs w:val="16"/>
              </w:rPr>
            </w:pPr>
          </w:p>
        </w:tc>
        <w:tc>
          <w:tcPr>
            <w:tcW w:w="1291" w:type="dxa"/>
            <w:gridSpan w:val="2"/>
            <w:vMerge/>
            <w:tcBorders>
              <w:top w:val="nil"/>
              <w:left w:val="single" w:sz="4" w:space="0" w:color="auto"/>
              <w:bottom w:val="single" w:sz="4" w:space="0" w:color="000000"/>
              <w:right w:val="single" w:sz="4" w:space="0" w:color="auto"/>
            </w:tcBorders>
            <w:vAlign w:val="center"/>
            <w:hideMark/>
          </w:tcPr>
          <w:p w:rsidR="00AA6614" w:rsidRPr="00AA6614" w:rsidRDefault="00AA6614" w:rsidP="00DC4F29">
            <w:pPr>
              <w:rPr>
                <w:sz w:val="16"/>
                <w:szCs w:val="16"/>
              </w:rPr>
            </w:pPr>
          </w:p>
        </w:tc>
        <w:tc>
          <w:tcPr>
            <w:tcW w:w="222" w:type="dxa"/>
            <w:tcBorders>
              <w:top w:val="nil"/>
              <w:left w:val="nil"/>
              <w:bottom w:val="nil"/>
              <w:right w:val="nil"/>
            </w:tcBorders>
            <w:shd w:val="clear" w:color="auto" w:fill="auto"/>
            <w:hideMark/>
          </w:tcPr>
          <w:p w:rsidR="00AA6614" w:rsidRPr="00AA6614" w:rsidRDefault="00AA6614" w:rsidP="00DC4F29">
            <w:pPr>
              <w:jc w:val="right"/>
              <w:rPr>
                <w:sz w:val="16"/>
                <w:szCs w:val="16"/>
              </w:rPr>
            </w:pPr>
          </w:p>
        </w:tc>
      </w:tr>
      <w:tr w:rsidR="00AA6614" w:rsidRPr="00AA6614" w:rsidTr="00AA6614">
        <w:trPr>
          <w:trHeight w:val="254"/>
        </w:trPr>
        <w:tc>
          <w:tcPr>
            <w:tcW w:w="3087" w:type="dxa"/>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b/>
                <w:bCs/>
                <w:sz w:val="16"/>
                <w:szCs w:val="16"/>
              </w:rPr>
            </w:pPr>
            <w:r w:rsidRPr="00AA6614">
              <w:rPr>
                <w:b/>
                <w:bCs/>
                <w:sz w:val="16"/>
                <w:szCs w:val="16"/>
              </w:rPr>
              <w:t>000 01 05 00 00 00 0000 600</w:t>
            </w:r>
          </w:p>
        </w:tc>
        <w:tc>
          <w:tcPr>
            <w:tcW w:w="3716" w:type="dxa"/>
            <w:gridSpan w:val="4"/>
            <w:tcBorders>
              <w:top w:val="nil"/>
              <w:left w:val="nil"/>
              <w:bottom w:val="single" w:sz="4" w:space="0" w:color="auto"/>
              <w:right w:val="single" w:sz="4" w:space="0" w:color="auto"/>
            </w:tcBorders>
            <w:shd w:val="clear" w:color="000000" w:fill="FFFFFF"/>
            <w:hideMark/>
          </w:tcPr>
          <w:p w:rsidR="00AA6614" w:rsidRPr="00AA6614" w:rsidRDefault="00AA6614" w:rsidP="00DC4F29">
            <w:pPr>
              <w:rPr>
                <w:b/>
                <w:bCs/>
                <w:sz w:val="16"/>
                <w:szCs w:val="16"/>
              </w:rPr>
            </w:pPr>
            <w:r w:rsidRPr="00AA6614">
              <w:rPr>
                <w:b/>
                <w:bCs/>
                <w:sz w:val="16"/>
                <w:szCs w:val="16"/>
              </w:rPr>
              <w:t>Уменьшение остатков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3 414,5</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3 335,4</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97,7</w:t>
            </w:r>
          </w:p>
        </w:tc>
        <w:tc>
          <w:tcPr>
            <w:tcW w:w="222" w:type="dxa"/>
            <w:vAlign w:val="center"/>
            <w:hideMark/>
          </w:tcPr>
          <w:p w:rsidR="00AA6614" w:rsidRPr="00AA6614" w:rsidRDefault="00AA6614" w:rsidP="00DC4F29">
            <w:pPr>
              <w:rPr>
                <w:sz w:val="16"/>
                <w:szCs w:val="16"/>
              </w:rPr>
            </w:pPr>
          </w:p>
        </w:tc>
      </w:tr>
      <w:tr w:rsidR="00AA6614" w:rsidRPr="00AA6614" w:rsidTr="00AA6614">
        <w:trPr>
          <w:trHeight w:val="254"/>
        </w:trPr>
        <w:tc>
          <w:tcPr>
            <w:tcW w:w="3087" w:type="dxa"/>
            <w:tcBorders>
              <w:top w:val="nil"/>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b/>
                <w:bCs/>
                <w:sz w:val="16"/>
                <w:szCs w:val="16"/>
              </w:rPr>
            </w:pPr>
            <w:r w:rsidRPr="00AA6614">
              <w:rPr>
                <w:b/>
                <w:bCs/>
                <w:sz w:val="16"/>
                <w:szCs w:val="16"/>
              </w:rPr>
              <w:t>0</w:t>
            </w:r>
            <w:r w:rsidRPr="00AA6614">
              <w:rPr>
                <w:sz w:val="16"/>
                <w:szCs w:val="16"/>
              </w:rPr>
              <w:t>00 01 05 02 00 00 0000 600</w:t>
            </w:r>
          </w:p>
        </w:tc>
        <w:tc>
          <w:tcPr>
            <w:tcW w:w="3716" w:type="dxa"/>
            <w:gridSpan w:val="4"/>
            <w:tcBorders>
              <w:top w:val="nil"/>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Уменьшение прочих остатков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3414,5</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3335,4</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97,7</w:t>
            </w:r>
          </w:p>
        </w:tc>
        <w:tc>
          <w:tcPr>
            <w:tcW w:w="222" w:type="dxa"/>
            <w:vAlign w:val="center"/>
            <w:hideMark/>
          </w:tcPr>
          <w:p w:rsidR="00AA6614" w:rsidRPr="00AA6614" w:rsidRDefault="00AA6614" w:rsidP="00DC4F29">
            <w:pPr>
              <w:rPr>
                <w:sz w:val="16"/>
                <w:szCs w:val="16"/>
              </w:rPr>
            </w:pPr>
          </w:p>
        </w:tc>
      </w:tr>
      <w:tr w:rsidR="00AA6614" w:rsidRPr="00AA6614" w:rsidTr="00AA6614">
        <w:trPr>
          <w:trHeight w:val="254"/>
        </w:trPr>
        <w:tc>
          <w:tcPr>
            <w:tcW w:w="3087" w:type="dxa"/>
            <w:tcBorders>
              <w:top w:val="nil"/>
              <w:left w:val="single" w:sz="4" w:space="0" w:color="auto"/>
              <w:bottom w:val="nil"/>
              <w:right w:val="single" w:sz="4" w:space="0" w:color="auto"/>
            </w:tcBorders>
            <w:shd w:val="clear" w:color="000000" w:fill="FFFFFF"/>
            <w:hideMark/>
          </w:tcPr>
          <w:p w:rsidR="00AA6614" w:rsidRPr="00AA6614" w:rsidRDefault="00AA6614" w:rsidP="00DC4F29">
            <w:pPr>
              <w:jc w:val="center"/>
              <w:rPr>
                <w:sz w:val="16"/>
                <w:szCs w:val="16"/>
              </w:rPr>
            </w:pPr>
            <w:r w:rsidRPr="00AA6614">
              <w:rPr>
                <w:sz w:val="16"/>
                <w:szCs w:val="16"/>
              </w:rPr>
              <w:t>000 01 05 02 01 00 0000 610</w:t>
            </w:r>
          </w:p>
        </w:tc>
        <w:tc>
          <w:tcPr>
            <w:tcW w:w="3716" w:type="dxa"/>
            <w:gridSpan w:val="4"/>
            <w:tcBorders>
              <w:top w:val="nil"/>
              <w:left w:val="nil"/>
              <w:bottom w:val="nil"/>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Уменьшение прочих остатков денежных средств бюджетов</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3 414,5</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3 335,4</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97,7</w:t>
            </w:r>
          </w:p>
        </w:tc>
        <w:tc>
          <w:tcPr>
            <w:tcW w:w="222" w:type="dxa"/>
            <w:vAlign w:val="center"/>
            <w:hideMark/>
          </w:tcPr>
          <w:p w:rsidR="00AA6614" w:rsidRPr="00AA6614" w:rsidRDefault="00AA6614" w:rsidP="00DC4F29">
            <w:pPr>
              <w:rPr>
                <w:sz w:val="16"/>
                <w:szCs w:val="16"/>
              </w:rPr>
            </w:pPr>
          </w:p>
        </w:tc>
      </w:tr>
      <w:tr w:rsidR="00AA6614" w:rsidRPr="00AA6614" w:rsidTr="00AA6614">
        <w:trPr>
          <w:trHeight w:val="254"/>
        </w:trPr>
        <w:tc>
          <w:tcPr>
            <w:tcW w:w="3087" w:type="dxa"/>
            <w:tcBorders>
              <w:top w:val="single" w:sz="4" w:space="0" w:color="auto"/>
              <w:left w:val="single" w:sz="4" w:space="0" w:color="auto"/>
              <w:bottom w:val="single" w:sz="4" w:space="0" w:color="auto"/>
              <w:right w:val="single" w:sz="4" w:space="0" w:color="auto"/>
            </w:tcBorders>
            <w:shd w:val="clear" w:color="000000" w:fill="FFFFFF"/>
            <w:hideMark/>
          </w:tcPr>
          <w:p w:rsidR="00AA6614" w:rsidRPr="00AA6614" w:rsidRDefault="00AA6614" w:rsidP="00DC4F29">
            <w:pPr>
              <w:jc w:val="center"/>
              <w:rPr>
                <w:sz w:val="16"/>
                <w:szCs w:val="16"/>
              </w:rPr>
            </w:pPr>
            <w:r w:rsidRPr="00AA6614">
              <w:rPr>
                <w:sz w:val="16"/>
                <w:szCs w:val="16"/>
              </w:rPr>
              <w:t>000 01 05 02 01 10 0000 610</w:t>
            </w:r>
          </w:p>
        </w:tc>
        <w:tc>
          <w:tcPr>
            <w:tcW w:w="3716" w:type="dxa"/>
            <w:gridSpan w:val="4"/>
            <w:tcBorders>
              <w:top w:val="single" w:sz="4" w:space="0" w:color="auto"/>
              <w:left w:val="nil"/>
              <w:bottom w:val="single" w:sz="4" w:space="0" w:color="auto"/>
              <w:right w:val="single" w:sz="4" w:space="0" w:color="auto"/>
            </w:tcBorders>
            <w:shd w:val="clear" w:color="000000" w:fill="FFFFFF"/>
            <w:hideMark/>
          </w:tcPr>
          <w:p w:rsidR="00AA6614" w:rsidRPr="00AA6614" w:rsidRDefault="00AA6614" w:rsidP="00DC4F29">
            <w:pPr>
              <w:rPr>
                <w:sz w:val="16"/>
                <w:szCs w:val="16"/>
              </w:rPr>
            </w:pPr>
            <w:r w:rsidRPr="00AA6614">
              <w:rPr>
                <w:sz w:val="16"/>
                <w:szCs w:val="16"/>
              </w:rPr>
              <w:t>Уменьшение прочих остатков денежных средств бюджетов поселений</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3 414,5</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sz w:val="16"/>
                <w:szCs w:val="16"/>
              </w:rPr>
            </w:pPr>
            <w:r w:rsidRPr="00AA6614">
              <w:rPr>
                <w:sz w:val="16"/>
                <w:szCs w:val="16"/>
              </w:rPr>
              <w:t>3 335,4</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AA6614" w:rsidRPr="00AA6614" w:rsidRDefault="00AA6614" w:rsidP="00DC4F29">
            <w:pPr>
              <w:jc w:val="right"/>
              <w:rPr>
                <w:b/>
                <w:bCs/>
                <w:sz w:val="16"/>
                <w:szCs w:val="16"/>
              </w:rPr>
            </w:pPr>
            <w:r w:rsidRPr="00AA6614">
              <w:rPr>
                <w:b/>
                <w:bCs/>
                <w:sz w:val="16"/>
                <w:szCs w:val="16"/>
              </w:rPr>
              <w:t>97,7</w:t>
            </w:r>
          </w:p>
        </w:tc>
        <w:tc>
          <w:tcPr>
            <w:tcW w:w="222" w:type="dxa"/>
            <w:vAlign w:val="center"/>
            <w:hideMark/>
          </w:tcPr>
          <w:p w:rsidR="00AA6614" w:rsidRPr="00AA6614" w:rsidRDefault="00AA6614" w:rsidP="00DC4F29">
            <w:pPr>
              <w:rPr>
                <w:sz w:val="16"/>
                <w:szCs w:val="16"/>
              </w:rPr>
            </w:pPr>
          </w:p>
        </w:tc>
      </w:tr>
    </w:tbl>
    <w:p w:rsidR="00AA6614" w:rsidRPr="00AA6614" w:rsidRDefault="00AA6614" w:rsidP="00AA6614">
      <w:pPr>
        <w:autoSpaceDE w:val="0"/>
        <w:jc w:val="both"/>
        <w:rPr>
          <w:sz w:val="16"/>
          <w:szCs w:val="16"/>
        </w:rPr>
      </w:pPr>
    </w:p>
    <w:p w:rsidR="00AA6614" w:rsidRDefault="00AA6614" w:rsidP="00AA6614">
      <w:pPr>
        <w:jc w:val="right"/>
        <w:rPr>
          <w:sz w:val="20"/>
          <w:szCs w:val="20"/>
        </w:rPr>
      </w:pPr>
    </w:p>
    <w:p w:rsidR="00AA6614" w:rsidRDefault="00AA6614" w:rsidP="00AA6614">
      <w:pPr>
        <w:jc w:val="right"/>
        <w:rPr>
          <w:sz w:val="20"/>
          <w:szCs w:val="20"/>
        </w:rPr>
      </w:pPr>
    </w:p>
    <w:p w:rsidR="00AA6614" w:rsidRPr="00AA6614" w:rsidRDefault="00AA6614" w:rsidP="00AA6614">
      <w:pPr>
        <w:jc w:val="right"/>
        <w:rPr>
          <w:sz w:val="16"/>
          <w:szCs w:val="16"/>
        </w:rPr>
      </w:pPr>
      <w:r w:rsidRPr="00AA6614">
        <w:rPr>
          <w:sz w:val="16"/>
          <w:szCs w:val="16"/>
        </w:rPr>
        <w:lastRenderedPageBreak/>
        <w:t>ПРИЛОЖЕНИЕ 2</w:t>
      </w:r>
    </w:p>
    <w:p w:rsidR="00AA6614" w:rsidRPr="00AA6614" w:rsidRDefault="00AA6614" w:rsidP="00AA6614">
      <w:pPr>
        <w:jc w:val="right"/>
        <w:rPr>
          <w:sz w:val="16"/>
          <w:szCs w:val="16"/>
        </w:rPr>
      </w:pPr>
      <w:r w:rsidRPr="00AA6614">
        <w:rPr>
          <w:sz w:val="16"/>
          <w:szCs w:val="16"/>
        </w:rPr>
        <w:t xml:space="preserve">к постановлению администрации </w:t>
      </w:r>
    </w:p>
    <w:p w:rsidR="00AA6614" w:rsidRPr="00AA6614" w:rsidRDefault="00AA6614" w:rsidP="00AA6614">
      <w:pPr>
        <w:jc w:val="right"/>
        <w:rPr>
          <w:sz w:val="16"/>
          <w:szCs w:val="16"/>
        </w:rPr>
      </w:pPr>
      <w:r w:rsidRPr="00AA6614">
        <w:rPr>
          <w:sz w:val="16"/>
          <w:szCs w:val="16"/>
        </w:rPr>
        <w:t xml:space="preserve">Медаевского  сельского поселения </w:t>
      </w:r>
    </w:p>
    <w:p w:rsidR="00AA6614" w:rsidRPr="00AA6614" w:rsidRDefault="00AA6614" w:rsidP="00AA6614">
      <w:pPr>
        <w:jc w:val="right"/>
        <w:rPr>
          <w:sz w:val="16"/>
          <w:szCs w:val="16"/>
        </w:rPr>
      </w:pPr>
      <w:r w:rsidRPr="00AA6614">
        <w:rPr>
          <w:sz w:val="16"/>
          <w:szCs w:val="16"/>
        </w:rPr>
        <w:t xml:space="preserve">    от 17.03.2023г. № 9/1 </w:t>
      </w:r>
    </w:p>
    <w:p w:rsidR="00AA6614" w:rsidRDefault="00AA6614" w:rsidP="00AA6614">
      <w:pPr>
        <w:rPr>
          <w:sz w:val="20"/>
          <w:szCs w:val="20"/>
        </w:rPr>
      </w:pPr>
    </w:p>
    <w:p w:rsidR="00AA6614" w:rsidRPr="00874BD6" w:rsidRDefault="00AA6614" w:rsidP="00AA6614">
      <w:pPr>
        <w:jc w:val="center"/>
        <w:outlineLvl w:val="0"/>
        <w:rPr>
          <w:sz w:val="20"/>
          <w:szCs w:val="20"/>
        </w:rPr>
      </w:pPr>
      <w:r w:rsidRPr="00874BD6">
        <w:rPr>
          <w:sz w:val="20"/>
          <w:szCs w:val="20"/>
        </w:rPr>
        <w:t xml:space="preserve">Г Р А Ф И К </w:t>
      </w:r>
    </w:p>
    <w:p w:rsidR="00AA6614" w:rsidRPr="00874BD6" w:rsidRDefault="00AA6614" w:rsidP="00AA6614">
      <w:pPr>
        <w:jc w:val="center"/>
        <w:rPr>
          <w:sz w:val="20"/>
          <w:szCs w:val="20"/>
        </w:rPr>
      </w:pPr>
      <w:r w:rsidRPr="00874BD6">
        <w:rPr>
          <w:sz w:val="20"/>
          <w:szCs w:val="20"/>
        </w:rPr>
        <w:t>проведения публичных слушаний по проекту</w:t>
      </w:r>
    </w:p>
    <w:p w:rsidR="00AA6614" w:rsidRPr="00874BD6" w:rsidRDefault="00AA6614" w:rsidP="00AA6614">
      <w:pPr>
        <w:jc w:val="center"/>
        <w:rPr>
          <w:sz w:val="20"/>
          <w:szCs w:val="20"/>
        </w:rPr>
      </w:pPr>
      <w:r w:rsidRPr="00874BD6">
        <w:rPr>
          <w:sz w:val="20"/>
          <w:szCs w:val="20"/>
        </w:rPr>
        <w:t>решения Совета депутатов М</w:t>
      </w:r>
      <w:r>
        <w:rPr>
          <w:sz w:val="20"/>
          <w:szCs w:val="20"/>
        </w:rPr>
        <w:t>едаевского</w:t>
      </w:r>
      <w:r w:rsidRPr="00874BD6">
        <w:rPr>
          <w:sz w:val="20"/>
          <w:szCs w:val="20"/>
        </w:rPr>
        <w:t xml:space="preserve"> сельского поселения «Об утверждении отчета об исполнении бюджета М</w:t>
      </w:r>
      <w:r>
        <w:rPr>
          <w:sz w:val="20"/>
          <w:szCs w:val="20"/>
        </w:rPr>
        <w:t>едаевского</w:t>
      </w:r>
      <w:r w:rsidRPr="00874BD6">
        <w:rPr>
          <w:sz w:val="20"/>
          <w:szCs w:val="20"/>
        </w:rPr>
        <w:t xml:space="preserve"> сельского поселения Чамзинского муниципального района Республики Мордовия за 202</w:t>
      </w:r>
      <w:r>
        <w:rPr>
          <w:sz w:val="20"/>
          <w:szCs w:val="20"/>
        </w:rPr>
        <w:t>2</w:t>
      </w:r>
      <w:r w:rsidRPr="00874BD6">
        <w:rPr>
          <w:sz w:val="20"/>
          <w:szCs w:val="20"/>
        </w:rPr>
        <w:t xml:space="preserve"> год»</w:t>
      </w:r>
    </w:p>
    <w:p w:rsidR="00AA6614" w:rsidRPr="006C4D9E" w:rsidRDefault="00AA6614" w:rsidP="00AA6614">
      <w:pPr>
        <w:rPr>
          <w:sz w:val="20"/>
          <w:szCs w:val="20"/>
        </w:rPr>
      </w:pPr>
    </w:p>
    <w:tbl>
      <w:tblPr>
        <w:tblW w:w="0" w:type="auto"/>
        <w:tblInd w:w="-10" w:type="dxa"/>
        <w:tblLayout w:type="fixed"/>
        <w:tblLook w:val="0000"/>
      </w:tblPr>
      <w:tblGrid>
        <w:gridCol w:w="648"/>
        <w:gridCol w:w="2160"/>
        <w:gridCol w:w="2340"/>
        <w:gridCol w:w="4724"/>
      </w:tblGrid>
      <w:tr w:rsidR="00AA6614" w:rsidRPr="006C4D9E" w:rsidTr="00DC4F29">
        <w:tc>
          <w:tcPr>
            <w:tcW w:w="648" w:type="dxa"/>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 п/п</w:t>
            </w:r>
          </w:p>
        </w:tc>
        <w:tc>
          <w:tcPr>
            <w:tcW w:w="2160" w:type="dxa"/>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Дата проведения публичных слушаний</w:t>
            </w:r>
          </w:p>
        </w:tc>
        <w:tc>
          <w:tcPr>
            <w:tcW w:w="2340" w:type="dxa"/>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 xml:space="preserve">Время проведения публичных слушаний </w:t>
            </w:r>
          </w:p>
        </w:tc>
        <w:tc>
          <w:tcPr>
            <w:tcW w:w="4724" w:type="dxa"/>
            <w:tcBorders>
              <w:top w:val="single" w:sz="4" w:space="0" w:color="000000"/>
              <w:left w:val="single" w:sz="4" w:space="0" w:color="000000"/>
              <w:bottom w:val="single" w:sz="4" w:space="0" w:color="000000"/>
              <w:right w:val="single" w:sz="4" w:space="0" w:color="000000"/>
            </w:tcBorders>
          </w:tcPr>
          <w:p w:rsidR="00AA6614" w:rsidRPr="006C4D9E" w:rsidRDefault="00AA6614" w:rsidP="00DC4F29">
            <w:pPr>
              <w:snapToGrid w:val="0"/>
              <w:jc w:val="center"/>
              <w:rPr>
                <w:sz w:val="20"/>
                <w:szCs w:val="20"/>
              </w:rPr>
            </w:pPr>
            <w:r w:rsidRPr="006C4D9E">
              <w:rPr>
                <w:sz w:val="20"/>
                <w:szCs w:val="20"/>
              </w:rPr>
              <w:t>Место проведения публичных слушаний</w:t>
            </w:r>
          </w:p>
        </w:tc>
      </w:tr>
      <w:tr w:rsidR="00AA6614" w:rsidRPr="006C4D9E" w:rsidTr="00DC4F29">
        <w:tc>
          <w:tcPr>
            <w:tcW w:w="648"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1</w:t>
            </w:r>
          </w:p>
        </w:tc>
        <w:tc>
          <w:tcPr>
            <w:tcW w:w="2160"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Pr>
                <w:sz w:val="20"/>
                <w:szCs w:val="20"/>
              </w:rPr>
              <w:t>28</w:t>
            </w:r>
            <w:r w:rsidRPr="006C4D9E">
              <w:rPr>
                <w:sz w:val="20"/>
                <w:szCs w:val="20"/>
              </w:rPr>
              <w:t>.0</w:t>
            </w:r>
            <w:r>
              <w:rPr>
                <w:sz w:val="20"/>
                <w:szCs w:val="20"/>
              </w:rPr>
              <w:t>3.2023</w:t>
            </w:r>
            <w:r w:rsidRPr="006C4D9E">
              <w:rPr>
                <w:sz w:val="20"/>
                <w:szCs w:val="20"/>
              </w:rPr>
              <w:t>г.</w:t>
            </w:r>
          </w:p>
        </w:tc>
        <w:tc>
          <w:tcPr>
            <w:tcW w:w="2340"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13.00</w:t>
            </w:r>
          </w:p>
        </w:tc>
        <w:tc>
          <w:tcPr>
            <w:tcW w:w="4724" w:type="dxa"/>
            <w:tcBorders>
              <w:left w:val="single" w:sz="4" w:space="0" w:color="000000"/>
              <w:bottom w:val="single" w:sz="4" w:space="0" w:color="000000"/>
              <w:right w:val="single" w:sz="4" w:space="0" w:color="000000"/>
            </w:tcBorders>
          </w:tcPr>
          <w:p w:rsidR="00AA6614" w:rsidRPr="006C4D9E" w:rsidRDefault="00AA6614" w:rsidP="00DC4F29">
            <w:pPr>
              <w:snapToGrid w:val="0"/>
              <w:jc w:val="center"/>
              <w:rPr>
                <w:sz w:val="20"/>
                <w:szCs w:val="20"/>
              </w:rPr>
            </w:pPr>
            <w:r w:rsidRPr="006C4D9E">
              <w:rPr>
                <w:sz w:val="20"/>
                <w:szCs w:val="20"/>
              </w:rPr>
              <w:t>Здание «КДЦ М</w:t>
            </w:r>
            <w:r>
              <w:rPr>
                <w:sz w:val="20"/>
                <w:szCs w:val="20"/>
              </w:rPr>
              <w:t xml:space="preserve">едаевского </w:t>
            </w:r>
            <w:r w:rsidRPr="006C4D9E">
              <w:rPr>
                <w:sz w:val="20"/>
                <w:szCs w:val="20"/>
              </w:rPr>
              <w:t xml:space="preserve"> сельского поселения Чамзинского муниципального района РМ»</w:t>
            </w:r>
          </w:p>
        </w:tc>
      </w:tr>
    </w:tbl>
    <w:p w:rsidR="00AA6614" w:rsidRDefault="00AA6614" w:rsidP="00AA6614">
      <w:pPr>
        <w:jc w:val="right"/>
        <w:outlineLvl w:val="0"/>
        <w:rPr>
          <w:sz w:val="20"/>
          <w:szCs w:val="20"/>
        </w:rPr>
      </w:pPr>
    </w:p>
    <w:p w:rsidR="00AA6614" w:rsidRPr="00AA6614" w:rsidRDefault="00AA6614" w:rsidP="00AA6614">
      <w:pPr>
        <w:jc w:val="right"/>
        <w:outlineLvl w:val="0"/>
        <w:rPr>
          <w:sz w:val="16"/>
          <w:szCs w:val="16"/>
        </w:rPr>
      </w:pPr>
      <w:r w:rsidRPr="00AA6614">
        <w:rPr>
          <w:sz w:val="16"/>
          <w:szCs w:val="16"/>
        </w:rPr>
        <w:t xml:space="preserve">ПРИЛОЖЕНИЕ 3 </w:t>
      </w:r>
    </w:p>
    <w:p w:rsidR="00AA6614" w:rsidRPr="00AA6614" w:rsidRDefault="00AA6614" w:rsidP="00AA6614">
      <w:pPr>
        <w:jc w:val="right"/>
        <w:rPr>
          <w:sz w:val="16"/>
          <w:szCs w:val="16"/>
        </w:rPr>
      </w:pPr>
      <w:r w:rsidRPr="00AA6614">
        <w:rPr>
          <w:sz w:val="16"/>
          <w:szCs w:val="16"/>
        </w:rPr>
        <w:t xml:space="preserve">к постановлению администрации </w:t>
      </w:r>
    </w:p>
    <w:p w:rsidR="00AA6614" w:rsidRPr="00AA6614" w:rsidRDefault="00AA6614" w:rsidP="00AA6614">
      <w:pPr>
        <w:jc w:val="right"/>
        <w:rPr>
          <w:sz w:val="16"/>
          <w:szCs w:val="16"/>
        </w:rPr>
      </w:pPr>
      <w:r w:rsidRPr="00AA6614">
        <w:rPr>
          <w:sz w:val="16"/>
          <w:szCs w:val="16"/>
        </w:rPr>
        <w:t xml:space="preserve">Медаевского сельского поселения </w:t>
      </w:r>
    </w:p>
    <w:p w:rsidR="00AA6614" w:rsidRPr="00AA6614" w:rsidRDefault="00AA6614" w:rsidP="00AA6614">
      <w:pPr>
        <w:jc w:val="right"/>
        <w:rPr>
          <w:sz w:val="16"/>
          <w:szCs w:val="16"/>
        </w:rPr>
      </w:pPr>
      <w:r w:rsidRPr="00AA6614">
        <w:rPr>
          <w:sz w:val="16"/>
          <w:szCs w:val="16"/>
        </w:rPr>
        <w:t xml:space="preserve">    от 17.03.2023г. № 9/1 </w:t>
      </w:r>
    </w:p>
    <w:p w:rsidR="00AA6614" w:rsidRPr="006C4D9E" w:rsidRDefault="00AA6614" w:rsidP="00AA6614">
      <w:pPr>
        <w:rPr>
          <w:sz w:val="20"/>
          <w:szCs w:val="20"/>
        </w:rPr>
      </w:pPr>
    </w:p>
    <w:p w:rsidR="00AA6614" w:rsidRDefault="00AA6614" w:rsidP="00AA6614">
      <w:pPr>
        <w:jc w:val="center"/>
        <w:rPr>
          <w:sz w:val="20"/>
          <w:szCs w:val="20"/>
        </w:rPr>
      </w:pPr>
      <w:r>
        <w:rPr>
          <w:sz w:val="20"/>
          <w:szCs w:val="20"/>
        </w:rPr>
        <w:t xml:space="preserve">РАБОЧАЯ   ГРУППА </w:t>
      </w:r>
    </w:p>
    <w:p w:rsidR="00AA6614" w:rsidRDefault="00AA6614" w:rsidP="00AA6614">
      <w:pPr>
        <w:jc w:val="center"/>
        <w:rPr>
          <w:sz w:val="20"/>
          <w:szCs w:val="20"/>
        </w:rPr>
      </w:pPr>
      <w:r>
        <w:rPr>
          <w:sz w:val="20"/>
          <w:szCs w:val="20"/>
        </w:rPr>
        <w:t xml:space="preserve">по организации и проведению публичных слушаний по проекту </w:t>
      </w:r>
    </w:p>
    <w:p w:rsidR="00AA6614" w:rsidRDefault="00AA6614" w:rsidP="00AA6614">
      <w:pPr>
        <w:jc w:val="center"/>
        <w:rPr>
          <w:sz w:val="20"/>
          <w:szCs w:val="20"/>
        </w:rPr>
      </w:pPr>
      <w:r>
        <w:rPr>
          <w:sz w:val="20"/>
          <w:szCs w:val="20"/>
        </w:rPr>
        <w:t>решения Совета депутатов Медаевского сельского поселения «Об утверждении отчета об исполнении бюджета Медаевского сельского поселения Чамзинского муниципального района Республики Мордовия за 2022 год»</w:t>
      </w:r>
    </w:p>
    <w:p w:rsidR="00AA6614" w:rsidRDefault="00AA6614" w:rsidP="00AA6614">
      <w:pPr>
        <w:rPr>
          <w:sz w:val="20"/>
          <w:szCs w:val="20"/>
        </w:rPr>
      </w:pPr>
      <w:r>
        <w:rPr>
          <w:sz w:val="20"/>
          <w:szCs w:val="20"/>
        </w:rPr>
        <w:t xml:space="preserve">Голубева Е.Н..                                                             Глава  Медаевского  сельского поселения                                                                 </w:t>
      </w:r>
    </w:p>
    <w:p w:rsidR="00AA6614" w:rsidRDefault="00AA6614" w:rsidP="00AA6614">
      <w:pPr>
        <w:tabs>
          <w:tab w:val="left" w:pos="1545"/>
        </w:tabs>
        <w:rPr>
          <w:sz w:val="20"/>
          <w:szCs w:val="20"/>
        </w:rPr>
      </w:pPr>
      <w:r>
        <w:rPr>
          <w:sz w:val="20"/>
          <w:szCs w:val="20"/>
        </w:rPr>
        <w:t xml:space="preserve">                                                                                                (председатель рабочей группы)</w:t>
      </w:r>
    </w:p>
    <w:p w:rsidR="00AA6614" w:rsidRDefault="00AA6614" w:rsidP="00AA6614">
      <w:pPr>
        <w:rPr>
          <w:sz w:val="20"/>
          <w:szCs w:val="20"/>
        </w:rPr>
      </w:pPr>
      <w:r>
        <w:rPr>
          <w:sz w:val="20"/>
          <w:szCs w:val="20"/>
        </w:rPr>
        <w:t xml:space="preserve">Зудина Н.Б.                                                                  Заместитель Председателя Совета депутатов </w:t>
      </w:r>
    </w:p>
    <w:p w:rsidR="00AA6614" w:rsidRDefault="00AA6614" w:rsidP="00AA6614">
      <w:pPr>
        <w:rPr>
          <w:sz w:val="20"/>
          <w:szCs w:val="20"/>
        </w:rPr>
      </w:pPr>
      <w:r>
        <w:rPr>
          <w:sz w:val="20"/>
          <w:szCs w:val="20"/>
        </w:rPr>
        <w:t xml:space="preserve">                                                                                                Медаевского  сельского поселения                          </w:t>
      </w:r>
    </w:p>
    <w:p w:rsidR="00AA6614" w:rsidRDefault="00AA6614" w:rsidP="00AA6614">
      <w:pPr>
        <w:rPr>
          <w:sz w:val="20"/>
          <w:szCs w:val="20"/>
        </w:rPr>
      </w:pPr>
      <w:r>
        <w:rPr>
          <w:sz w:val="20"/>
          <w:szCs w:val="20"/>
        </w:rPr>
        <w:t xml:space="preserve">                                                                                     (заместитель председателя рабочей группы)                                                                                                                                                                                                                                                            </w:t>
      </w:r>
    </w:p>
    <w:p w:rsidR="00AA6614" w:rsidRDefault="00AA6614" w:rsidP="00AA6614">
      <w:pPr>
        <w:rPr>
          <w:sz w:val="20"/>
          <w:szCs w:val="20"/>
        </w:rPr>
      </w:pPr>
      <w:r>
        <w:rPr>
          <w:sz w:val="20"/>
          <w:szCs w:val="20"/>
        </w:rPr>
        <w:t xml:space="preserve">Долгачева О.А.                                               Заместитель главы администрации Медаевского сельского поселения </w:t>
      </w:r>
    </w:p>
    <w:p w:rsidR="00AA6614" w:rsidRDefault="00AA6614" w:rsidP="00AA6614">
      <w:pPr>
        <w:rPr>
          <w:sz w:val="20"/>
          <w:szCs w:val="20"/>
        </w:rPr>
      </w:pPr>
      <w:r>
        <w:rPr>
          <w:sz w:val="20"/>
          <w:szCs w:val="20"/>
        </w:rPr>
        <w:t xml:space="preserve">                                                                                                  (секретарь рабочей группы)</w:t>
      </w:r>
    </w:p>
    <w:p w:rsidR="00AA6614" w:rsidRDefault="00AA6614" w:rsidP="00AA6614">
      <w:pPr>
        <w:rPr>
          <w:sz w:val="20"/>
          <w:szCs w:val="20"/>
        </w:rPr>
      </w:pPr>
      <w:r>
        <w:rPr>
          <w:sz w:val="20"/>
          <w:szCs w:val="20"/>
        </w:rPr>
        <w:t xml:space="preserve"> Члены  рабочей  группы:</w:t>
      </w:r>
    </w:p>
    <w:p w:rsidR="00AA6614" w:rsidRDefault="00AA6614" w:rsidP="00AA6614">
      <w:pPr>
        <w:rPr>
          <w:sz w:val="20"/>
          <w:szCs w:val="20"/>
        </w:rPr>
      </w:pPr>
      <w:r>
        <w:rPr>
          <w:sz w:val="20"/>
          <w:szCs w:val="20"/>
        </w:rPr>
        <w:lastRenderedPageBreak/>
        <w:t xml:space="preserve"> Синичкина О.А.                                                        заведующая  Медаевской  библиотекой</w:t>
      </w:r>
    </w:p>
    <w:p w:rsidR="00AA6614" w:rsidRDefault="00AA6614" w:rsidP="00AA6614">
      <w:pPr>
        <w:rPr>
          <w:sz w:val="20"/>
          <w:szCs w:val="20"/>
        </w:rPr>
      </w:pPr>
      <w:r>
        <w:rPr>
          <w:sz w:val="20"/>
          <w:szCs w:val="20"/>
        </w:rPr>
        <w:t xml:space="preserve"> Коротина Т.М.                                                    Депутат Совета депутатов Медаевского  сельского поселения                                              </w:t>
      </w:r>
    </w:p>
    <w:p w:rsidR="00AA6614" w:rsidRDefault="00AA6614" w:rsidP="00AA6614">
      <w:pPr>
        <w:jc w:val="right"/>
        <w:outlineLvl w:val="0"/>
        <w:rPr>
          <w:sz w:val="20"/>
          <w:szCs w:val="20"/>
        </w:rPr>
      </w:pPr>
    </w:p>
    <w:p w:rsidR="00AA6614" w:rsidRPr="00AA6614" w:rsidRDefault="00AA6614" w:rsidP="00AA6614">
      <w:pPr>
        <w:jc w:val="right"/>
        <w:outlineLvl w:val="0"/>
        <w:rPr>
          <w:sz w:val="16"/>
          <w:szCs w:val="16"/>
        </w:rPr>
      </w:pPr>
      <w:r w:rsidRPr="00AA6614">
        <w:rPr>
          <w:sz w:val="16"/>
          <w:szCs w:val="16"/>
        </w:rPr>
        <w:t xml:space="preserve">ПРИЛОЖЕНИЕ 4 </w:t>
      </w:r>
    </w:p>
    <w:p w:rsidR="00AA6614" w:rsidRPr="00AA6614" w:rsidRDefault="00AA6614" w:rsidP="00AA6614">
      <w:pPr>
        <w:jc w:val="right"/>
        <w:rPr>
          <w:sz w:val="16"/>
          <w:szCs w:val="16"/>
        </w:rPr>
      </w:pPr>
      <w:r w:rsidRPr="00AA6614">
        <w:rPr>
          <w:sz w:val="16"/>
          <w:szCs w:val="16"/>
        </w:rPr>
        <w:t xml:space="preserve">к постановлению администрации </w:t>
      </w:r>
    </w:p>
    <w:p w:rsidR="00AA6614" w:rsidRPr="00AA6614" w:rsidRDefault="00AA6614" w:rsidP="00AA6614">
      <w:pPr>
        <w:jc w:val="right"/>
        <w:rPr>
          <w:sz w:val="16"/>
          <w:szCs w:val="16"/>
        </w:rPr>
      </w:pPr>
      <w:r w:rsidRPr="00AA6614">
        <w:rPr>
          <w:sz w:val="16"/>
          <w:szCs w:val="16"/>
        </w:rPr>
        <w:t xml:space="preserve">Медаевского  сельского поселения </w:t>
      </w:r>
    </w:p>
    <w:p w:rsidR="00AA6614" w:rsidRPr="00AA6614" w:rsidRDefault="00AA6614" w:rsidP="00AA6614">
      <w:pPr>
        <w:jc w:val="right"/>
        <w:rPr>
          <w:sz w:val="16"/>
          <w:szCs w:val="16"/>
        </w:rPr>
      </w:pPr>
      <w:r w:rsidRPr="00AA6614">
        <w:rPr>
          <w:sz w:val="16"/>
          <w:szCs w:val="16"/>
        </w:rPr>
        <w:t xml:space="preserve">    от 17.03.2023г. № 9/1 </w:t>
      </w:r>
    </w:p>
    <w:p w:rsidR="00AA6614" w:rsidRPr="006C4D9E" w:rsidRDefault="00AA6614" w:rsidP="00AA6614">
      <w:pPr>
        <w:jc w:val="right"/>
        <w:rPr>
          <w:sz w:val="20"/>
          <w:szCs w:val="20"/>
        </w:rPr>
      </w:pPr>
    </w:p>
    <w:p w:rsidR="00AA6614" w:rsidRPr="005519AB" w:rsidRDefault="00AA6614" w:rsidP="00AA6614">
      <w:pPr>
        <w:jc w:val="center"/>
        <w:rPr>
          <w:caps/>
          <w:sz w:val="20"/>
          <w:szCs w:val="20"/>
        </w:rPr>
      </w:pPr>
      <w:r w:rsidRPr="005519AB">
        <w:rPr>
          <w:caps/>
          <w:sz w:val="20"/>
          <w:szCs w:val="20"/>
        </w:rPr>
        <w:t>Форма внесения предложений</w:t>
      </w:r>
    </w:p>
    <w:p w:rsidR="00AA6614" w:rsidRPr="005519AB" w:rsidRDefault="00AA6614" w:rsidP="00AA6614">
      <w:pPr>
        <w:jc w:val="center"/>
        <w:rPr>
          <w:caps/>
          <w:sz w:val="20"/>
          <w:szCs w:val="20"/>
        </w:rPr>
      </w:pPr>
      <w:r w:rsidRPr="005519AB">
        <w:rPr>
          <w:sz w:val="20"/>
          <w:szCs w:val="20"/>
        </w:rPr>
        <w:t>по проекту решения Совета депутатов М</w:t>
      </w:r>
      <w:r>
        <w:rPr>
          <w:sz w:val="20"/>
          <w:szCs w:val="20"/>
        </w:rPr>
        <w:t xml:space="preserve">едаевского </w:t>
      </w:r>
      <w:r w:rsidRPr="005519AB">
        <w:rPr>
          <w:sz w:val="20"/>
          <w:szCs w:val="20"/>
        </w:rPr>
        <w:t xml:space="preserve"> сельского поселения «Об утверждении отчета об исполнении бюджета М</w:t>
      </w:r>
      <w:r>
        <w:rPr>
          <w:sz w:val="20"/>
          <w:szCs w:val="20"/>
        </w:rPr>
        <w:t xml:space="preserve">едаевского </w:t>
      </w:r>
      <w:r w:rsidRPr="005519AB">
        <w:rPr>
          <w:sz w:val="20"/>
          <w:szCs w:val="20"/>
        </w:rPr>
        <w:t xml:space="preserve"> сельского поселения Чамзинского муниципального района Республики Мордовия за 202</w:t>
      </w:r>
      <w:r>
        <w:rPr>
          <w:sz w:val="20"/>
          <w:szCs w:val="20"/>
        </w:rPr>
        <w:t>2</w:t>
      </w:r>
      <w:r w:rsidRPr="005519AB">
        <w:rPr>
          <w:sz w:val="20"/>
          <w:szCs w:val="20"/>
        </w:rPr>
        <w:t xml:space="preserve"> год»</w:t>
      </w:r>
    </w:p>
    <w:tbl>
      <w:tblPr>
        <w:tblpPr w:leftFromText="180" w:rightFromText="180" w:vertAnchor="text" w:horzAnchor="margin" w:tblpXSpec="center" w:tblpY="198"/>
        <w:tblW w:w="10298" w:type="dxa"/>
        <w:tblLayout w:type="fixed"/>
        <w:tblLook w:val="0000"/>
      </w:tblPr>
      <w:tblGrid>
        <w:gridCol w:w="594"/>
        <w:gridCol w:w="954"/>
        <w:gridCol w:w="1080"/>
        <w:gridCol w:w="1080"/>
        <w:gridCol w:w="1080"/>
        <w:gridCol w:w="1557"/>
        <w:gridCol w:w="1276"/>
        <w:gridCol w:w="1440"/>
        <w:gridCol w:w="1237"/>
      </w:tblGrid>
      <w:tr w:rsidR="00AA6614" w:rsidRPr="006C4D9E" w:rsidTr="00DC4F29">
        <w:trPr>
          <w:cantSplit/>
          <w:trHeight w:hRule="exact" w:val="286"/>
        </w:trPr>
        <w:tc>
          <w:tcPr>
            <w:tcW w:w="594" w:type="dxa"/>
            <w:vMerge w:val="restart"/>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 п/п</w:t>
            </w:r>
          </w:p>
        </w:tc>
        <w:tc>
          <w:tcPr>
            <w:tcW w:w="954" w:type="dxa"/>
            <w:vMerge w:val="restart"/>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Глава,статья,часть статьи,пункт</w:t>
            </w:r>
          </w:p>
        </w:tc>
        <w:tc>
          <w:tcPr>
            <w:tcW w:w="1080" w:type="dxa"/>
            <w:vMerge w:val="restart"/>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Текст проекта бюджета</w:t>
            </w:r>
          </w:p>
        </w:tc>
        <w:tc>
          <w:tcPr>
            <w:tcW w:w="1080" w:type="dxa"/>
            <w:vMerge w:val="restart"/>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Текст поправки</w:t>
            </w:r>
          </w:p>
        </w:tc>
        <w:tc>
          <w:tcPr>
            <w:tcW w:w="1080" w:type="dxa"/>
            <w:vMerge w:val="restart"/>
            <w:tcBorders>
              <w:top w:val="single" w:sz="4" w:space="0" w:color="000000"/>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Текст проекта бюджета с учетом поправки</w:t>
            </w:r>
          </w:p>
        </w:tc>
        <w:tc>
          <w:tcPr>
            <w:tcW w:w="5510" w:type="dxa"/>
            <w:gridSpan w:val="4"/>
            <w:tcBorders>
              <w:top w:val="single" w:sz="4" w:space="0" w:color="000000"/>
              <w:left w:val="single" w:sz="4" w:space="0" w:color="000000"/>
              <w:bottom w:val="single" w:sz="4" w:space="0" w:color="000000"/>
              <w:right w:val="single" w:sz="4" w:space="0" w:color="000000"/>
            </w:tcBorders>
          </w:tcPr>
          <w:p w:rsidR="00AA6614" w:rsidRPr="006C4D9E" w:rsidRDefault="00AA6614" w:rsidP="00DC4F29">
            <w:pPr>
              <w:snapToGrid w:val="0"/>
              <w:jc w:val="center"/>
              <w:rPr>
                <w:sz w:val="20"/>
                <w:szCs w:val="20"/>
              </w:rPr>
            </w:pPr>
            <w:r w:rsidRPr="006C4D9E">
              <w:rPr>
                <w:sz w:val="20"/>
                <w:szCs w:val="20"/>
              </w:rPr>
              <w:t>Кем внесены поправки</w:t>
            </w:r>
          </w:p>
        </w:tc>
      </w:tr>
      <w:tr w:rsidR="00AA6614" w:rsidRPr="006C4D9E" w:rsidTr="00DC4F29">
        <w:trPr>
          <w:cantSplit/>
        </w:trPr>
        <w:tc>
          <w:tcPr>
            <w:tcW w:w="594" w:type="dxa"/>
            <w:vMerge/>
            <w:tcBorders>
              <w:top w:val="single" w:sz="4" w:space="0" w:color="000000"/>
              <w:left w:val="single" w:sz="4" w:space="0" w:color="000000"/>
              <w:bottom w:val="single" w:sz="4" w:space="0" w:color="000000"/>
            </w:tcBorders>
          </w:tcPr>
          <w:p w:rsidR="00AA6614" w:rsidRPr="006C4D9E" w:rsidRDefault="00AA6614" w:rsidP="00DC4F29">
            <w:pPr>
              <w:rPr>
                <w:sz w:val="20"/>
                <w:szCs w:val="20"/>
              </w:rPr>
            </w:pPr>
          </w:p>
        </w:tc>
        <w:tc>
          <w:tcPr>
            <w:tcW w:w="954" w:type="dxa"/>
            <w:vMerge/>
            <w:tcBorders>
              <w:top w:val="single" w:sz="4" w:space="0" w:color="000000"/>
              <w:left w:val="single" w:sz="4" w:space="0" w:color="000000"/>
              <w:bottom w:val="single" w:sz="4" w:space="0" w:color="000000"/>
            </w:tcBorders>
          </w:tcPr>
          <w:p w:rsidR="00AA6614" w:rsidRPr="006C4D9E" w:rsidRDefault="00AA6614" w:rsidP="00DC4F29">
            <w:pPr>
              <w:rPr>
                <w:sz w:val="20"/>
                <w:szCs w:val="20"/>
              </w:rPr>
            </w:pPr>
          </w:p>
        </w:tc>
        <w:tc>
          <w:tcPr>
            <w:tcW w:w="1080" w:type="dxa"/>
            <w:vMerge/>
            <w:tcBorders>
              <w:top w:val="single" w:sz="4" w:space="0" w:color="000000"/>
              <w:left w:val="single" w:sz="4" w:space="0" w:color="000000"/>
              <w:bottom w:val="single" w:sz="4" w:space="0" w:color="000000"/>
            </w:tcBorders>
          </w:tcPr>
          <w:p w:rsidR="00AA6614" w:rsidRPr="006C4D9E" w:rsidRDefault="00AA6614" w:rsidP="00DC4F29">
            <w:pPr>
              <w:rPr>
                <w:sz w:val="20"/>
                <w:szCs w:val="20"/>
              </w:rPr>
            </w:pPr>
          </w:p>
        </w:tc>
        <w:tc>
          <w:tcPr>
            <w:tcW w:w="1080" w:type="dxa"/>
            <w:vMerge/>
            <w:tcBorders>
              <w:top w:val="single" w:sz="4" w:space="0" w:color="000000"/>
              <w:left w:val="single" w:sz="4" w:space="0" w:color="000000"/>
              <w:bottom w:val="single" w:sz="4" w:space="0" w:color="000000"/>
            </w:tcBorders>
          </w:tcPr>
          <w:p w:rsidR="00AA6614" w:rsidRPr="006C4D9E" w:rsidRDefault="00AA6614" w:rsidP="00DC4F29">
            <w:pPr>
              <w:rPr>
                <w:sz w:val="20"/>
                <w:szCs w:val="20"/>
              </w:rPr>
            </w:pPr>
          </w:p>
        </w:tc>
        <w:tc>
          <w:tcPr>
            <w:tcW w:w="1080" w:type="dxa"/>
            <w:vMerge/>
            <w:tcBorders>
              <w:top w:val="single" w:sz="4" w:space="0" w:color="000000"/>
              <w:left w:val="single" w:sz="4" w:space="0" w:color="000000"/>
              <w:bottom w:val="single" w:sz="4" w:space="0" w:color="000000"/>
            </w:tcBorders>
          </w:tcPr>
          <w:p w:rsidR="00AA6614" w:rsidRPr="006C4D9E" w:rsidRDefault="00AA6614" w:rsidP="00DC4F29">
            <w:pPr>
              <w:rPr>
                <w:sz w:val="20"/>
                <w:szCs w:val="20"/>
              </w:rPr>
            </w:pPr>
          </w:p>
        </w:tc>
        <w:tc>
          <w:tcPr>
            <w:tcW w:w="1557"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Фамилия, имя, отчество гражданина (граждан) внесшего (внесших) предложение (предложения)</w:t>
            </w:r>
          </w:p>
        </w:tc>
        <w:tc>
          <w:tcPr>
            <w:tcW w:w="1276"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Домашний адрес, телефон</w:t>
            </w:r>
          </w:p>
        </w:tc>
        <w:tc>
          <w:tcPr>
            <w:tcW w:w="1440" w:type="dxa"/>
            <w:tcBorders>
              <w:left w:val="single" w:sz="4" w:space="0" w:color="000000"/>
              <w:bottom w:val="single" w:sz="4" w:space="0" w:color="000000"/>
            </w:tcBorders>
          </w:tcPr>
          <w:p w:rsidR="00AA6614" w:rsidRPr="006C4D9E" w:rsidRDefault="00AA6614" w:rsidP="00DC4F29">
            <w:pPr>
              <w:snapToGrid w:val="0"/>
              <w:jc w:val="center"/>
              <w:rPr>
                <w:sz w:val="20"/>
                <w:szCs w:val="20"/>
              </w:rPr>
            </w:pPr>
            <w:r w:rsidRPr="006C4D9E">
              <w:rPr>
                <w:sz w:val="20"/>
                <w:szCs w:val="20"/>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AA6614" w:rsidRPr="006C4D9E" w:rsidRDefault="00AA6614" w:rsidP="00DC4F29">
            <w:pPr>
              <w:snapToGrid w:val="0"/>
              <w:jc w:val="center"/>
              <w:rPr>
                <w:sz w:val="20"/>
                <w:szCs w:val="20"/>
              </w:rPr>
            </w:pPr>
            <w:r w:rsidRPr="006C4D9E">
              <w:rPr>
                <w:sz w:val="20"/>
                <w:szCs w:val="20"/>
              </w:rPr>
              <w:t>Место работы (учебы)</w:t>
            </w:r>
          </w:p>
        </w:tc>
      </w:tr>
      <w:tr w:rsidR="00AA6614" w:rsidRPr="006C4D9E" w:rsidTr="00DC4F29">
        <w:tc>
          <w:tcPr>
            <w:tcW w:w="594"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954"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080"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080"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080"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557"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276"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440" w:type="dxa"/>
            <w:tcBorders>
              <w:left w:val="single" w:sz="4" w:space="0" w:color="000000"/>
              <w:bottom w:val="single" w:sz="4" w:space="0" w:color="000000"/>
            </w:tcBorders>
          </w:tcPr>
          <w:p w:rsidR="00AA6614" w:rsidRPr="006C4D9E" w:rsidRDefault="00AA6614" w:rsidP="00DC4F29">
            <w:pPr>
              <w:snapToGrid w:val="0"/>
              <w:jc w:val="center"/>
              <w:rPr>
                <w:sz w:val="20"/>
                <w:szCs w:val="20"/>
              </w:rPr>
            </w:pPr>
          </w:p>
        </w:tc>
        <w:tc>
          <w:tcPr>
            <w:tcW w:w="1237" w:type="dxa"/>
            <w:tcBorders>
              <w:left w:val="single" w:sz="4" w:space="0" w:color="000000"/>
              <w:bottom w:val="single" w:sz="4" w:space="0" w:color="000000"/>
              <w:right w:val="single" w:sz="4" w:space="0" w:color="000000"/>
            </w:tcBorders>
          </w:tcPr>
          <w:p w:rsidR="00AA6614" w:rsidRPr="006C4D9E" w:rsidRDefault="00AA6614" w:rsidP="00DC4F29">
            <w:pPr>
              <w:snapToGrid w:val="0"/>
              <w:jc w:val="center"/>
              <w:rPr>
                <w:sz w:val="20"/>
                <w:szCs w:val="20"/>
              </w:rPr>
            </w:pPr>
          </w:p>
        </w:tc>
      </w:tr>
    </w:tbl>
    <w:p w:rsidR="00AA6614" w:rsidRPr="006C4D9E" w:rsidRDefault="00AA6614" w:rsidP="00AA6614">
      <w:pPr>
        <w:jc w:val="center"/>
        <w:rPr>
          <w:caps/>
          <w:sz w:val="20"/>
          <w:szCs w:val="20"/>
        </w:rPr>
      </w:pPr>
    </w:p>
    <w:p w:rsidR="00AA6614" w:rsidRPr="006C4D9E" w:rsidRDefault="00AA6614" w:rsidP="00AA6614">
      <w:pPr>
        <w:jc w:val="center"/>
        <w:rPr>
          <w:caps/>
          <w:sz w:val="20"/>
          <w:szCs w:val="20"/>
        </w:rPr>
      </w:pPr>
    </w:p>
    <w:p w:rsidR="00AA6614" w:rsidRPr="006C4D9E" w:rsidRDefault="00AA6614" w:rsidP="00AA6614">
      <w:pPr>
        <w:jc w:val="both"/>
        <w:rPr>
          <w:sz w:val="20"/>
          <w:szCs w:val="20"/>
        </w:rPr>
      </w:pPr>
      <w:r w:rsidRPr="006C4D9E">
        <w:rPr>
          <w:sz w:val="20"/>
          <w:szCs w:val="20"/>
        </w:rPr>
        <w:t>Подпись гражданина (граждан) ________________</w:t>
      </w:r>
    </w:p>
    <w:p w:rsidR="00AA6614" w:rsidRPr="006C4D9E" w:rsidRDefault="00AA6614" w:rsidP="00AA6614">
      <w:pPr>
        <w:jc w:val="center"/>
        <w:rPr>
          <w:sz w:val="20"/>
          <w:szCs w:val="20"/>
        </w:rPr>
      </w:pPr>
    </w:p>
    <w:p w:rsidR="00AA6614" w:rsidRDefault="00AA6614" w:rsidP="006E445F">
      <w:pPr>
        <w:spacing w:after="0"/>
        <w:jc w:val="center"/>
        <w:rPr>
          <w:rFonts w:ascii="Times New Roman" w:eastAsia="Times New Roman" w:hAnsi="Times New Roman" w:cs="Times New Roman"/>
        </w:rPr>
      </w:pPr>
    </w:p>
    <w:p w:rsidR="00AA6614" w:rsidRDefault="00AA6614" w:rsidP="006E445F">
      <w:pPr>
        <w:spacing w:after="0"/>
        <w:jc w:val="center"/>
        <w:rPr>
          <w:rFonts w:ascii="Times New Roman" w:eastAsia="Times New Roman" w:hAnsi="Times New Roman" w:cs="Times New Roman"/>
        </w:rPr>
      </w:pPr>
    </w:p>
    <w:p w:rsidR="00AA6614" w:rsidRDefault="00AA6614" w:rsidP="006E445F">
      <w:pPr>
        <w:spacing w:after="0"/>
        <w:jc w:val="center"/>
        <w:rPr>
          <w:rFonts w:ascii="Times New Roman" w:eastAsia="Times New Roman" w:hAnsi="Times New Roman" w:cs="Times New Roman"/>
        </w:rPr>
      </w:pPr>
    </w:p>
    <w:p w:rsidR="00AA6614" w:rsidRDefault="00AA6614" w:rsidP="006E445F">
      <w:pPr>
        <w:spacing w:after="0"/>
        <w:jc w:val="center"/>
        <w:rPr>
          <w:rFonts w:ascii="Times New Roman" w:eastAsia="Times New Roman" w:hAnsi="Times New Roman" w:cs="Times New Roman"/>
        </w:rPr>
      </w:pPr>
    </w:p>
    <w:p w:rsidR="00AA6614" w:rsidRDefault="00AA6614" w:rsidP="006E445F">
      <w:pPr>
        <w:spacing w:after="0"/>
        <w:jc w:val="center"/>
        <w:rPr>
          <w:rFonts w:ascii="Times New Roman" w:eastAsia="Times New Roman" w:hAnsi="Times New Roman" w:cs="Times New Roman"/>
        </w:rPr>
      </w:pPr>
    </w:p>
    <w:p w:rsidR="00AA6614" w:rsidRPr="00307B90" w:rsidRDefault="00AA6614" w:rsidP="006E445F">
      <w:pPr>
        <w:spacing w:after="0"/>
        <w:jc w:val="center"/>
        <w:rPr>
          <w:rFonts w:ascii="Times New Roman" w:eastAsia="Times New Roman" w:hAnsi="Times New Roman" w:cs="Times New Roman"/>
        </w:rPr>
      </w:pPr>
    </w:p>
    <w:p w:rsidR="002F6E2C" w:rsidRPr="00307B90" w:rsidRDefault="002F6E2C" w:rsidP="006E445F">
      <w:pPr>
        <w:spacing w:after="0"/>
        <w:jc w:val="center"/>
        <w:rPr>
          <w:rFonts w:ascii="Times New Roman" w:eastAsia="Times New Roman" w:hAnsi="Times New Roman" w:cs="Times New Roman"/>
        </w:rPr>
      </w:pPr>
    </w:p>
    <w:p w:rsidR="002F6E2C" w:rsidRDefault="002F6E2C" w:rsidP="006E445F">
      <w:pPr>
        <w:spacing w:after="0"/>
        <w:jc w:val="center"/>
        <w:rPr>
          <w:rFonts w:ascii="Times New Roman" w:eastAsia="Times New Roman" w:hAnsi="Times New Roman" w:cs="Times New Roman"/>
          <w:sz w:val="18"/>
          <w:szCs w:val="18"/>
        </w:rPr>
      </w:pP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 учреждён решением Совета Депутатов Медаевского сельского поселения № 46 от 26.12.2005г  « Об учреждении средства массовой информации Медаевского сельского поселения»</w:t>
      </w:r>
    </w:p>
    <w:p w:rsidR="006E445F" w:rsidRPr="00B277E6" w:rsidRDefault="006E445F" w:rsidP="006E445F">
      <w:pPr>
        <w:tabs>
          <w:tab w:val="left" w:pos="1320"/>
          <w:tab w:val="center" w:pos="4960"/>
        </w:tabs>
        <w:spacing w:after="0"/>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ab/>
      </w:r>
      <w:r w:rsidRPr="00B277E6">
        <w:rPr>
          <w:rFonts w:ascii="Times New Roman" w:eastAsia="Times New Roman" w:hAnsi="Times New Roman" w:cs="Times New Roman"/>
          <w:sz w:val="18"/>
          <w:szCs w:val="18"/>
        </w:rPr>
        <w:tab/>
        <w:t>Редакция газеты: Администрация Медаевского сельского поселения, тел:28-2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Главный редактор : Глава  Медаевского сельского поселения Е.Н.Голубева, тел 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DB445C">
      <w:pgSz w:w="11906" w:h="16838"/>
      <w:pgMar w:top="1134" w:right="1440"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AEB" w:rsidRDefault="00ED4AEB" w:rsidP="00792256">
      <w:pPr>
        <w:spacing w:after="0" w:line="240" w:lineRule="auto"/>
      </w:pPr>
      <w:r>
        <w:separator/>
      </w:r>
    </w:p>
  </w:endnote>
  <w:endnote w:type="continuationSeparator" w:id="1">
    <w:p w:rsidR="00ED4AEB" w:rsidRDefault="00ED4AEB"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AEB" w:rsidRDefault="00ED4AEB" w:rsidP="00792256">
      <w:pPr>
        <w:spacing w:after="0" w:line="240" w:lineRule="auto"/>
      </w:pPr>
      <w:r>
        <w:separator/>
      </w:r>
    </w:p>
  </w:footnote>
  <w:footnote w:type="continuationSeparator" w:id="1">
    <w:p w:rsidR="00ED4AEB" w:rsidRDefault="00ED4AEB" w:rsidP="0079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5"/>
  </w:num>
  <w:num w:numId="4">
    <w:abstractNumId w:val="8"/>
  </w:num>
  <w:num w:numId="5">
    <w:abstractNumId w:val="4"/>
  </w:num>
  <w:num w:numId="6">
    <w:abstractNumId w:val="3"/>
  </w:num>
  <w:num w:numId="7">
    <w:abstractNumId w:val="7"/>
  </w:num>
  <w:num w:numId="8">
    <w:abstractNumId w:val="11"/>
  </w:num>
  <w:num w:numId="9">
    <w:abstractNumId w:val="6"/>
  </w:num>
  <w:num w:numId="10">
    <w:abstractNumId w:val="10"/>
  </w:num>
  <w:num w:numId="11">
    <w:abstractNumId w:val="9"/>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E0A"/>
    <w:rsid w:val="00071D99"/>
    <w:rsid w:val="0009431D"/>
    <w:rsid w:val="000C09D0"/>
    <w:rsid w:val="001140B6"/>
    <w:rsid w:val="00120488"/>
    <w:rsid w:val="00171DAA"/>
    <w:rsid w:val="001B1616"/>
    <w:rsid w:val="001F3180"/>
    <w:rsid w:val="00292852"/>
    <w:rsid w:val="002F6E2C"/>
    <w:rsid w:val="00307B90"/>
    <w:rsid w:val="003539E2"/>
    <w:rsid w:val="00394414"/>
    <w:rsid w:val="00394CAD"/>
    <w:rsid w:val="003E07DD"/>
    <w:rsid w:val="00413283"/>
    <w:rsid w:val="0042110F"/>
    <w:rsid w:val="0042181E"/>
    <w:rsid w:val="0045096A"/>
    <w:rsid w:val="00491869"/>
    <w:rsid w:val="00496E18"/>
    <w:rsid w:val="00513990"/>
    <w:rsid w:val="00523FD4"/>
    <w:rsid w:val="00536D20"/>
    <w:rsid w:val="005B11ED"/>
    <w:rsid w:val="005D567B"/>
    <w:rsid w:val="00687111"/>
    <w:rsid w:val="006A42E5"/>
    <w:rsid w:val="006B0A86"/>
    <w:rsid w:val="006D346F"/>
    <w:rsid w:val="006D651C"/>
    <w:rsid w:val="006E445F"/>
    <w:rsid w:val="00711D5F"/>
    <w:rsid w:val="00720D98"/>
    <w:rsid w:val="00725F02"/>
    <w:rsid w:val="0073511F"/>
    <w:rsid w:val="00750E74"/>
    <w:rsid w:val="00792256"/>
    <w:rsid w:val="00793AF9"/>
    <w:rsid w:val="007B0D03"/>
    <w:rsid w:val="007D2C67"/>
    <w:rsid w:val="007F5450"/>
    <w:rsid w:val="00814763"/>
    <w:rsid w:val="00825957"/>
    <w:rsid w:val="00836784"/>
    <w:rsid w:val="008A5C23"/>
    <w:rsid w:val="008E2965"/>
    <w:rsid w:val="008E4EEB"/>
    <w:rsid w:val="00904D0B"/>
    <w:rsid w:val="009D653B"/>
    <w:rsid w:val="00A2155B"/>
    <w:rsid w:val="00A27DAB"/>
    <w:rsid w:val="00A541F7"/>
    <w:rsid w:val="00AA6614"/>
    <w:rsid w:val="00AC393D"/>
    <w:rsid w:val="00AD0622"/>
    <w:rsid w:val="00AD443D"/>
    <w:rsid w:val="00AE6612"/>
    <w:rsid w:val="00B24E1F"/>
    <w:rsid w:val="00B24F6D"/>
    <w:rsid w:val="00B252D5"/>
    <w:rsid w:val="00B277E6"/>
    <w:rsid w:val="00BB1103"/>
    <w:rsid w:val="00BD5D27"/>
    <w:rsid w:val="00BD5ED3"/>
    <w:rsid w:val="00C12D6D"/>
    <w:rsid w:val="00C32847"/>
    <w:rsid w:val="00C34AB8"/>
    <w:rsid w:val="00C92C6A"/>
    <w:rsid w:val="00CB54F5"/>
    <w:rsid w:val="00CB5E7E"/>
    <w:rsid w:val="00CB6FDD"/>
    <w:rsid w:val="00CF5AB6"/>
    <w:rsid w:val="00D072F0"/>
    <w:rsid w:val="00D577BA"/>
    <w:rsid w:val="00DB445C"/>
    <w:rsid w:val="00E42BA9"/>
    <w:rsid w:val="00E54B6E"/>
    <w:rsid w:val="00E90FD9"/>
    <w:rsid w:val="00EA431D"/>
    <w:rsid w:val="00EB752C"/>
    <w:rsid w:val="00ED4AEB"/>
    <w:rsid w:val="00EE13B3"/>
    <w:rsid w:val="00F043F4"/>
    <w:rsid w:val="00F56F5A"/>
    <w:rsid w:val="00F73AD3"/>
    <w:rsid w:val="00F8287A"/>
    <w:rsid w:val="00FA5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aliases w:val="Раздел Договора,H1,&quot;Алмаз&quot;"/>
    <w:basedOn w:val="a"/>
    <w:next w:val="a"/>
    <w:link w:val="10"/>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A6614"/>
    <w:pPr>
      <w:widowControl w:val="0"/>
      <w:autoSpaceDE w:val="0"/>
      <w:autoSpaceDN w:val="0"/>
      <w:adjustRightInd w:val="0"/>
      <w:spacing w:after="0" w:line="240" w:lineRule="auto"/>
      <w:outlineLvl w:val="3"/>
    </w:pPr>
    <w:rPr>
      <w:rFonts w:ascii="Arial CYR" w:eastAsia="Times New Roman" w:hAnsi="Arial CYR" w:cs="Times New Roman"/>
      <w:sz w:val="24"/>
      <w:szCs w:val="24"/>
      <w:lang/>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aliases w:val="Раздел Договора Знак,H1 Знак,&quot;Алмаз&quot; Знак"/>
    <w:basedOn w:val="a0"/>
    <w:link w:val="1"/>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f6">
    <w:name w:val="Цветовое выделение"/>
    <w:rsid w:val="00687111"/>
    <w:rPr>
      <w:b/>
      <w:color w:val="26282F"/>
      <w:sz w:val="26"/>
    </w:rPr>
  </w:style>
  <w:style w:type="paragraph" w:customStyle="1" w:styleId="s1">
    <w:name w:val="s_1"/>
    <w:basedOn w:val="a"/>
    <w:rsid w:val="00A27DAB"/>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qFormat/>
    <w:rsid w:val="00BD5D27"/>
    <w:rPr>
      <w:b/>
      <w:bCs/>
    </w:rPr>
  </w:style>
  <w:style w:type="character" w:customStyle="1" w:styleId="40">
    <w:name w:val="Заголовок 4 Знак"/>
    <w:basedOn w:val="a0"/>
    <w:link w:val="4"/>
    <w:rsid w:val="00AA6614"/>
    <w:rPr>
      <w:rFonts w:ascii="Arial CYR" w:eastAsia="Times New Roman" w:hAnsi="Arial CYR" w:cs="Times New Roman"/>
      <w:sz w:val="24"/>
      <w:szCs w:val="24"/>
      <w:lang/>
    </w:rPr>
  </w:style>
  <w:style w:type="paragraph" w:customStyle="1" w:styleId="ConsNonformat">
    <w:name w:val="ConsNonformat"/>
    <w:rsid w:val="00AA6614"/>
    <w:pPr>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af8">
    <w:name w:val="Заголовок таблицы"/>
    <w:basedOn w:val="a8"/>
    <w:rsid w:val="00AA6614"/>
    <w:pPr>
      <w:widowControl/>
      <w:jc w:val="center"/>
    </w:pPr>
    <w:rPr>
      <w:rFonts w:eastAsia="Times New Roman" w:cs="Times New Roman"/>
      <w:b/>
      <w:bCs/>
      <w:i/>
      <w:iCs/>
      <w:kern w:val="0"/>
      <w:lang w:eastAsia="ar-SA" w:bidi="ar-SA"/>
    </w:rPr>
  </w:style>
  <w:style w:type="paragraph" w:customStyle="1" w:styleId="CharCharCharChar">
    <w:name w:val="Char Char Char Char"/>
    <w:basedOn w:val="a"/>
    <w:next w:val="a"/>
    <w:semiHidden/>
    <w:rsid w:val="00AA6614"/>
    <w:pPr>
      <w:spacing w:after="160" w:line="240" w:lineRule="exact"/>
    </w:pPr>
    <w:rPr>
      <w:rFonts w:ascii="Arial" w:eastAsia="Times New Roman" w:hAnsi="Arial" w:cs="Arial"/>
      <w:sz w:val="20"/>
      <w:szCs w:val="20"/>
      <w:lang w:val="en-US" w:eastAsia="en-US"/>
    </w:rPr>
  </w:style>
  <w:style w:type="character" w:styleId="af9">
    <w:name w:val="page number"/>
    <w:basedOn w:val="a0"/>
    <w:rsid w:val="00AA6614"/>
  </w:style>
  <w:style w:type="paragraph" w:customStyle="1" w:styleId="12">
    <w:name w:val=" Знак1 Знак Знак Знак Знак Знак Знак Знак Знак Знак"/>
    <w:basedOn w:val="a"/>
    <w:next w:val="a"/>
    <w:semiHidden/>
    <w:rsid w:val="00AA6614"/>
    <w:pPr>
      <w:spacing w:after="160" w:line="240" w:lineRule="exact"/>
    </w:pPr>
    <w:rPr>
      <w:rFonts w:ascii="Arial" w:eastAsia="Times New Roman" w:hAnsi="Arial" w:cs="Arial"/>
      <w:sz w:val="20"/>
      <w:szCs w:val="20"/>
      <w:lang w:val="en-US" w:eastAsia="en-US"/>
    </w:rPr>
  </w:style>
  <w:style w:type="paragraph" w:styleId="afa">
    <w:name w:val="Balloon Text"/>
    <w:basedOn w:val="a"/>
    <w:link w:val="afb"/>
    <w:rsid w:val="00AA6614"/>
    <w:pPr>
      <w:suppressAutoHyphens/>
      <w:spacing w:after="0" w:line="240" w:lineRule="auto"/>
    </w:pPr>
    <w:rPr>
      <w:rFonts w:ascii="Tahoma" w:eastAsia="Times New Roman" w:hAnsi="Tahoma" w:cs="Times New Roman"/>
      <w:sz w:val="16"/>
      <w:szCs w:val="16"/>
      <w:lang w:eastAsia="ar-SA"/>
    </w:rPr>
  </w:style>
  <w:style w:type="character" w:customStyle="1" w:styleId="afb">
    <w:name w:val="Текст выноски Знак"/>
    <w:basedOn w:val="a0"/>
    <w:link w:val="afa"/>
    <w:rsid w:val="00AA6614"/>
    <w:rPr>
      <w:rFonts w:ascii="Tahoma" w:eastAsia="Times New Roman" w:hAnsi="Tahoma" w:cs="Times New Roman"/>
      <w:sz w:val="16"/>
      <w:szCs w:val="16"/>
      <w:lang w:eastAsia="ar-SA"/>
    </w:rPr>
  </w:style>
  <w:style w:type="character" w:customStyle="1" w:styleId="FontStyle13">
    <w:name w:val="Font Style13"/>
    <w:rsid w:val="00AA6614"/>
    <w:rPr>
      <w:rFonts w:ascii="Times New Roman" w:hAnsi="Times New Roman" w:cs="Times New Roman"/>
      <w:b/>
      <w:bCs/>
      <w:sz w:val="20"/>
      <w:szCs w:val="20"/>
    </w:rPr>
  </w:style>
  <w:style w:type="paragraph" w:styleId="afc">
    <w:name w:val="Body Text Indent"/>
    <w:basedOn w:val="a"/>
    <w:link w:val="afd"/>
    <w:rsid w:val="00AA6614"/>
    <w:pPr>
      <w:widowControl w:val="0"/>
      <w:spacing w:after="0" w:line="240" w:lineRule="auto"/>
      <w:ind w:hanging="54"/>
      <w:jc w:val="center"/>
    </w:pPr>
    <w:rPr>
      <w:rFonts w:ascii="Times New Roman" w:eastAsia="Times New Roman" w:hAnsi="Times New Roman" w:cs="Times New Roman"/>
      <w:snapToGrid w:val="0"/>
      <w:sz w:val="28"/>
      <w:szCs w:val="20"/>
      <w:lang/>
    </w:rPr>
  </w:style>
  <w:style w:type="character" w:customStyle="1" w:styleId="afd">
    <w:name w:val="Основной текст с отступом Знак"/>
    <w:basedOn w:val="a0"/>
    <w:link w:val="afc"/>
    <w:rsid w:val="00AA6614"/>
    <w:rPr>
      <w:rFonts w:ascii="Times New Roman" w:eastAsia="Times New Roman" w:hAnsi="Times New Roman" w:cs="Times New Roman"/>
      <w:snapToGrid w:val="0"/>
      <w:sz w:val="28"/>
      <w:szCs w:val="20"/>
      <w:lang/>
    </w:rPr>
  </w:style>
  <w:style w:type="paragraph" w:styleId="21">
    <w:name w:val="Body Text 2"/>
    <w:basedOn w:val="a"/>
    <w:link w:val="22"/>
    <w:rsid w:val="00AA6614"/>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lang/>
    </w:rPr>
  </w:style>
  <w:style w:type="character" w:customStyle="1" w:styleId="22">
    <w:name w:val="Основной текст 2 Знак"/>
    <w:basedOn w:val="a0"/>
    <w:link w:val="21"/>
    <w:rsid w:val="00AA6614"/>
    <w:rPr>
      <w:rFonts w:ascii="Times New Roman" w:eastAsia="Times New Roman" w:hAnsi="Times New Roman" w:cs="Times New Roman"/>
      <w:snapToGrid w:val="0"/>
      <w:color w:val="000000"/>
      <w:sz w:val="28"/>
      <w:szCs w:val="20"/>
      <w:lang/>
    </w:rPr>
  </w:style>
  <w:style w:type="paragraph" w:customStyle="1" w:styleId="13">
    <w:name w:val="Знак1 Знак Знак Знак Знак Знак Знак Знак Знак Знак"/>
    <w:basedOn w:val="a"/>
    <w:next w:val="a"/>
    <w:semiHidden/>
    <w:rsid w:val="00AA6614"/>
    <w:pPr>
      <w:spacing w:after="160" w:line="240" w:lineRule="exact"/>
    </w:pPr>
    <w:rPr>
      <w:rFonts w:ascii="Arial" w:eastAsia="Times New Roman" w:hAnsi="Arial" w:cs="Arial"/>
      <w:sz w:val="20"/>
      <w:szCs w:val="20"/>
      <w:lang w:val="en-US" w:eastAsia="en-US"/>
    </w:rPr>
  </w:style>
  <w:style w:type="character" w:styleId="afe">
    <w:name w:val="FollowedHyperlink"/>
    <w:uiPriority w:val="99"/>
    <w:unhideWhenUsed/>
    <w:rsid w:val="00AA6614"/>
    <w:rPr>
      <w:color w:val="800080"/>
      <w:u w:val="single"/>
    </w:rPr>
  </w:style>
  <w:style w:type="paragraph" w:customStyle="1" w:styleId="msonormal0">
    <w:name w:val="msonormal"/>
    <w:basedOn w:val="a"/>
    <w:rsid w:val="00AA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A661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1">
    <w:name w:val="xl71"/>
    <w:basedOn w:val="a"/>
    <w:rsid w:val="00AA661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2">
    <w:name w:val="xl72"/>
    <w:basedOn w:val="a"/>
    <w:rsid w:val="00AA661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AA661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A661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6">
    <w:name w:val="xl76"/>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7">
    <w:name w:val="xl77"/>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8">
    <w:name w:val="xl78"/>
    <w:basedOn w:val="a"/>
    <w:rsid w:val="00AA6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AA661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0">
    <w:name w:val="xl80"/>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1">
    <w:name w:val="xl81"/>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2">
    <w:name w:val="xl82"/>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3">
    <w:name w:val="xl83"/>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4">
    <w:name w:val="xl84"/>
    <w:basedOn w:val="a"/>
    <w:rsid w:val="00AA661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5">
    <w:name w:val="xl85"/>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6">
    <w:name w:val="xl86"/>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24"/>
      <w:szCs w:val="24"/>
    </w:rPr>
  </w:style>
  <w:style w:type="paragraph" w:customStyle="1" w:styleId="xl87">
    <w:name w:val="xl87"/>
    <w:basedOn w:val="a"/>
    <w:rsid w:val="00AA6614"/>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8">
    <w:name w:val="xl88"/>
    <w:basedOn w:val="a"/>
    <w:rsid w:val="00AA66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0">
    <w:name w:val="xl90"/>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1">
    <w:name w:val="xl91"/>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92">
    <w:name w:val="xl92"/>
    <w:basedOn w:val="a"/>
    <w:rsid w:val="00AA6614"/>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3">
    <w:name w:val="xl93"/>
    <w:basedOn w:val="a"/>
    <w:rsid w:val="00AA6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AA6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A661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
    <w:rsid w:val="00AA6614"/>
    <w:pPr>
      <w:pBdr>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AA6614"/>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8">
    <w:name w:val="xl98"/>
    <w:basedOn w:val="a"/>
    <w:rsid w:val="00AA6614"/>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AA6614"/>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AA6614"/>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a"/>
    <w:rsid w:val="00AA6614"/>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
    <w:rsid w:val="00AA661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AA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AA66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AA661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3">
    <w:name w:val="xl103"/>
    <w:basedOn w:val="a"/>
    <w:rsid w:val="00AA661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4">
    <w:name w:val="xl104"/>
    <w:basedOn w:val="a"/>
    <w:rsid w:val="00AA661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5">
    <w:name w:val="xl105"/>
    <w:basedOn w:val="a"/>
    <w:rsid w:val="00AA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AA66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AA6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9">
    <w:name w:val="xl109"/>
    <w:basedOn w:val="a"/>
    <w:rsid w:val="00AA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AA66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AA661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3">
    <w:name w:val="xl113"/>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a"/>
    <w:rsid w:val="00AA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AA66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AA6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FF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BB9F-DFFF-4A7D-A633-BE510555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5611</Words>
  <Characters>31984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2022-12-01T06:46:00Z</dcterms:created>
  <dcterms:modified xsi:type="dcterms:W3CDTF">2023-03-23T07:31:00Z</dcterms:modified>
</cp:coreProperties>
</file>