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CC749E">
        <w:rPr>
          <w:rFonts w:ascii="Times New Roman" w:eastAsia="Times New Roman" w:hAnsi="Times New Roman" w:cs="Times New Roman"/>
          <w:sz w:val="18"/>
          <w:szCs w:val="18"/>
        </w:rPr>
        <w:t>01 июля 2024 года № 17</w:t>
      </w:r>
    </w:p>
    <w:p w:rsidR="00834007" w:rsidRPr="00A111C0" w:rsidRDefault="00834007" w:rsidP="0083400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CC749E" w:rsidRPr="00A111C0" w:rsidRDefault="00CC749E" w:rsidP="00CC749E">
      <w:pPr>
        <w:jc w:val="center"/>
        <w:rPr>
          <w:sz w:val="20"/>
          <w:szCs w:val="20"/>
        </w:rPr>
      </w:pPr>
      <w:bookmarkStart w:id="0" w:name="sub_3"/>
      <w:r w:rsidRPr="00A111C0">
        <w:rPr>
          <w:sz w:val="20"/>
          <w:szCs w:val="20"/>
        </w:rPr>
        <w:t xml:space="preserve">АДМИНИСТРАЦИЯ МЕДАЕВСКОГО СЕЛЬСКОГО ПОСЕЛЕНИЯ </w:t>
      </w:r>
    </w:p>
    <w:p w:rsidR="00CC749E" w:rsidRPr="00A111C0" w:rsidRDefault="00CC749E" w:rsidP="00CC749E">
      <w:pPr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ЧАМЗИНСКОГО МУНИЦИПАЛЬНОГО РАЙОНА</w:t>
      </w:r>
    </w:p>
    <w:p w:rsidR="00CC749E" w:rsidRPr="00A111C0" w:rsidRDefault="00CC749E" w:rsidP="00CC749E">
      <w:pPr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РЕСПУБЛИКА МОРДОВИЯ</w:t>
      </w:r>
    </w:p>
    <w:p w:rsidR="00CC749E" w:rsidRPr="00A111C0" w:rsidRDefault="00CC749E" w:rsidP="00CC749E">
      <w:pPr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>П О С Т А Н О В Л Е Н И Е</w:t>
      </w:r>
    </w:p>
    <w:p w:rsidR="00CC749E" w:rsidRPr="00A111C0" w:rsidRDefault="00CC749E" w:rsidP="00CC749E">
      <w:pPr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01.07.2024 г.                                                                                                     № 43</w:t>
      </w:r>
    </w:p>
    <w:p w:rsidR="00CC749E" w:rsidRPr="00A111C0" w:rsidRDefault="00CC749E" w:rsidP="00CC749E">
      <w:pPr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с. Медаево</w:t>
      </w:r>
    </w:p>
    <w:p w:rsidR="00CC749E" w:rsidRPr="00A111C0" w:rsidRDefault="00CC749E" w:rsidP="00CC749E">
      <w:pPr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>О введении особого противопожарного режима на территории</w:t>
      </w:r>
    </w:p>
    <w:p w:rsidR="00CC749E" w:rsidRPr="00A111C0" w:rsidRDefault="00CC749E" w:rsidP="00CC749E">
      <w:pPr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>Медаевского сельского поселения</w:t>
      </w:r>
    </w:p>
    <w:p w:rsidR="00CC749E" w:rsidRPr="00A111C0" w:rsidRDefault="00CC749E" w:rsidP="00CC749E">
      <w:pPr>
        <w:tabs>
          <w:tab w:val="left" w:pos="765"/>
          <w:tab w:val="center" w:pos="4677"/>
        </w:tabs>
        <w:jc w:val="both"/>
        <w:rPr>
          <w:b/>
          <w:sz w:val="20"/>
          <w:szCs w:val="20"/>
        </w:rPr>
      </w:pPr>
      <w:r w:rsidRPr="00A111C0">
        <w:rPr>
          <w:sz w:val="20"/>
          <w:szCs w:val="20"/>
        </w:rPr>
        <w:t xml:space="preserve">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A111C0">
          <w:rPr>
            <w:sz w:val="20"/>
            <w:szCs w:val="20"/>
          </w:rPr>
          <w:t>2004 г</w:t>
        </w:r>
      </w:smartTag>
      <w:r w:rsidRPr="00A111C0">
        <w:rPr>
          <w:sz w:val="20"/>
          <w:szCs w:val="20"/>
        </w:rPr>
        <w:t xml:space="preserve">. №69-ФЗ «О пожарной безопасности», постановлением Правительства Российской Федерации от 12 апреля </w:t>
      </w:r>
      <w:smartTag w:uri="urn:schemas-microsoft-com:office:smarttags" w:element="metricconverter">
        <w:smartTagPr>
          <w:attr w:name="ProductID" w:val="2012 г"/>
        </w:smartTagPr>
        <w:r w:rsidRPr="00A111C0">
          <w:rPr>
            <w:sz w:val="20"/>
            <w:szCs w:val="20"/>
          </w:rPr>
          <w:t>2012 г</w:t>
        </w:r>
      </w:smartTag>
      <w:r w:rsidRPr="00A111C0">
        <w:rPr>
          <w:sz w:val="20"/>
          <w:szCs w:val="20"/>
        </w:rPr>
        <w:t xml:space="preserve">. № 290 «О федеральном государственном пожарном надзоре», Правилами противопожарного режима в Российской Федерации, утвержденными постановлением Правительства Российской Федерации от 16 сентября 2020 г. № 1479,  постановлением Правительства Республики Мордовия от 10 мая </w:t>
      </w:r>
      <w:smartTag w:uri="urn:schemas-microsoft-com:office:smarttags" w:element="metricconverter">
        <w:smartTagPr>
          <w:attr w:name="ProductID" w:val="2011 г"/>
        </w:smartTagPr>
        <w:r w:rsidRPr="00A111C0">
          <w:rPr>
            <w:sz w:val="20"/>
            <w:szCs w:val="20"/>
          </w:rPr>
          <w:t>2011 г</w:t>
        </w:r>
      </w:smartTag>
      <w:r w:rsidRPr="00A111C0">
        <w:rPr>
          <w:sz w:val="20"/>
          <w:szCs w:val="20"/>
        </w:rPr>
        <w:t>. № 155 «Об особом противопожарном режиме на территории Республики Мордовия», постановлением Правительства Республики Мордовия от 25 июня 2024 года № 554 «О введении на территории Республики Мордовия особого противопожарного режима», в связи с ежегодным ростом количества пожаров в пожароопасный период  в целях предупреждения чрезвычайных ситуаций, связанных с пожарами и случаями гибели людей, в связи с увеличением количества пожаров, ростом загораний сухой травы,</w:t>
      </w:r>
      <w:r w:rsidRPr="00A111C0">
        <w:rPr>
          <w:rFonts w:ascii="Times New Roman CYR" w:eastAsia="Calibri" w:hAnsi="Times New Roman CYR" w:cs="Times New Roman CYR"/>
          <w:color w:val="000000"/>
          <w:spacing w:val="4"/>
          <w:sz w:val="20"/>
          <w:szCs w:val="20"/>
        </w:rPr>
        <w:t xml:space="preserve"> администрация Медаевского сельского поселения       </w:t>
      </w:r>
      <w:r w:rsidRPr="00A111C0">
        <w:rPr>
          <w:b/>
          <w:sz w:val="20"/>
          <w:szCs w:val="20"/>
        </w:rPr>
        <w:t>ПОСТАНОВЛЯЕТ: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ab/>
        <w:t>1. Ввести на территории Медаевского сельского поселения особый  противопожарный режим с 01 июля  по 29 сентября 2024 года.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ab/>
        <w:t>2. На период действия особого противопожарного режима ввести дополнительные требования пожарной безопасности: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осуществление передачи информационных сообщений о введении особого противопожарного режима через средства массовой информации;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проведение разъяснительной работы среди населения о мерах пожарной безопасности и действиях в случае возникновения пожара;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организация наблюдения за противопожарным состоянием населенных пунктов и в прилегающих к ним зонах;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проверка состояния противопожарных водоемов, подъездов к ним;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запрет разведение костров, сжигания мусора, сухой травы и бытовых отходов на территории поселения;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уборка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lastRenderedPageBreak/>
        <w:t>- патрулирование территорий населенных пунктов силами местного населения и членов добровольной дружины;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ограничить пребывание граждан в лесах и въезд в них транспортных средств;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- усилить ведение государственного пожарного надзора в лесах;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- организовать размещение информации о мерах пожарной безопасности в лесах на стендах администрации, в социальных сетях.           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>3. Контроль за исполнением настоящего постановления оставляю за собой.</w:t>
      </w:r>
      <w:r w:rsidRPr="00A111C0">
        <w:rPr>
          <w:sz w:val="20"/>
          <w:szCs w:val="20"/>
        </w:rPr>
        <w:tab/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4. </w:t>
      </w:r>
      <w:r w:rsidRPr="00A111C0">
        <w:rPr>
          <w:rFonts w:ascii="Times New Roman CYR" w:eastAsia="Calibri" w:hAnsi="Times New Roman CYR" w:cs="Times New Roman CYR"/>
          <w:color w:val="000000"/>
          <w:spacing w:val="3"/>
          <w:sz w:val="20"/>
          <w:szCs w:val="20"/>
        </w:rPr>
        <w:t xml:space="preserve">Настоящее постановление вступает в силу со дня подписания и подлежит официальному опубликованию в Информационном бюллетене «Вести» </w:t>
      </w:r>
      <w:r w:rsidRPr="00A111C0">
        <w:rPr>
          <w:rFonts w:ascii="Times New Roman CYR" w:hAnsi="Times New Roman CYR"/>
          <w:spacing w:val="3"/>
          <w:sz w:val="20"/>
          <w:szCs w:val="20"/>
        </w:rPr>
        <w:t>Медаевского сельского поселения</w:t>
      </w:r>
      <w:r w:rsidRPr="00A111C0">
        <w:rPr>
          <w:rFonts w:ascii="Times New Roman CYR" w:eastAsia="Calibri" w:hAnsi="Times New Roman CYR" w:cs="Times New Roman CYR"/>
          <w:color w:val="000000"/>
          <w:spacing w:val="3"/>
          <w:sz w:val="20"/>
          <w:szCs w:val="20"/>
        </w:rPr>
        <w:t>.</w:t>
      </w:r>
      <w:r w:rsidRPr="00A111C0">
        <w:rPr>
          <w:sz w:val="20"/>
          <w:szCs w:val="20"/>
        </w:rPr>
        <w:t xml:space="preserve"> </w:t>
      </w:r>
    </w:p>
    <w:p w:rsidR="00CC749E" w:rsidRPr="00A111C0" w:rsidRDefault="00CC749E" w:rsidP="00CC749E">
      <w:pPr>
        <w:tabs>
          <w:tab w:val="left" w:pos="720"/>
        </w:tabs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      Глава Медаевского сельского поселения                                            Е.Н.Голубева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АДМИНИСТРАЦИЯ МЕДАЕВСКОГО СЕЛЬСКОГО ПОСЕЛЕНИЯ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ЧАМЗИНСКОГО МУНИЦИПАЛЬНОГО РАЙОНА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РЕСПУБЛИКИ МОРДОВИЯ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</w:p>
    <w:p w:rsidR="00A111C0" w:rsidRPr="00A111C0" w:rsidRDefault="00A111C0" w:rsidP="00A111C0">
      <w:pPr>
        <w:pStyle w:val="a7"/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>ПОСТАНОВЛЕНИЕ</w:t>
      </w:r>
    </w:p>
    <w:p w:rsidR="00A111C0" w:rsidRPr="00A111C0" w:rsidRDefault="00A111C0" w:rsidP="00A111C0">
      <w:pPr>
        <w:pStyle w:val="a7"/>
        <w:jc w:val="center"/>
        <w:rPr>
          <w:b/>
          <w:sz w:val="20"/>
          <w:szCs w:val="20"/>
        </w:rPr>
      </w:pP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  <w:r w:rsidRPr="00A111C0">
        <w:rPr>
          <w:sz w:val="20"/>
          <w:szCs w:val="20"/>
        </w:rPr>
        <w:t>01.07.2024 г.                                                                                                     № 44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  <w:r w:rsidRPr="00A111C0">
        <w:rPr>
          <w:sz w:val="20"/>
          <w:szCs w:val="20"/>
        </w:rPr>
        <w:t xml:space="preserve"> с. Медаево</w:t>
      </w:r>
    </w:p>
    <w:p w:rsidR="00A111C0" w:rsidRPr="00A111C0" w:rsidRDefault="00A111C0" w:rsidP="00A111C0">
      <w:pPr>
        <w:pStyle w:val="a7"/>
        <w:jc w:val="center"/>
        <w:rPr>
          <w:b/>
          <w:sz w:val="20"/>
          <w:szCs w:val="20"/>
        </w:rPr>
      </w:pPr>
    </w:p>
    <w:p w:rsidR="00A111C0" w:rsidRPr="00A111C0" w:rsidRDefault="00A111C0" w:rsidP="00A111C0">
      <w:pPr>
        <w:pStyle w:val="a7"/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>Об утверждении реестра муниципального имущества администрации Медаевского сельского поселения Чамзинского муниципального</w:t>
      </w:r>
    </w:p>
    <w:p w:rsidR="00A111C0" w:rsidRPr="00A111C0" w:rsidRDefault="00A111C0" w:rsidP="00A111C0">
      <w:pPr>
        <w:pStyle w:val="a7"/>
        <w:jc w:val="center"/>
        <w:rPr>
          <w:b/>
          <w:sz w:val="20"/>
          <w:szCs w:val="20"/>
        </w:rPr>
      </w:pPr>
      <w:r w:rsidRPr="00A111C0">
        <w:rPr>
          <w:b/>
          <w:sz w:val="20"/>
          <w:szCs w:val="20"/>
        </w:rPr>
        <w:t xml:space="preserve">района Республики Мордовия </w:t>
      </w:r>
    </w:p>
    <w:p w:rsidR="00A111C0" w:rsidRPr="00A111C0" w:rsidRDefault="00A111C0" w:rsidP="00A111C0">
      <w:pPr>
        <w:pStyle w:val="a7"/>
        <w:jc w:val="center"/>
        <w:rPr>
          <w:sz w:val="20"/>
          <w:szCs w:val="20"/>
        </w:rPr>
      </w:pPr>
    </w:p>
    <w:p w:rsidR="00A111C0" w:rsidRPr="00A111C0" w:rsidRDefault="00A111C0" w:rsidP="00A111C0">
      <w:pPr>
        <w:pStyle w:val="a7"/>
        <w:ind w:firstLine="708"/>
        <w:jc w:val="both"/>
        <w:rPr>
          <w:b/>
          <w:sz w:val="20"/>
          <w:szCs w:val="20"/>
        </w:rPr>
      </w:pPr>
      <w:r w:rsidRPr="00A111C0">
        <w:rPr>
          <w:sz w:val="20"/>
          <w:szCs w:val="20"/>
        </w:rPr>
        <w:t xml:space="preserve">В соответствии с приказом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имущества», администрация Медаевского сельского поселения  </w:t>
      </w:r>
      <w:r w:rsidRPr="00A111C0">
        <w:rPr>
          <w:b/>
          <w:sz w:val="20"/>
          <w:szCs w:val="20"/>
        </w:rPr>
        <w:t>п о с т а н о в л я е т :</w:t>
      </w:r>
    </w:p>
    <w:p w:rsidR="00A111C0" w:rsidRPr="00A111C0" w:rsidRDefault="00A111C0" w:rsidP="00A111C0">
      <w:pPr>
        <w:jc w:val="center"/>
        <w:rPr>
          <w:sz w:val="20"/>
          <w:szCs w:val="20"/>
        </w:rPr>
      </w:pPr>
    </w:p>
    <w:p w:rsidR="00A111C0" w:rsidRPr="00A111C0" w:rsidRDefault="00A111C0" w:rsidP="00A111C0">
      <w:pPr>
        <w:ind w:firstLine="708"/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1. Утвердить Реестр муниципального имущества администрации Медаевского сельского поселения Чамзинского муниципального района Республики Мордовия согласно приложению к настоящему постановлению.  </w:t>
      </w:r>
    </w:p>
    <w:p w:rsidR="00A111C0" w:rsidRPr="00A111C0" w:rsidRDefault="00A111C0" w:rsidP="00A111C0">
      <w:pPr>
        <w:ind w:firstLine="708"/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2. В Раздел </w:t>
      </w:r>
      <w:r w:rsidRPr="00A111C0">
        <w:rPr>
          <w:sz w:val="20"/>
          <w:szCs w:val="20"/>
          <w:lang w:val="en-US"/>
        </w:rPr>
        <w:t>II</w:t>
      </w:r>
      <w:r w:rsidRPr="00A111C0">
        <w:rPr>
          <w:sz w:val="20"/>
          <w:szCs w:val="20"/>
        </w:rPr>
        <w:t xml:space="preserve">  «Сведения о муниципальном движимом имуществе  Медаевского сельского поселения  Чамзинского муниципального района Республики Мордовия»  Реестра муниципального имущества администрации Медаевского сельского поселения Чамзинского муниципального района Республики Мордовия включать муниципальное имущество с балансовой стоимостью свыше 50 000,00 (Пятьдесят тысяч) рублей.</w:t>
      </w:r>
    </w:p>
    <w:p w:rsidR="00A111C0" w:rsidRPr="00A111C0" w:rsidRDefault="00A111C0" w:rsidP="00A111C0">
      <w:pPr>
        <w:ind w:firstLine="708"/>
        <w:jc w:val="both"/>
        <w:rPr>
          <w:sz w:val="20"/>
          <w:szCs w:val="20"/>
        </w:rPr>
      </w:pPr>
      <w:r w:rsidRPr="00A111C0">
        <w:rPr>
          <w:sz w:val="20"/>
          <w:szCs w:val="20"/>
        </w:rPr>
        <w:t>3. Признать утратившим силу постановление администрации Медаевского сельского поселения от 02.08.2023 г. № 43 «Об утверждении реестра муниципального имущества администрации Медаевского сельского поселения Чамзинского муниципального района Республики Мордовия».</w:t>
      </w:r>
    </w:p>
    <w:p w:rsidR="00A111C0" w:rsidRPr="00A111C0" w:rsidRDefault="00A111C0" w:rsidP="00A111C0">
      <w:pPr>
        <w:ind w:firstLine="708"/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4.   Ответственность  за ведение  реестра  муниципального  имущества администрации Медаевского сельского поселения оставляю за собой. </w:t>
      </w:r>
    </w:p>
    <w:p w:rsidR="00A111C0" w:rsidRPr="00A111C0" w:rsidRDefault="00A111C0" w:rsidP="00A111C0">
      <w:pPr>
        <w:ind w:firstLine="708"/>
        <w:jc w:val="both"/>
        <w:rPr>
          <w:sz w:val="20"/>
          <w:szCs w:val="20"/>
        </w:rPr>
      </w:pPr>
      <w:r w:rsidRPr="00A111C0">
        <w:rPr>
          <w:sz w:val="20"/>
          <w:szCs w:val="20"/>
        </w:rPr>
        <w:t xml:space="preserve">5. Настоящее постановление вступает в силу после его официального опубликования в Информационном бюллетене "Вести" Медаевского сельского поселения. </w:t>
      </w:r>
    </w:p>
    <w:p w:rsidR="00A111C0" w:rsidRPr="00A111C0" w:rsidRDefault="00A111C0" w:rsidP="00A111C0">
      <w:pPr>
        <w:rPr>
          <w:sz w:val="20"/>
          <w:szCs w:val="20"/>
        </w:rPr>
        <w:sectPr w:rsidR="00A111C0" w:rsidRPr="00A111C0" w:rsidSect="001A1071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134" w:right="851" w:bottom="851" w:left="1701" w:header="720" w:footer="720" w:gutter="0"/>
          <w:cols w:space="720"/>
          <w:docGrid w:linePitch="360"/>
        </w:sectPr>
      </w:pPr>
      <w:r w:rsidRPr="00A111C0">
        <w:rPr>
          <w:sz w:val="20"/>
          <w:szCs w:val="20"/>
        </w:rPr>
        <w:t>Глава Медаевского сельского поселения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A111C0">
        <w:rPr>
          <w:sz w:val="20"/>
          <w:szCs w:val="20"/>
        </w:rPr>
        <w:t>Е.Н.Голубева</w:t>
      </w: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  <w:r w:rsidRPr="00A111C0">
        <w:rPr>
          <w:sz w:val="20"/>
          <w:szCs w:val="20"/>
        </w:rPr>
        <w:lastRenderedPageBreak/>
        <w:t>Приложение</w:t>
      </w: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  <w:r w:rsidRPr="00A111C0">
        <w:rPr>
          <w:sz w:val="20"/>
          <w:szCs w:val="20"/>
        </w:rPr>
        <w:t xml:space="preserve">постановлению администрации </w:t>
      </w: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  <w:r w:rsidRPr="00A111C0">
        <w:rPr>
          <w:sz w:val="20"/>
          <w:szCs w:val="20"/>
        </w:rPr>
        <w:t xml:space="preserve">Медаевского сельского поселения </w:t>
      </w: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  <w:r w:rsidRPr="00A111C0">
        <w:rPr>
          <w:sz w:val="20"/>
          <w:szCs w:val="20"/>
        </w:rPr>
        <w:t xml:space="preserve">от 01.07.2024 г. № 44 </w:t>
      </w: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</w:p>
    <w:p w:rsidR="00A111C0" w:rsidRPr="00A111C0" w:rsidRDefault="00A111C0" w:rsidP="00A111C0">
      <w:pPr>
        <w:pStyle w:val="a7"/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center"/>
        <w:rPr>
          <w:rFonts w:eastAsia="Calibri"/>
          <w:b/>
          <w:bCs/>
          <w:sz w:val="20"/>
          <w:szCs w:val="20"/>
        </w:rPr>
      </w:pPr>
      <w:r w:rsidRPr="00A111C0">
        <w:rPr>
          <w:rFonts w:eastAsia="Calibri"/>
          <w:b/>
          <w:bCs/>
          <w:sz w:val="20"/>
          <w:szCs w:val="20"/>
        </w:rPr>
        <w:t>РЕЕСТР  МУНИЦИПАЛЬНОГО ИМУЩЕСТВА   МЕДАЕВСКОГО  СЕЛЬСКОГО ПОСЕЛЕНИЯ</w:t>
      </w:r>
    </w:p>
    <w:p w:rsidR="00A111C0" w:rsidRPr="00A111C0" w:rsidRDefault="00A111C0" w:rsidP="00A111C0">
      <w:pPr>
        <w:jc w:val="center"/>
        <w:rPr>
          <w:rFonts w:eastAsia="Calibri"/>
          <w:b/>
          <w:bCs/>
          <w:sz w:val="20"/>
          <w:szCs w:val="20"/>
        </w:rPr>
      </w:pPr>
    </w:p>
    <w:tbl>
      <w:tblPr>
        <w:tblW w:w="15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985"/>
        <w:gridCol w:w="1276"/>
        <w:gridCol w:w="1417"/>
        <w:gridCol w:w="1281"/>
        <w:gridCol w:w="1554"/>
        <w:gridCol w:w="2262"/>
        <w:gridCol w:w="1701"/>
        <w:gridCol w:w="1071"/>
      </w:tblGrid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949" w:type="dxa"/>
            <w:gridSpan w:val="10"/>
          </w:tcPr>
          <w:p w:rsidR="00A111C0" w:rsidRPr="00A111C0" w:rsidRDefault="00A111C0" w:rsidP="00C30D09">
            <w:pPr>
              <w:jc w:val="center"/>
              <w:rPr>
                <w:b/>
                <w:sz w:val="20"/>
                <w:szCs w:val="20"/>
              </w:rPr>
            </w:pPr>
            <w:r w:rsidRPr="00A111C0">
              <w:rPr>
                <w:b/>
                <w:sz w:val="20"/>
                <w:szCs w:val="20"/>
              </w:rPr>
              <w:t xml:space="preserve">РАЗДЕЛ </w:t>
            </w:r>
            <w:r w:rsidRPr="00A111C0">
              <w:rPr>
                <w:b/>
                <w:sz w:val="20"/>
                <w:szCs w:val="20"/>
                <w:lang w:val="en-US"/>
              </w:rPr>
              <w:t>I</w:t>
            </w:r>
            <w:r w:rsidRPr="00A111C0">
              <w:rPr>
                <w:b/>
                <w:sz w:val="20"/>
                <w:szCs w:val="20"/>
              </w:rPr>
              <w:t>.  Сведения о муниципальном недвижимом имуществе  Медаевского сельского поселения  Чамзинского муниципального района Республики Мордовия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701" w:type="dxa"/>
          </w:tcPr>
          <w:p w:rsidR="00A111C0" w:rsidRPr="00A111C0" w:rsidRDefault="00A111C0" w:rsidP="00C30D09">
            <w:pPr>
              <w:jc w:val="both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ind w:right="-108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Адрес (местоположение)   недвижимого  имущества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jc w:val="both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jc w:val="both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Площадь и иные параметры  характеризующие физ. свойства недвижимого имущества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Сведения о бала-</w:t>
            </w:r>
          </w:p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совой стоимости</w:t>
            </w:r>
          </w:p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недвижимого имущества и начисленной амортизации, руб.</w:t>
            </w: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Сведения о кадастровой стоимости недвижимого имущества, руб.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ind w:right="-290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Реквизиты документов – оснований возникновения (прекращения) права  муниципальной собственности  на недвижимое имущество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Сведения  о правообладателе муниципального недвижимого имущества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Сведения об  установлен-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ных в отношении муни-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ципального недвижимого имущества ограничениях с указанием основания и даты их возникновения и прекраще</w:t>
            </w:r>
            <w:r w:rsidRPr="00A111C0">
              <w:rPr>
                <w:sz w:val="20"/>
                <w:szCs w:val="20"/>
              </w:rPr>
              <w:lastRenderedPageBreak/>
              <w:t>ния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ind w:right="-290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10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Архитектурный ансамбль-памятник павшим воинам в ВОВ 1941-1945гг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snapToGri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Республика Мордовия Чамзинский район </w:t>
            </w:r>
            <w:r w:rsidRPr="00A111C0">
              <w:rPr>
                <w:rFonts w:eastAsia="Calibri"/>
                <w:sz w:val="20"/>
                <w:szCs w:val="20"/>
              </w:rPr>
              <w:t>с.Медаево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13:22:0207001:1709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205 кв.м.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0,00/0,00</w:t>
            </w: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162812,38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ind w:right="-290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17.11.2015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 xml:space="preserve">Свидетельство о государственной  регистрации  права от   </w:t>
            </w:r>
            <w:r w:rsidRPr="00A111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17.11.2015  № 13-13/006-13/007/101/2015-2463/2  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Ограничений нет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Помещение Медаевской сельской администрации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snapToGri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Республика Мордовия Чамзинский район </w:t>
            </w:r>
            <w:r w:rsidRPr="00A111C0">
              <w:rPr>
                <w:rFonts w:eastAsia="Calibri"/>
                <w:sz w:val="20"/>
                <w:szCs w:val="20"/>
              </w:rPr>
              <w:t>с. Медаево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ул. Гагарина д.1А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13:22:0207001:2066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56,1 кв. м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outlineLvl w:val="4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32585,16</w:t>
            </w: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660563,11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ind w:right="-290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19.04.2022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 xml:space="preserve">Свидетельство о государственной  регистрации  права от 19.04.2022 13:22:0207001:2066-13/065/2022-1  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Ограничений нет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701" w:type="dxa"/>
          </w:tcPr>
          <w:p w:rsidR="00A111C0" w:rsidRPr="00A111C0" w:rsidRDefault="00A111C0" w:rsidP="00C30D09">
            <w:pPr>
              <w:outlineLvl w:val="4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snapToGri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Республика Мордовия Чамзинский район </w:t>
            </w:r>
            <w:r w:rsidRPr="00A111C0">
              <w:rPr>
                <w:rFonts w:eastAsia="Calibri"/>
                <w:sz w:val="20"/>
                <w:szCs w:val="20"/>
              </w:rPr>
              <w:t>с. Медаево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ул. Гагарина д.29А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13:22:0207001:24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2000 кв.м.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289928,92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ind w:right="-290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17.05.2004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Собственность 13-1/22-16/2004-200 от 17.05.2004 г.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Ограничений нет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snapToGri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Республика Мордовия Чамзинский район </w:t>
            </w:r>
            <w:r w:rsidRPr="00A111C0">
              <w:rPr>
                <w:rFonts w:eastAsia="Calibri"/>
                <w:sz w:val="20"/>
                <w:szCs w:val="20"/>
              </w:rPr>
              <w:t>с. Медаево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ул.Новая д.2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13:22:0207001:378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1930 кв.м.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272126,68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21.06.2004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Собственность 13-1/22-19/2004-56 от 21.06.2004 г.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Ограничений нет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Республика Мордовия Чамзинский район Медаевское сельское поселение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13:22:0207006:844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50000 кв.м.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263000,00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01.03.2024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Собственность от 01.03.2024 г. 13:22:0207006:844-13/035/2024-3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Медаевское  сельское  поселение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Ограничений нет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Республика Мордовия Чамзинский район 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с.Медаево</w:t>
            </w:r>
          </w:p>
        </w:tc>
        <w:tc>
          <w:tcPr>
            <w:tcW w:w="198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13:22:0207001:342</w:t>
            </w:r>
          </w:p>
        </w:tc>
        <w:tc>
          <w:tcPr>
            <w:tcW w:w="1276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4000 кв.м.</w:t>
            </w:r>
          </w:p>
        </w:tc>
        <w:tc>
          <w:tcPr>
            <w:tcW w:w="1417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411872,78</w:t>
            </w:r>
          </w:p>
        </w:tc>
        <w:tc>
          <w:tcPr>
            <w:tcW w:w="1554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23.05.2024 г.</w:t>
            </w:r>
          </w:p>
        </w:tc>
        <w:tc>
          <w:tcPr>
            <w:tcW w:w="2262" w:type="dxa"/>
          </w:tcPr>
          <w:p w:rsidR="00A111C0" w:rsidRPr="00A111C0" w:rsidRDefault="00A111C0" w:rsidP="00C30D09">
            <w:pPr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Собственность от 23.05.2024 г. 13:22:0207001:342-13/035/2024-2</w:t>
            </w:r>
          </w:p>
        </w:tc>
        <w:tc>
          <w:tcPr>
            <w:tcW w:w="170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Медаевское  сельское  поселение</w:t>
            </w:r>
          </w:p>
        </w:tc>
        <w:tc>
          <w:tcPr>
            <w:tcW w:w="1071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</w:tc>
      </w:tr>
    </w:tbl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tbl>
      <w:tblPr>
        <w:tblW w:w="15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13"/>
      </w:tblGrid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813" w:type="dxa"/>
          </w:tcPr>
          <w:p w:rsidR="00A111C0" w:rsidRPr="00A111C0" w:rsidRDefault="00A111C0" w:rsidP="00C30D09">
            <w:pPr>
              <w:jc w:val="center"/>
              <w:rPr>
                <w:b/>
                <w:sz w:val="20"/>
                <w:szCs w:val="20"/>
              </w:rPr>
            </w:pPr>
            <w:r w:rsidRPr="00A111C0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A111C0">
              <w:rPr>
                <w:b/>
                <w:sz w:val="20"/>
                <w:szCs w:val="20"/>
                <w:lang w:val="en-US"/>
              </w:rPr>
              <w:t>II</w:t>
            </w:r>
            <w:r w:rsidRPr="00A111C0">
              <w:rPr>
                <w:b/>
                <w:sz w:val="20"/>
                <w:szCs w:val="20"/>
              </w:rPr>
              <w:t>.  Сведения о муниципальном движимом имуществе  Медаевского сельского поселения  Чамзинского муниципального района Республики Мордовия</w:t>
            </w:r>
          </w:p>
        </w:tc>
      </w:tr>
    </w:tbl>
    <w:p w:rsidR="00A111C0" w:rsidRPr="00A111C0" w:rsidRDefault="00A111C0" w:rsidP="00A111C0">
      <w:pPr>
        <w:jc w:val="right"/>
        <w:rPr>
          <w:sz w:val="20"/>
          <w:szCs w:val="20"/>
        </w:rPr>
      </w:pPr>
    </w:p>
    <w:tbl>
      <w:tblPr>
        <w:tblW w:w="170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267"/>
        <w:gridCol w:w="1275"/>
        <w:gridCol w:w="1134"/>
        <w:gridCol w:w="1276"/>
        <w:gridCol w:w="1559"/>
        <w:gridCol w:w="1701"/>
        <w:gridCol w:w="1134"/>
        <w:gridCol w:w="1418"/>
        <w:gridCol w:w="1134"/>
        <w:gridCol w:w="1276"/>
        <w:gridCol w:w="2138"/>
      </w:tblGrid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Сведения о балансовой стоимости движимого имущества, тыс.руб. 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Сведения о  начисленной амортизации, тыс.руб. 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Даты  принятия  движимого  имущества к учету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 муниципальной собственности на движимое имущество****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Сведения о правообладателе муниципального движимого имущества ограничениях с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Наименование акционерного общества , его основном государственном регистрационном номере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%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Номинальная стоимость акций, руб.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Наименование хозяйственного общества, его основном государственном регистрационном номере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Размер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 уставного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капитала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 хозяйственного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 общества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и доли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муниципального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образования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в уставном 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>капитале,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111C0">
              <w:rPr>
                <w:bCs/>
                <w:color w:val="000000"/>
                <w:sz w:val="20"/>
                <w:szCs w:val="20"/>
              </w:rPr>
              <w:t xml:space="preserve"> в %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A111C0">
              <w:rPr>
                <w:rFonts w:eastAsia="Calibri"/>
                <w:sz w:val="20"/>
                <w:szCs w:val="20"/>
              </w:rPr>
              <w:t>Монитор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t xml:space="preserve"> FLATRON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7236,90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7236,9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1C0" w:rsidRPr="00A111C0" w:rsidRDefault="00A111C0" w:rsidP="00C30D0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31.12.2003</w:t>
            </w:r>
          </w:p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Системный блок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15057,24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15057,24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11C0">
              <w:rPr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Компьютер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lastRenderedPageBreak/>
              <w:t>PROYIEW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64219,59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64219,59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31.03.2006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 xml:space="preserve">Администрация Медаевского </w:t>
            </w:r>
            <w:r w:rsidRPr="00A111C0">
              <w:rPr>
                <w:rFonts w:eastAsia="Calibri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lastRenderedPageBreak/>
              <w:t>Системный блок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t xml:space="preserve"> AOUARIUS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16645,44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16645,44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20.10.2004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Системный блок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17138,38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17138,38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06.08.2002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Принтер САНОН ЛВР-810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9941,26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9941,26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06.08.2002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Компьютер САМСУНГ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5667,97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5667,97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06.08.2002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Телевизор Весна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3487,89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3487,89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02.07.1980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Факс ПАНАСОНИК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5331,20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5331,20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23.07.2004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Монитор</w:t>
            </w:r>
            <w:r w:rsidRPr="00A111C0">
              <w:rPr>
                <w:rFonts w:eastAsia="Calibri"/>
                <w:sz w:val="20"/>
                <w:szCs w:val="20"/>
                <w:lang w:val="en-US"/>
              </w:rPr>
              <w:t xml:space="preserve"> YiewSonik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11085,20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11085,20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04.04.2005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lastRenderedPageBreak/>
              <w:t>Автомобиль ВАЗ 21053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147900,00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147900,00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27.12.2011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Стол двухтумбовый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3137,84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3137,84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10.10.2003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Стол компьютерный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3169,20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3169,20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20.08.2004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шкафы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29.12.2006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шкафы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29.12.2006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шкафы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29.12.2006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Монитор САМСУНГ -710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13800,64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ascii="Calibri" w:hAnsi="Calibri" w:cs="Calibri"/>
                <w:sz w:val="20"/>
                <w:szCs w:val="20"/>
              </w:rPr>
              <w:t>13800,64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ascii="Calibri" w:hAnsi="Calibri" w:cs="Calibri"/>
                <w:color w:val="000000"/>
                <w:sz w:val="20"/>
                <w:szCs w:val="20"/>
              </w:rPr>
              <w:t>20.10.2004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Накл.№ б/н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1C0" w:rsidRPr="00A111C0" w:rsidRDefault="00A111C0" w:rsidP="00C30D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111C0" w:rsidRPr="00A111C0" w:rsidRDefault="00A111C0" w:rsidP="00A111C0">
      <w:pPr>
        <w:jc w:val="right"/>
        <w:rPr>
          <w:sz w:val="20"/>
          <w:szCs w:val="20"/>
        </w:rPr>
      </w:pPr>
    </w:p>
    <w:p w:rsidR="00A111C0" w:rsidRPr="00A111C0" w:rsidRDefault="00A111C0" w:rsidP="00A111C0">
      <w:pPr>
        <w:jc w:val="right"/>
        <w:rPr>
          <w:sz w:val="20"/>
          <w:szCs w:val="20"/>
        </w:rPr>
      </w:pPr>
    </w:p>
    <w:tbl>
      <w:tblPr>
        <w:tblW w:w="15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2374"/>
        <w:gridCol w:w="1595"/>
        <w:gridCol w:w="2551"/>
        <w:gridCol w:w="2108"/>
        <w:gridCol w:w="1935"/>
        <w:gridCol w:w="2353"/>
      </w:tblGrid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430" w:type="dxa"/>
            <w:gridSpan w:val="7"/>
          </w:tcPr>
          <w:p w:rsidR="00A111C0" w:rsidRPr="00A111C0" w:rsidRDefault="00A111C0" w:rsidP="00C30D09">
            <w:pPr>
              <w:jc w:val="center"/>
              <w:rPr>
                <w:b/>
                <w:sz w:val="20"/>
                <w:szCs w:val="20"/>
              </w:rPr>
            </w:pPr>
          </w:p>
          <w:p w:rsidR="00A111C0" w:rsidRPr="00A111C0" w:rsidRDefault="00A111C0" w:rsidP="00C30D09">
            <w:pPr>
              <w:jc w:val="center"/>
              <w:rPr>
                <w:b/>
                <w:sz w:val="20"/>
                <w:szCs w:val="20"/>
              </w:rPr>
            </w:pPr>
            <w:r w:rsidRPr="00A111C0">
              <w:rPr>
                <w:b/>
                <w:sz w:val="20"/>
                <w:szCs w:val="20"/>
              </w:rPr>
              <w:t xml:space="preserve">РАЗДЕЛ </w:t>
            </w:r>
            <w:r w:rsidRPr="00A111C0">
              <w:rPr>
                <w:b/>
                <w:sz w:val="20"/>
                <w:szCs w:val="20"/>
                <w:lang w:val="en-US"/>
              </w:rPr>
              <w:t>III</w:t>
            </w:r>
            <w:r w:rsidRPr="00A111C0">
              <w:rPr>
                <w:b/>
                <w:sz w:val="20"/>
                <w:szCs w:val="20"/>
              </w:rPr>
              <w:t>. Сведения о муниципальных унитарных предприятиях, муниципальных учреждениях, хозяйственных обществах, акции, доли в уставном капитале которые принадлежат муниципальному образованию, иных юридических лицах, в которых муниципальное образование является учредителем (участником)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514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Полное наименование и организационно-правовая форма  юридического лица</w:t>
            </w:r>
          </w:p>
        </w:tc>
        <w:tc>
          <w:tcPr>
            <w:tcW w:w="2374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 xml:space="preserve">          Адрес (местонахождение) </w:t>
            </w:r>
          </w:p>
        </w:tc>
        <w:tc>
          <w:tcPr>
            <w:tcW w:w="1595" w:type="dxa"/>
          </w:tcPr>
          <w:p w:rsidR="00A111C0" w:rsidRPr="00A111C0" w:rsidRDefault="00A111C0" w:rsidP="00C30D09">
            <w:pPr>
              <w:ind w:right="-108"/>
              <w:rPr>
                <w:sz w:val="20"/>
                <w:szCs w:val="20"/>
              </w:rPr>
            </w:pPr>
          </w:p>
          <w:p w:rsidR="00A111C0" w:rsidRPr="00A111C0" w:rsidRDefault="00A111C0" w:rsidP="00C30D09">
            <w:pPr>
              <w:ind w:right="-108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551" w:type="dxa"/>
          </w:tcPr>
          <w:p w:rsidR="00A111C0" w:rsidRPr="00A111C0" w:rsidRDefault="00A111C0" w:rsidP="00C30D09">
            <w:pPr>
              <w:ind w:right="-108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Реквизиты документа – основания создания юридического лица (участия  муниципального образования в создании (уставном капитале) юридического лица)</w:t>
            </w:r>
          </w:p>
        </w:tc>
        <w:tc>
          <w:tcPr>
            <w:tcW w:w="2108" w:type="dxa"/>
          </w:tcPr>
          <w:p w:rsidR="00A111C0" w:rsidRPr="00A111C0" w:rsidRDefault="00A111C0" w:rsidP="00C30D09">
            <w:pPr>
              <w:ind w:right="-108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Размер доли, принадлежащей муниципальному  образованию в уставном капитале, в % (для хозяйственных обществ и товариществ),  руб.</w:t>
            </w:r>
          </w:p>
        </w:tc>
        <w:tc>
          <w:tcPr>
            <w:tcW w:w="1935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Данные о балансовой стоимости и остаточной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2353" w:type="dxa"/>
          </w:tcPr>
          <w:p w:rsidR="00A111C0" w:rsidRPr="00A111C0" w:rsidRDefault="00A111C0" w:rsidP="00C30D09">
            <w:pPr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 унитарных предприятий)</w:t>
            </w:r>
          </w:p>
          <w:p w:rsidR="00A111C0" w:rsidRPr="00A111C0" w:rsidRDefault="00A111C0" w:rsidP="00C30D09">
            <w:pPr>
              <w:rPr>
                <w:sz w:val="20"/>
                <w:szCs w:val="20"/>
              </w:rPr>
            </w:pP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14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5</w:t>
            </w:r>
          </w:p>
        </w:tc>
        <w:tc>
          <w:tcPr>
            <w:tcW w:w="1935" w:type="dxa"/>
          </w:tcPr>
          <w:p w:rsidR="00A111C0" w:rsidRPr="00A111C0" w:rsidRDefault="00A111C0" w:rsidP="00C30D09">
            <w:pPr>
              <w:tabs>
                <w:tab w:val="left" w:pos="2952"/>
                <w:tab w:val="left" w:pos="3024"/>
              </w:tabs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7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514" w:type="dxa"/>
            <w:vMerge w:val="restart"/>
          </w:tcPr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2374" w:type="dxa"/>
            <w:vMerge w:val="restart"/>
          </w:tcPr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Республика Мордовия</w:t>
            </w:r>
          </w:p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Чамзинский район</w:t>
            </w:r>
          </w:p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с.Медаево</w:t>
            </w:r>
          </w:p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ул.Гагарина д.1а</w:t>
            </w:r>
          </w:p>
        </w:tc>
        <w:tc>
          <w:tcPr>
            <w:tcW w:w="1595" w:type="dxa"/>
            <w:vMerge w:val="restart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  <w:r w:rsidRPr="00A111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1021301579860</w:t>
            </w:r>
          </w:p>
        </w:tc>
        <w:tc>
          <w:tcPr>
            <w:tcW w:w="2551" w:type="dxa"/>
            <w:vMerge w:val="restart"/>
          </w:tcPr>
          <w:p w:rsidR="00A111C0" w:rsidRPr="00A111C0" w:rsidRDefault="00A111C0" w:rsidP="00C30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A111C0">
              <w:rPr>
                <w:rFonts w:eastAsia="Calibri"/>
                <w:sz w:val="20"/>
                <w:szCs w:val="20"/>
              </w:rPr>
              <w:t>Устав Медаевского сельского поселения Чамзинского муниципального района  Республики Мордовия зарегистрирован 10.03.2006 г</w:t>
            </w:r>
          </w:p>
        </w:tc>
        <w:tc>
          <w:tcPr>
            <w:tcW w:w="2108" w:type="dxa"/>
            <w:vMerge w:val="restart"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A111C0" w:rsidRPr="00A111C0" w:rsidRDefault="00A111C0" w:rsidP="00C30D09">
            <w:pPr>
              <w:tabs>
                <w:tab w:val="left" w:pos="2952"/>
                <w:tab w:val="left" w:pos="302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Merge w:val="restart"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2</w:t>
            </w:r>
          </w:p>
        </w:tc>
      </w:tr>
      <w:tr w:rsidR="00A111C0" w:rsidRPr="00A111C0" w:rsidTr="00C30D09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514" w:type="dxa"/>
            <w:vMerge/>
          </w:tcPr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:rsidR="00A111C0" w:rsidRPr="00A111C0" w:rsidRDefault="00A111C0" w:rsidP="00C30D09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11C0" w:rsidRPr="00A111C0" w:rsidRDefault="00A111C0" w:rsidP="00C30D0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A111C0" w:rsidRPr="00A111C0" w:rsidRDefault="00A111C0" w:rsidP="00C30D0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A111C0" w:rsidRPr="00A111C0" w:rsidRDefault="00A111C0" w:rsidP="00C30D09">
            <w:pPr>
              <w:jc w:val="center"/>
              <w:outlineLvl w:val="4"/>
              <w:rPr>
                <w:sz w:val="20"/>
                <w:szCs w:val="20"/>
              </w:rPr>
            </w:pPr>
            <w:r w:rsidRPr="00A111C0">
              <w:rPr>
                <w:sz w:val="20"/>
                <w:szCs w:val="20"/>
              </w:rPr>
              <w:t>32585,16</w:t>
            </w:r>
          </w:p>
        </w:tc>
        <w:tc>
          <w:tcPr>
            <w:tcW w:w="2353" w:type="dxa"/>
            <w:vMerge/>
          </w:tcPr>
          <w:p w:rsidR="00A111C0" w:rsidRPr="00A111C0" w:rsidRDefault="00A111C0" w:rsidP="00C30D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A111C0">
          <w:pgSz w:w="16838" w:h="11906" w:orient="landscape" w:code="9"/>
          <w:pgMar w:top="1134" w:right="851" w:bottom="567" w:left="992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406818"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8F" w:rsidRDefault="00C4248F" w:rsidP="00792256">
      <w:pPr>
        <w:spacing w:after="0" w:line="240" w:lineRule="auto"/>
      </w:pPr>
      <w:r>
        <w:separator/>
      </w:r>
    </w:p>
  </w:endnote>
  <w:endnote w:type="continuationSeparator" w:id="1">
    <w:p w:rsidR="00C4248F" w:rsidRDefault="00C4248F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8F" w:rsidRDefault="00C4248F" w:rsidP="00792256">
      <w:pPr>
        <w:spacing w:after="0" w:line="240" w:lineRule="auto"/>
      </w:pPr>
      <w:r>
        <w:separator/>
      </w:r>
    </w:p>
  </w:footnote>
  <w:footnote w:type="continuationSeparator" w:id="1">
    <w:p w:rsidR="00C4248F" w:rsidRDefault="00C4248F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05B8"/>
    <w:rsid w:val="00022743"/>
    <w:rsid w:val="00022E0A"/>
    <w:rsid w:val="00035B4D"/>
    <w:rsid w:val="00037D89"/>
    <w:rsid w:val="000421B6"/>
    <w:rsid w:val="000458B8"/>
    <w:rsid w:val="00045F1C"/>
    <w:rsid w:val="0004729A"/>
    <w:rsid w:val="00071D99"/>
    <w:rsid w:val="000829FB"/>
    <w:rsid w:val="000A7C43"/>
    <w:rsid w:val="000E69B0"/>
    <w:rsid w:val="000F268B"/>
    <w:rsid w:val="001140B6"/>
    <w:rsid w:val="001306E8"/>
    <w:rsid w:val="00134EE6"/>
    <w:rsid w:val="00140705"/>
    <w:rsid w:val="00151B08"/>
    <w:rsid w:val="001736B8"/>
    <w:rsid w:val="0018227A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92041"/>
    <w:rsid w:val="00DA4723"/>
    <w:rsid w:val="00DA4DA7"/>
    <w:rsid w:val="00DA5D93"/>
    <w:rsid w:val="00DA6CFA"/>
    <w:rsid w:val="00DB018B"/>
    <w:rsid w:val="00DB2B46"/>
    <w:rsid w:val="00DB445C"/>
    <w:rsid w:val="00DC2DBA"/>
    <w:rsid w:val="00DE2EE9"/>
    <w:rsid w:val="00DF7ADB"/>
    <w:rsid w:val="00E36615"/>
    <w:rsid w:val="00E4606D"/>
    <w:rsid w:val="00E625EB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D0014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uiPriority w:val="99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78</cp:revision>
  <dcterms:created xsi:type="dcterms:W3CDTF">2022-12-01T06:46:00Z</dcterms:created>
  <dcterms:modified xsi:type="dcterms:W3CDTF">2024-07-03T13:20:00Z</dcterms:modified>
</cp:coreProperties>
</file>