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1736B8"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426281">
        <w:rPr>
          <w:rFonts w:ascii="Times New Roman" w:eastAsia="Times New Roman" w:hAnsi="Times New Roman" w:cs="Times New Roman"/>
          <w:sz w:val="18"/>
          <w:szCs w:val="18"/>
        </w:rPr>
        <w:t>10</w:t>
      </w:r>
      <w:r w:rsidR="00AD0622" w:rsidRPr="001736B8">
        <w:rPr>
          <w:rFonts w:ascii="Times New Roman" w:eastAsia="Times New Roman" w:hAnsi="Times New Roman" w:cs="Times New Roman"/>
          <w:sz w:val="18"/>
          <w:szCs w:val="18"/>
        </w:rPr>
        <w:t xml:space="preserve"> января  2023 года №1</w:t>
      </w:r>
      <w:r w:rsidR="00DC2D43">
        <w:rPr>
          <w:rFonts w:ascii="Times New Roman" w:eastAsia="Times New Roman" w:hAnsi="Times New Roman" w:cs="Times New Roman"/>
          <w:sz w:val="18"/>
          <w:szCs w:val="18"/>
        </w:rPr>
        <w:t>/1</w:t>
      </w:r>
    </w:p>
    <w:p w:rsidR="003539E2" w:rsidRPr="00600CAD" w:rsidRDefault="003539E2" w:rsidP="006E445F">
      <w:pPr>
        <w:spacing w:after="0"/>
        <w:jc w:val="center"/>
        <w:rPr>
          <w:rFonts w:ascii="Times New Roman" w:eastAsia="Times New Roman" w:hAnsi="Times New Roman" w:cs="Times New Roman"/>
        </w:rPr>
      </w:pPr>
    </w:p>
    <w:p w:rsidR="00426281" w:rsidRPr="00807CC2" w:rsidRDefault="00426281" w:rsidP="00426281">
      <w:pPr>
        <w:jc w:val="center"/>
        <w:rPr>
          <w:caps/>
          <w:sz w:val="24"/>
          <w:szCs w:val="24"/>
        </w:rPr>
      </w:pPr>
      <w:r w:rsidRPr="00807CC2">
        <w:rPr>
          <w:caps/>
          <w:sz w:val="24"/>
          <w:szCs w:val="24"/>
        </w:rPr>
        <w:t>Администрация М</w:t>
      </w:r>
      <w:r>
        <w:rPr>
          <w:caps/>
          <w:sz w:val="24"/>
          <w:szCs w:val="24"/>
        </w:rPr>
        <w:t>ЕДАЕВСКОГО</w:t>
      </w:r>
      <w:r w:rsidRPr="00807CC2">
        <w:rPr>
          <w:caps/>
          <w:sz w:val="24"/>
          <w:szCs w:val="24"/>
        </w:rPr>
        <w:t xml:space="preserve"> сельского поселения </w:t>
      </w:r>
    </w:p>
    <w:p w:rsidR="00426281" w:rsidRPr="00807CC2" w:rsidRDefault="00426281" w:rsidP="00426281">
      <w:pPr>
        <w:jc w:val="center"/>
        <w:rPr>
          <w:caps/>
          <w:sz w:val="24"/>
          <w:szCs w:val="24"/>
        </w:rPr>
      </w:pPr>
      <w:r w:rsidRPr="00807CC2">
        <w:rPr>
          <w:caps/>
          <w:sz w:val="24"/>
          <w:szCs w:val="24"/>
        </w:rPr>
        <w:t xml:space="preserve">Чамзинского муниципального района </w:t>
      </w:r>
    </w:p>
    <w:p w:rsidR="00426281" w:rsidRPr="00807CC2" w:rsidRDefault="00426281" w:rsidP="00426281">
      <w:pPr>
        <w:jc w:val="center"/>
        <w:rPr>
          <w:caps/>
          <w:sz w:val="24"/>
          <w:szCs w:val="24"/>
        </w:rPr>
      </w:pPr>
      <w:r w:rsidRPr="00807CC2">
        <w:rPr>
          <w:caps/>
          <w:sz w:val="24"/>
          <w:szCs w:val="24"/>
        </w:rPr>
        <w:t>Республики Мордовия</w:t>
      </w:r>
    </w:p>
    <w:p w:rsidR="00426281" w:rsidRPr="00807CC2" w:rsidRDefault="00426281" w:rsidP="00426281">
      <w:pPr>
        <w:jc w:val="center"/>
        <w:rPr>
          <w:b/>
          <w:sz w:val="24"/>
          <w:szCs w:val="24"/>
        </w:rPr>
      </w:pPr>
      <w:r w:rsidRPr="00807CC2">
        <w:rPr>
          <w:b/>
          <w:sz w:val="24"/>
          <w:szCs w:val="24"/>
        </w:rPr>
        <w:t>ПОСТАНОВЛЕНИЕ</w:t>
      </w:r>
    </w:p>
    <w:p w:rsidR="00426281" w:rsidRPr="00807CC2" w:rsidRDefault="00426281" w:rsidP="00426281">
      <w:pPr>
        <w:jc w:val="center"/>
        <w:rPr>
          <w:sz w:val="24"/>
          <w:szCs w:val="24"/>
        </w:rPr>
      </w:pPr>
      <w:r>
        <w:rPr>
          <w:sz w:val="24"/>
          <w:szCs w:val="24"/>
        </w:rPr>
        <w:t>10</w:t>
      </w:r>
      <w:r w:rsidRPr="00807CC2">
        <w:rPr>
          <w:sz w:val="24"/>
          <w:szCs w:val="24"/>
        </w:rPr>
        <w:t>.01.202</w:t>
      </w:r>
      <w:r>
        <w:rPr>
          <w:sz w:val="24"/>
          <w:szCs w:val="24"/>
        </w:rPr>
        <w:t>3</w:t>
      </w:r>
      <w:r w:rsidRPr="00807CC2">
        <w:rPr>
          <w:sz w:val="24"/>
          <w:szCs w:val="24"/>
        </w:rPr>
        <w:t xml:space="preserve"> г.                          </w:t>
      </w:r>
      <w:r>
        <w:rPr>
          <w:sz w:val="24"/>
          <w:szCs w:val="24"/>
        </w:rPr>
        <w:t xml:space="preserve">                      </w:t>
      </w:r>
      <w:r w:rsidRPr="00807CC2">
        <w:rPr>
          <w:sz w:val="24"/>
          <w:szCs w:val="24"/>
        </w:rPr>
        <w:t xml:space="preserve">                                                                         № 1</w:t>
      </w:r>
    </w:p>
    <w:p w:rsidR="00426281" w:rsidRPr="00807CC2" w:rsidRDefault="00426281" w:rsidP="00426281">
      <w:pPr>
        <w:jc w:val="center"/>
        <w:rPr>
          <w:sz w:val="24"/>
          <w:szCs w:val="24"/>
        </w:rPr>
      </w:pPr>
      <w:r w:rsidRPr="00807CC2">
        <w:rPr>
          <w:sz w:val="24"/>
          <w:szCs w:val="24"/>
        </w:rPr>
        <w:t>с. М</w:t>
      </w:r>
      <w:r>
        <w:rPr>
          <w:sz w:val="24"/>
          <w:szCs w:val="24"/>
        </w:rPr>
        <w:t>едаево</w:t>
      </w:r>
    </w:p>
    <w:p w:rsidR="00426281" w:rsidRPr="00807CC2" w:rsidRDefault="00426281" w:rsidP="00426281">
      <w:pPr>
        <w:jc w:val="center"/>
        <w:rPr>
          <w:b/>
          <w:sz w:val="24"/>
          <w:szCs w:val="24"/>
        </w:rPr>
      </w:pPr>
      <w:r w:rsidRPr="00807CC2">
        <w:rPr>
          <w:b/>
          <w:sz w:val="24"/>
          <w:szCs w:val="24"/>
        </w:rPr>
        <w:t>Об утверждении Положения «Об организации и осуществлении первичного  воинского учета на территории М</w:t>
      </w:r>
      <w:r>
        <w:rPr>
          <w:b/>
          <w:sz w:val="24"/>
          <w:szCs w:val="24"/>
        </w:rPr>
        <w:t>едаевского</w:t>
      </w:r>
      <w:r w:rsidRPr="00807CC2">
        <w:rPr>
          <w:b/>
          <w:sz w:val="24"/>
          <w:szCs w:val="24"/>
        </w:rPr>
        <w:t xml:space="preserve">  сельского поселения Чамзинского муниципального района Республики Мордовия»</w:t>
      </w:r>
    </w:p>
    <w:p w:rsidR="00426281" w:rsidRPr="00807CC2" w:rsidRDefault="00426281" w:rsidP="00426281">
      <w:pPr>
        <w:ind w:firstLine="600"/>
        <w:jc w:val="both"/>
        <w:rPr>
          <w:b/>
          <w:sz w:val="24"/>
          <w:szCs w:val="24"/>
        </w:rPr>
      </w:pPr>
      <w:r w:rsidRPr="00807CC2">
        <w:rPr>
          <w:sz w:val="24"/>
          <w:szCs w:val="24"/>
        </w:rPr>
        <w:t xml:space="preserve">В соответствии с Конституцией Российской Федерации, 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807CC2">
          <w:rPr>
            <w:sz w:val="24"/>
            <w:szCs w:val="24"/>
          </w:rPr>
          <w:t>2006 г</w:t>
        </w:r>
      </w:smartTag>
      <w:r w:rsidRPr="00807CC2">
        <w:rPr>
          <w:sz w:val="24"/>
          <w:szCs w:val="24"/>
        </w:rPr>
        <w:t>. № 719 «Об утверждении Положения о воинском учете», Устава М</w:t>
      </w:r>
      <w:r>
        <w:rPr>
          <w:sz w:val="24"/>
          <w:szCs w:val="24"/>
        </w:rPr>
        <w:t>едаевского</w:t>
      </w:r>
      <w:r w:rsidRPr="00807CC2">
        <w:rPr>
          <w:sz w:val="24"/>
          <w:szCs w:val="24"/>
        </w:rPr>
        <w:t xml:space="preserve">  сельского поселения, администрация М</w:t>
      </w:r>
      <w:r>
        <w:rPr>
          <w:sz w:val="24"/>
          <w:szCs w:val="24"/>
        </w:rPr>
        <w:t>едаевского</w:t>
      </w:r>
      <w:r w:rsidRPr="00807CC2">
        <w:rPr>
          <w:sz w:val="24"/>
          <w:szCs w:val="24"/>
        </w:rPr>
        <w:t xml:space="preserve"> сельского поселения Чамзинского муниципального района Республики Мордовия</w:t>
      </w:r>
      <w:r>
        <w:rPr>
          <w:sz w:val="24"/>
          <w:szCs w:val="24"/>
        </w:rPr>
        <w:t xml:space="preserve"> </w:t>
      </w:r>
      <w:r w:rsidRPr="00807CC2">
        <w:rPr>
          <w:b/>
          <w:sz w:val="24"/>
          <w:szCs w:val="24"/>
        </w:rPr>
        <w:t>п</w:t>
      </w:r>
      <w:r>
        <w:rPr>
          <w:b/>
          <w:sz w:val="24"/>
          <w:szCs w:val="24"/>
        </w:rPr>
        <w:t xml:space="preserve"> </w:t>
      </w:r>
      <w:r w:rsidRPr="00807CC2">
        <w:rPr>
          <w:b/>
          <w:sz w:val="24"/>
          <w:szCs w:val="24"/>
        </w:rPr>
        <w:t>о</w:t>
      </w:r>
      <w:r>
        <w:rPr>
          <w:b/>
          <w:sz w:val="24"/>
          <w:szCs w:val="24"/>
        </w:rPr>
        <w:t xml:space="preserve"> </w:t>
      </w:r>
      <w:r w:rsidRPr="00807CC2">
        <w:rPr>
          <w:b/>
          <w:sz w:val="24"/>
          <w:szCs w:val="24"/>
        </w:rPr>
        <w:t>с</w:t>
      </w:r>
      <w:r>
        <w:rPr>
          <w:b/>
          <w:sz w:val="24"/>
          <w:szCs w:val="24"/>
        </w:rPr>
        <w:t xml:space="preserve"> </w:t>
      </w:r>
      <w:r w:rsidRPr="00807CC2">
        <w:rPr>
          <w:b/>
          <w:sz w:val="24"/>
          <w:szCs w:val="24"/>
        </w:rPr>
        <w:t>т</w:t>
      </w:r>
      <w:r>
        <w:rPr>
          <w:b/>
          <w:sz w:val="24"/>
          <w:szCs w:val="24"/>
        </w:rPr>
        <w:t xml:space="preserve"> </w:t>
      </w:r>
      <w:r w:rsidRPr="00807CC2">
        <w:rPr>
          <w:b/>
          <w:sz w:val="24"/>
          <w:szCs w:val="24"/>
        </w:rPr>
        <w:t>а</w:t>
      </w:r>
      <w:r>
        <w:rPr>
          <w:b/>
          <w:sz w:val="24"/>
          <w:szCs w:val="24"/>
        </w:rPr>
        <w:t xml:space="preserve"> </w:t>
      </w:r>
      <w:r w:rsidRPr="00807CC2">
        <w:rPr>
          <w:b/>
          <w:sz w:val="24"/>
          <w:szCs w:val="24"/>
        </w:rPr>
        <w:t>н</w:t>
      </w:r>
      <w:r>
        <w:rPr>
          <w:b/>
          <w:sz w:val="24"/>
          <w:szCs w:val="24"/>
        </w:rPr>
        <w:t xml:space="preserve"> </w:t>
      </w:r>
      <w:r w:rsidRPr="00807CC2">
        <w:rPr>
          <w:b/>
          <w:sz w:val="24"/>
          <w:szCs w:val="24"/>
        </w:rPr>
        <w:t>о</w:t>
      </w:r>
      <w:r>
        <w:rPr>
          <w:b/>
          <w:sz w:val="24"/>
          <w:szCs w:val="24"/>
        </w:rPr>
        <w:t xml:space="preserve"> </w:t>
      </w:r>
      <w:r w:rsidRPr="00807CC2">
        <w:rPr>
          <w:b/>
          <w:sz w:val="24"/>
          <w:szCs w:val="24"/>
        </w:rPr>
        <w:t>в</w:t>
      </w:r>
      <w:r>
        <w:rPr>
          <w:b/>
          <w:sz w:val="24"/>
          <w:szCs w:val="24"/>
        </w:rPr>
        <w:t xml:space="preserve"> </w:t>
      </w:r>
      <w:r w:rsidRPr="00807CC2">
        <w:rPr>
          <w:b/>
          <w:sz w:val="24"/>
          <w:szCs w:val="24"/>
        </w:rPr>
        <w:t>л</w:t>
      </w:r>
      <w:r>
        <w:rPr>
          <w:b/>
          <w:sz w:val="24"/>
          <w:szCs w:val="24"/>
        </w:rPr>
        <w:t xml:space="preserve"> </w:t>
      </w:r>
      <w:r w:rsidRPr="00807CC2">
        <w:rPr>
          <w:b/>
          <w:sz w:val="24"/>
          <w:szCs w:val="24"/>
        </w:rPr>
        <w:t>я</w:t>
      </w:r>
      <w:r>
        <w:rPr>
          <w:b/>
          <w:sz w:val="24"/>
          <w:szCs w:val="24"/>
        </w:rPr>
        <w:t xml:space="preserve"> </w:t>
      </w:r>
      <w:r w:rsidRPr="00807CC2">
        <w:rPr>
          <w:b/>
          <w:sz w:val="24"/>
          <w:szCs w:val="24"/>
        </w:rPr>
        <w:t>е</w:t>
      </w:r>
      <w:r>
        <w:rPr>
          <w:b/>
          <w:sz w:val="24"/>
          <w:szCs w:val="24"/>
        </w:rPr>
        <w:t xml:space="preserve"> </w:t>
      </w:r>
      <w:r w:rsidRPr="00807CC2">
        <w:rPr>
          <w:b/>
          <w:sz w:val="24"/>
          <w:szCs w:val="24"/>
        </w:rPr>
        <w:t>т</w:t>
      </w:r>
      <w:r>
        <w:rPr>
          <w:b/>
          <w:sz w:val="24"/>
          <w:szCs w:val="24"/>
        </w:rPr>
        <w:t xml:space="preserve"> </w:t>
      </w:r>
      <w:r w:rsidRPr="00807CC2">
        <w:rPr>
          <w:b/>
          <w:sz w:val="24"/>
          <w:szCs w:val="24"/>
        </w:rPr>
        <w:t>:</w:t>
      </w:r>
    </w:p>
    <w:p w:rsidR="00426281" w:rsidRPr="00807CC2" w:rsidRDefault="00426281" w:rsidP="00426281">
      <w:pPr>
        <w:ind w:firstLine="600"/>
        <w:jc w:val="both"/>
        <w:rPr>
          <w:sz w:val="24"/>
          <w:szCs w:val="24"/>
        </w:rPr>
      </w:pPr>
      <w:r w:rsidRPr="00807CC2">
        <w:rPr>
          <w:sz w:val="24"/>
          <w:szCs w:val="24"/>
        </w:rPr>
        <w:t>1. Утвердить Положение «Об организации и осуществлении первичного воинского учета на территории М</w:t>
      </w:r>
      <w:r>
        <w:rPr>
          <w:sz w:val="24"/>
          <w:szCs w:val="24"/>
        </w:rPr>
        <w:t>едаевского</w:t>
      </w:r>
      <w:r w:rsidRPr="00807CC2">
        <w:rPr>
          <w:sz w:val="24"/>
          <w:szCs w:val="24"/>
        </w:rPr>
        <w:t xml:space="preserve"> сельского поселения Чамзинского муниципального района Республики Мордовия» (приложение 1).</w:t>
      </w:r>
    </w:p>
    <w:p w:rsidR="00426281" w:rsidRPr="00807CC2" w:rsidRDefault="00426281" w:rsidP="00426281">
      <w:pPr>
        <w:ind w:firstLine="600"/>
        <w:jc w:val="both"/>
        <w:rPr>
          <w:sz w:val="24"/>
          <w:szCs w:val="24"/>
        </w:rPr>
      </w:pPr>
      <w:r w:rsidRPr="00807CC2">
        <w:rPr>
          <w:sz w:val="24"/>
          <w:szCs w:val="24"/>
        </w:rPr>
        <w:t>2. Утвердить  должностную инструкцию специалиста по военно-учетной работе администрации М</w:t>
      </w:r>
      <w:r>
        <w:rPr>
          <w:sz w:val="24"/>
          <w:szCs w:val="24"/>
        </w:rPr>
        <w:t>едаевского</w:t>
      </w:r>
      <w:r w:rsidRPr="00807CC2">
        <w:rPr>
          <w:sz w:val="24"/>
          <w:szCs w:val="24"/>
        </w:rPr>
        <w:t xml:space="preserve"> сельского поселения Чамзинского муниципального района Республики Мордовия </w:t>
      </w:r>
      <w:r>
        <w:rPr>
          <w:sz w:val="24"/>
          <w:szCs w:val="24"/>
        </w:rPr>
        <w:t xml:space="preserve">(приложение </w:t>
      </w:r>
      <w:r w:rsidRPr="00807CC2">
        <w:rPr>
          <w:sz w:val="24"/>
          <w:szCs w:val="24"/>
        </w:rPr>
        <w:t>2).</w:t>
      </w:r>
    </w:p>
    <w:p w:rsidR="00426281" w:rsidRPr="00807CC2" w:rsidRDefault="00426281" w:rsidP="00426281">
      <w:pPr>
        <w:ind w:firstLine="600"/>
        <w:jc w:val="both"/>
        <w:rPr>
          <w:sz w:val="24"/>
          <w:szCs w:val="24"/>
        </w:rPr>
      </w:pPr>
      <w:r w:rsidRPr="00807CC2">
        <w:rPr>
          <w:sz w:val="24"/>
          <w:szCs w:val="24"/>
        </w:rPr>
        <w:t>3. Контроль за исполнением настоящего постановления оставляю за собой.</w:t>
      </w:r>
    </w:p>
    <w:p w:rsidR="00426281" w:rsidRPr="00807CC2" w:rsidRDefault="00426281" w:rsidP="00426281">
      <w:pPr>
        <w:ind w:firstLine="600"/>
        <w:jc w:val="both"/>
        <w:rPr>
          <w:sz w:val="24"/>
          <w:szCs w:val="24"/>
        </w:rPr>
      </w:pPr>
      <w:r w:rsidRPr="00807CC2">
        <w:rPr>
          <w:sz w:val="24"/>
          <w:szCs w:val="24"/>
        </w:rPr>
        <w:t>4. Настоящее постановление вступает в силу со дня его подписания.</w:t>
      </w:r>
    </w:p>
    <w:p w:rsidR="00426281" w:rsidRPr="00807CC2" w:rsidRDefault="00426281" w:rsidP="00426281">
      <w:pPr>
        <w:jc w:val="both"/>
        <w:rPr>
          <w:sz w:val="24"/>
          <w:szCs w:val="24"/>
        </w:rPr>
      </w:pPr>
      <w:r w:rsidRPr="00807CC2">
        <w:rPr>
          <w:sz w:val="24"/>
          <w:szCs w:val="24"/>
        </w:rPr>
        <w:t>Глава М</w:t>
      </w:r>
      <w:r>
        <w:rPr>
          <w:sz w:val="24"/>
          <w:szCs w:val="24"/>
        </w:rPr>
        <w:t>едаевского</w:t>
      </w:r>
      <w:r w:rsidRPr="00807CC2">
        <w:rPr>
          <w:sz w:val="24"/>
          <w:szCs w:val="24"/>
        </w:rPr>
        <w:t xml:space="preserve"> сельского поселения </w:t>
      </w:r>
    </w:p>
    <w:p w:rsidR="00426281" w:rsidRPr="00807CC2" w:rsidRDefault="00426281" w:rsidP="00426281">
      <w:pPr>
        <w:jc w:val="both"/>
        <w:rPr>
          <w:sz w:val="24"/>
          <w:szCs w:val="24"/>
        </w:rPr>
      </w:pPr>
      <w:r w:rsidRPr="00807CC2">
        <w:rPr>
          <w:sz w:val="24"/>
          <w:szCs w:val="24"/>
        </w:rPr>
        <w:t>Чамзинского муниципального района</w:t>
      </w:r>
    </w:p>
    <w:p w:rsidR="00426281" w:rsidRPr="00807CC2" w:rsidRDefault="00426281" w:rsidP="00426281">
      <w:pPr>
        <w:tabs>
          <w:tab w:val="left" w:pos="7912"/>
        </w:tabs>
        <w:jc w:val="both"/>
        <w:rPr>
          <w:sz w:val="24"/>
          <w:szCs w:val="24"/>
        </w:rPr>
      </w:pPr>
      <w:r w:rsidRPr="00807CC2">
        <w:rPr>
          <w:sz w:val="24"/>
          <w:szCs w:val="24"/>
        </w:rPr>
        <w:t xml:space="preserve">Республики Мордовия                                                                                             </w:t>
      </w:r>
      <w:r>
        <w:rPr>
          <w:sz w:val="24"/>
          <w:szCs w:val="24"/>
        </w:rPr>
        <w:t>Е.Н.Голубева</w:t>
      </w:r>
    </w:p>
    <w:p w:rsidR="00426281" w:rsidRPr="00807CC2" w:rsidRDefault="00426281" w:rsidP="00426281">
      <w:pPr>
        <w:jc w:val="both"/>
        <w:rPr>
          <w:sz w:val="24"/>
          <w:szCs w:val="24"/>
        </w:rPr>
      </w:pPr>
      <w:r w:rsidRPr="00807CC2">
        <w:rPr>
          <w:sz w:val="24"/>
          <w:szCs w:val="24"/>
        </w:rPr>
        <w:lastRenderedPageBreak/>
        <w:t>СОГЛАСОВАНО</w:t>
      </w:r>
    </w:p>
    <w:p w:rsidR="00426281" w:rsidRPr="00807CC2" w:rsidRDefault="00426281" w:rsidP="00426281">
      <w:pPr>
        <w:jc w:val="both"/>
        <w:rPr>
          <w:sz w:val="24"/>
          <w:szCs w:val="24"/>
        </w:rPr>
      </w:pPr>
      <w:r w:rsidRPr="00807CC2">
        <w:rPr>
          <w:sz w:val="24"/>
          <w:szCs w:val="24"/>
        </w:rPr>
        <w:t xml:space="preserve">Военный комиссар  Чамзинского  и  Дубенского  </w:t>
      </w:r>
    </w:p>
    <w:p w:rsidR="00426281" w:rsidRPr="00807CC2" w:rsidRDefault="00426281" w:rsidP="00426281">
      <w:pPr>
        <w:jc w:val="both"/>
        <w:rPr>
          <w:sz w:val="24"/>
          <w:szCs w:val="24"/>
        </w:rPr>
      </w:pPr>
      <w:r w:rsidRPr="00807CC2">
        <w:rPr>
          <w:sz w:val="24"/>
          <w:szCs w:val="24"/>
        </w:rPr>
        <w:t>районов Республики Мордовия</w:t>
      </w:r>
    </w:p>
    <w:p w:rsidR="00426281" w:rsidRPr="00807CC2" w:rsidRDefault="00426281" w:rsidP="00426281">
      <w:pPr>
        <w:jc w:val="both"/>
        <w:rPr>
          <w:sz w:val="24"/>
          <w:szCs w:val="24"/>
        </w:rPr>
      </w:pPr>
      <w:r w:rsidRPr="00807CC2">
        <w:rPr>
          <w:sz w:val="24"/>
          <w:szCs w:val="24"/>
        </w:rPr>
        <w:t xml:space="preserve">                                      </w:t>
      </w:r>
      <w:r>
        <w:rPr>
          <w:sz w:val="24"/>
          <w:szCs w:val="24"/>
        </w:rPr>
        <w:t>М.А.Панферова</w:t>
      </w:r>
    </w:p>
    <w:p w:rsidR="00426281" w:rsidRDefault="00426281" w:rsidP="00426281">
      <w:pPr>
        <w:ind w:left="5664" w:firstLine="708"/>
        <w:jc w:val="both"/>
        <w:rPr>
          <w:sz w:val="20"/>
          <w:szCs w:val="20"/>
        </w:rPr>
      </w:pPr>
      <w:r>
        <w:rPr>
          <w:sz w:val="20"/>
          <w:szCs w:val="20"/>
        </w:rPr>
        <w:t xml:space="preserve">                              </w:t>
      </w:r>
    </w:p>
    <w:p w:rsidR="00426281" w:rsidRPr="00053089" w:rsidRDefault="00426281" w:rsidP="00426281">
      <w:pPr>
        <w:ind w:left="5664" w:firstLine="708"/>
        <w:jc w:val="right"/>
        <w:rPr>
          <w:sz w:val="20"/>
          <w:szCs w:val="20"/>
        </w:rPr>
      </w:pPr>
      <w:r>
        <w:rPr>
          <w:sz w:val="20"/>
          <w:szCs w:val="20"/>
        </w:rPr>
        <w:t>Приложение 1</w:t>
      </w:r>
    </w:p>
    <w:p w:rsidR="00426281" w:rsidRPr="0069567A" w:rsidRDefault="00426281" w:rsidP="00426281">
      <w:pPr>
        <w:ind w:left="5664" w:firstLine="708"/>
        <w:jc w:val="right"/>
        <w:rPr>
          <w:b/>
          <w:sz w:val="24"/>
          <w:szCs w:val="24"/>
        </w:rPr>
      </w:pPr>
      <w:r w:rsidRPr="004B0213">
        <w:rPr>
          <w:b/>
        </w:rPr>
        <w:t xml:space="preserve">        </w:t>
      </w:r>
      <w:r w:rsidRPr="0069567A">
        <w:rPr>
          <w:b/>
          <w:sz w:val="24"/>
          <w:szCs w:val="24"/>
        </w:rPr>
        <w:t>УТВЕРЖДЕНО</w:t>
      </w:r>
    </w:p>
    <w:p w:rsidR="00426281" w:rsidRPr="00802E37" w:rsidRDefault="00426281" w:rsidP="00426281">
      <w:pPr>
        <w:jc w:val="right"/>
        <w:rPr>
          <w:b/>
          <w:sz w:val="24"/>
          <w:szCs w:val="24"/>
        </w:rPr>
      </w:pPr>
      <w:r>
        <w:rPr>
          <w:b/>
        </w:rPr>
        <w:t xml:space="preserve">                                                                         </w:t>
      </w:r>
      <w:r w:rsidRPr="00802E37">
        <w:rPr>
          <w:sz w:val="24"/>
          <w:szCs w:val="24"/>
        </w:rPr>
        <w:t xml:space="preserve">Постановлением администрации    </w:t>
      </w:r>
    </w:p>
    <w:p w:rsidR="00426281" w:rsidRPr="00802E37" w:rsidRDefault="00426281" w:rsidP="00426281">
      <w:pPr>
        <w:jc w:val="right"/>
        <w:rPr>
          <w:sz w:val="24"/>
          <w:szCs w:val="24"/>
        </w:rPr>
      </w:pPr>
      <w:r w:rsidRPr="00802E37">
        <w:rPr>
          <w:sz w:val="24"/>
          <w:szCs w:val="24"/>
        </w:rPr>
        <w:t xml:space="preserve">                                                                         </w:t>
      </w:r>
      <w:r>
        <w:rPr>
          <w:sz w:val="24"/>
          <w:szCs w:val="24"/>
        </w:rPr>
        <w:t xml:space="preserve">            Медаевского</w:t>
      </w:r>
      <w:r w:rsidRPr="00802E37">
        <w:rPr>
          <w:sz w:val="24"/>
          <w:szCs w:val="24"/>
        </w:rPr>
        <w:t xml:space="preserve"> сельского поселения </w:t>
      </w:r>
    </w:p>
    <w:p w:rsidR="00426281" w:rsidRPr="00802E37" w:rsidRDefault="00426281" w:rsidP="00426281">
      <w:pPr>
        <w:jc w:val="right"/>
        <w:rPr>
          <w:sz w:val="24"/>
          <w:szCs w:val="24"/>
        </w:rPr>
      </w:pPr>
      <w:r w:rsidRPr="00802E37">
        <w:rPr>
          <w:sz w:val="24"/>
          <w:szCs w:val="24"/>
        </w:rPr>
        <w:t xml:space="preserve">                                                                         </w:t>
      </w:r>
      <w:r>
        <w:rPr>
          <w:sz w:val="24"/>
          <w:szCs w:val="24"/>
        </w:rPr>
        <w:t xml:space="preserve">            от 10.01.2023 г. № 1</w:t>
      </w:r>
    </w:p>
    <w:p w:rsidR="00426281" w:rsidRPr="0069567A" w:rsidRDefault="00426281" w:rsidP="00426281">
      <w:pPr>
        <w:ind w:firstLine="600"/>
        <w:jc w:val="center"/>
        <w:rPr>
          <w:b/>
          <w:sz w:val="24"/>
          <w:szCs w:val="24"/>
        </w:rPr>
      </w:pPr>
      <w:r w:rsidRPr="0069567A">
        <w:rPr>
          <w:b/>
          <w:sz w:val="24"/>
          <w:szCs w:val="24"/>
        </w:rPr>
        <w:t>ПОЛОЖЕНИЕ</w:t>
      </w:r>
    </w:p>
    <w:p w:rsidR="00426281" w:rsidRPr="00BB4793" w:rsidRDefault="00426281" w:rsidP="00426281">
      <w:pPr>
        <w:ind w:firstLine="600"/>
        <w:jc w:val="center"/>
        <w:rPr>
          <w:b/>
          <w:sz w:val="24"/>
          <w:szCs w:val="24"/>
        </w:rPr>
      </w:pPr>
      <w:r w:rsidRPr="00BB4793">
        <w:rPr>
          <w:b/>
          <w:sz w:val="24"/>
          <w:szCs w:val="24"/>
        </w:rPr>
        <w:t xml:space="preserve">об организации и осуществлении первичного воинского учета на территории </w:t>
      </w:r>
      <w:r>
        <w:rPr>
          <w:b/>
          <w:sz w:val="24"/>
          <w:szCs w:val="24"/>
        </w:rPr>
        <w:t>Медаевского</w:t>
      </w:r>
      <w:r w:rsidRPr="00BB4793">
        <w:rPr>
          <w:b/>
          <w:sz w:val="24"/>
          <w:szCs w:val="24"/>
        </w:rPr>
        <w:t xml:space="preserve"> сельского поселения</w:t>
      </w:r>
      <w:r>
        <w:rPr>
          <w:b/>
          <w:sz w:val="24"/>
          <w:szCs w:val="24"/>
        </w:rPr>
        <w:t xml:space="preserve"> Чамзинского муниципального района Республики Мордовия</w:t>
      </w:r>
    </w:p>
    <w:p w:rsidR="00426281" w:rsidRPr="00A730A3" w:rsidRDefault="00426281" w:rsidP="00426281">
      <w:pPr>
        <w:ind w:left="600"/>
        <w:jc w:val="center"/>
        <w:rPr>
          <w:b/>
          <w:sz w:val="24"/>
          <w:szCs w:val="24"/>
        </w:rPr>
      </w:pPr>
      <w:r w:rsidRPr="0069567A">
        <w:rPr>
          <w:b/>
          <w:sz w:val="24"/>
          <w:szCs w:val="24"/>
          <w:lang w:val="en-US"/>
        </w:rPr>
        <w:t>I</w:t>
      </w:r>
      <w:r w:rsidRPr="0069567A">
        <w:rPr>
          <w:b/>
          <w:sz w:val="24"/>
          <w:szCs w:val="24"/>
        </w:rPr>
        <w:t>. ОБЩИЕ ПОЛОЖЕНИЯ</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 xml:space="preserve">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w:t>
      </w:r>
      <w:r>
        <w:rPr>
          <w:rFonts w:ascii="Times New Roman" w:hAnsi="Times New Roman" w:cs="Times New Roman"/>
          <w:sz w:val="24"/>
          <w:szCs w:val="24"/>
        </w:rPr>
        <w:t xml:space="preserve">первичного </w:t>
      </w:r>
      <w:r w:rsidRPr="00510E9B">
        <w:rPr>
          <w:rFonts w:ascii="Times New Roman" w:hAnsi="Times New Roman" w:cs="Times New Roman"/>
          <w:sz w:val="24"/>
          <w:szCs w:val="24"/>
        </w:rPr>
        <w:t xml:space="preserve">воинского учета граждан на территории </w:t>
      </w:r>
      <w:r>
        <w:rPr>
          <w:rFonts w:ascii="Times New Roman" w:hAnsi="Times New Roman" w:cs="Times New Roman"/>
          <w:b/>
          <w:sz w:val="24"/>
          <w:szCs w:val="24"/>
        </w:rPr>
        <w:t xml:space="preserve"> </w:t>
      </w:r>
      <w:r>
        <w:rPr>
          <w:rFonts w:ascii="Times New Roman" w:hAnsi="Times New Roman" w:cs="Times New Roman"/>
          <w:sz w:val="24"/>
          <w:szCs w:val="24"/>
        </w:rPr>
        <w:t xml:space="preserve">Медаевского </w:t>
      </w:r>
      <w:r w:rsidRPr="003F60EB">
        <w:rPr>
          <w:rFonts w:ascii="Times New Roman" w:hAnsi="Times New Roman" w:cs="Times New Roman"/>
          <w:sz w:val="24"/>
          <w:szCs w:val="24"/>
        </w:rPr>
        <w:t>сельского поселения.</w:t>
      </w:r>
      <w:r w:rsidRPr="00510E9B">
        <w:rPr>
          <w:rFonts w:ascii="Times New Roman" w:hAnsi="Times New Roman" w:cs="Times New Roman"/>
          <w:sz w:val="24"/>
          <w:szCs w:val="24"/>
        </w:rPr>
        <w:t xml:space="preserve"> </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 xml:space="preserve">Организация воинского учета в органах государственной власти, органах исполнительной власти субъектов Российской Федерации, </w:t>
      </w:r>
      <w:r w:rsidRPr="003F60EB">
        <w:rPr>
          <w:rFonts w:ascii="Times New Roman" w:hAnsi="Times New Roman" w:cs="Times New Roman"/>
          <w:sz w:val="24"/>
          <w:szCs w:val="24"/>
        </w:rPr>
        <w:t>органах местного самоуправления поселений</w:t>
      </w:r>
      <w:r w:rsidRPr="00510E9B">
        <w:rPr>
          <w:rFonts w:ascii="Times New Roman" w:hAnsi="Times New Roman" w:cs="Times New Roman"/>
          <w:sz w:val="24"/>
          <w:szCs w:val="24"/>
        </w:rPr>
        <w:t xml:space="preserve"> (далее - органы местного самоуправления) и организациях входит в содержание мобилизационной подготовки и мобилизации.</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 xml:space="preserve">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w:t>
      </w:r>
      <w:r w:rsidRPr="00510E9B">
        <w:rPr>
          <w:rFonts w:ascii="Times New Roman" w:hAnsi="Times New Roman" w:cs="Times New Roman"/>
          <w:sz w:val="24"/>
          <w:szCs w:val="24"/>
        </w:rPr>
        <w:lastRenderedPageBreak/>
        <w:t>количества руководителей и специалистов из числа граждан, пребывающих в запасе, работающих в этих органах и организациях.</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3. Основными задачами воинского учета являются:</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а) обеспечение исполнения гражданами воинской обязанности, установленной законодательством Российской Федерации;</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б) документальное оформление сведений воинского учета о гражданах, состоящих на воинском учете;</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426281" w:rsidRPr="003F60E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 xml:space="preserve">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w:t>
      </w:r>
      <w:r w:rsidRPr="003F60EB">
        <w:rPr>
          <w:rFonts w:ascii="Times New Roman" w:hAnsi="Times New Roman" w:cs="Times New Roman"/>
          <w:sz w:val="24"/>
          <w:szCs w:val="24"/>
        </w:rPr>
        <w:t>органами местного самоуправления и организациями.</w:t>
      </w:r>
    </w:p>
    <w:p w:rsidR="00426281" w:rsidRPr="00510E9B" w:rsidRDefault="00426281" w:rsidP="00426281">
      <w:pPr>
        <w:pStyle w:val="ConsPlusNormal"/>
        <w:ind w:firstLine="540"/>
        <w:jc w:val="both"/>
        <w:rPr>
          <w:rFonts w:ascii="Times New Roman" w:hAnsi="Times New Roman" w:cs="Times New Roman"/>
          <w:sz w:val="24"/>
          <w:szCs w:val="24"/>
        </w:rPr>
      </w:pPr>
      <w:r w:rsidRPr="003F60EB">
        <w:rPr>
          <w:rFonts w:ascii="Times New Roman" w:hAnsi="Times New Roman" w:cs="Times New Roman"/>
          <w:sz w:val="24"/>
          <w:szCs w:val="24"/>
        </w:rP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w:t>
      </w:r>
      <w:r w:rsidRPr="00510E9B">
        <w:rPr>
          <w:rFonts w:ascii="Times New Roman" w:hAnsi="Times New Roman" w:cs="Times New Roman"/>
          <w:sz w:val="24"/>
          <w:szCs w:val="24"/>
        </w:rPr>
        <w:t>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426281" w:rsidRPr="00510E9B"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 xml:space="preserve">7. Персональный воинский учет граждан по месту их жительства или месту пребывания (на срок более 3 месяцев) осуществляется </w:t>
      </w:r>
      <w:r>
        <w:rPr>
          <w:rFonts w:ascii="Times New Roman" w:hAnsi="Times New Roman" w:cs="Times New Roman"/>
          <w:sz w:val="24"/>
          <w:szCs w:val="24"/>
        </w:rPr>
        <w:t>отделом военного комиссариата</w:t>
      </w:r>
      <w:r w:rsidRPr="00510E9B">
        <w:rPr>
          <w:rFonts w:ascii="Times New Roman" w:hAnsi="Times New Roman" w:cs="Times New Roman"/>
          <w:sz w:val="24"/>
          <w:szCs w:val="24"/>
        </w:rPr>
        <w:t>.</w:t>
      </w:r>
    </w:p>
    <w:p w:rsidR="00426281" w:rsidRPr="00673396" w:rsidRDefault="00426281" w:rsidP="00426281">
      <w:pPr>
        <w:pStyle w:val="ConsPlusNormal"/>
        <w:ind w:firstLine="540"/>
        <w:jc w:val="both"/>
        <w:rPr>
          <w:rFonts w:ascii="Times New Roman" w:hAnsi="Times New Roman" w:cs="Times New Roman"/>
          <w:sz w:val="24"/>
          <w:szCs w:val="24"/>
        </w:rPr>
      </w:pPr>
      <w:r w:rsidRPr="00510E9B">
        <w:rPr>
          <w:rFonts w:ascii="Times New Roman" w:hAnsi="Times New Roman" w:cs="Times New Roman"/>
          <w:sz w:val="24"/>
          <w:szCs w:val="24"/>
        </w:rP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426281" w:rsidRPr="003F60EB" w:rsidRDefault="00426281" w:rsidP="00426281">
      <w:pPr>
        <w:tabs>
          <w:tab w:val="left" w:pos="10490"/>
        </w:tabs>
        <w:ind w:firstLine="540"/>
        <w:jc w:val="both"/>
        <w:rPr>
          <w:sz w:val="24"/>
          <w:szCs w:val="24"/>
        </w:rPr>
      </w:pPr>
      <w:r>
        <w:t>8.</w:t>
      </w:r>
      <w:r w:rsidRPr="004F2A35">
        <w:t xml:space="preserve"> </w:t>
      </w:r>
      <w:r w:rsidRPr="003F60EB">
        <w:rPr>
          <w:sz w:val="24"/>
          <w:szCs w:val="24"/>
        </w:rPr>
        <w:t xml:space="preserve">В поселениях, где нет отделов военных комиссариатов, воинский учет граждан по месту их жительства или месту пребывания (на срок более трёх месяцев) осуществляется органами местного самоуправления в соответствии с законодательством Российской Федерации, Положением о воинском учете и Методическими рекомендациями, разрабатываемыми Министерством обороны Российской Федерации. </w:t>
      </w:r>
      <w:r w:rsidRPr="003F60EB">
        <w:rPr>
          <w:sz w:val="24"/>
          <w:szCs w:val="24"/>
          <w:u w:val="single"/>
        </w:rPr>
        <w:t>За состоянием первичного воинского учета отвечают руководители этих органов.</w:t>
      </w:r>
    </w:p>
    <w:p w:rsidR="00426281" w:rsidRPr="00673396" w:rsidRDefault="00426281" w:rsidP="00426281">
      <w:pPr>
        <w:pStyle w:val="ConsPlusNormal"/>
        <w:ind w:firstLine="540"/>
        <w:jc w:val="both"/>
        <w:rPr>
          <w:rFonts w:ascii="Times New Roman" w:hAnsi="Times New Roman" w:cs="Times New Roman"/>
          <w:sz w:val="24"/>
          <w:szCs w:val="24"/>
        </w:rPr>
      </w:pPr>
      <w:r w:rsidRPr="00673396">
        <w:rPr>
          <w:rFonts w:ascii="Times New Roman" w:hAnsi="Times New Roman" w:cs="Times New Roman"/>
          <w:sz w:val="24"/>
          <w:szCs w:val="24"/>
        </w:rPr>
        <w:t>Воинский учет граждан по месту их работы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
    <w:p w:rsidR="00426281" w:rsidRPr="00673396" w:rsidRDefault="00426281" w:rsidP="00426281">
      <w:pPr>
        <w:pStyle w:val="ConsPlusNormal"/>
        <w:ind w:firstLine="540"/>
        <w:jc w:val="both"/>
        <w:rPr>
          <w:rFonts w:ascii="Times New Roman" w:hAnsi="Times New Roman" w:cs="Times New Roman"/>
          <w:sz w:val="24"/>
          <w:szCs w:val="24"/>
        </w:rPr>
      </w:pPr>
      <w:r w:rsidRPr="00673396">
        <w:rPr>
          <w:rFonts w:ascii="Times New Roman" w:hAnsi="Times New Roman" w:cs="Times New Roman"/>
          <w:sz w:val="24"/>
          <w:szCs w:val="24"/>
        </w:rPr>
        <w:t>За состояние воинского учета, осуществляемого организациями, отвечают руководители этих организаций.</w:t>
      </w:r>
    </w:p>
    <w:p w:rsidR="00426281" w:rsidRPr="003F60EB" w:rsidRDefault="00426281" w:rsidP="00426281">
      <w:pPr>
        <w:pStyle w:val="ConsPlusNormal"/>
        <w:ind w:firstLine="540"/>
        <w:jc w:val="both"/>
        <w:rPr>
          <w:rFonts w:ascii="Times New Roman" w:hAnsi="Times New Roman"/>
          <w:sz w:val="24"/>
          <w:szCs w:val="24"/>
        </w:rPr>
      </w:pPr>
      <w:r>
        <w:rPr>
          <w:rFonts w:ascii="Times New Roman" w:hAnsi="Times New Roman"/>
          <w:sz w:val="24"/>
          <w:szCs w:val="24"/>
        </w:rPr>
        <w:t>9.</w:t>
      </w:r>
      <w:r w:rsidRPr="004F2A35">
        <w:rPr>
          <w:rFonts w:ascii="Times New Roman" w:hAnsi="Times New Roman"/>
          <w:sz w:val="24"/>
          <w:szCs w:val="24"/>
        </w:rPr>
        <w:t xml:space="preserve"> </w:t>
      </w:r>
      <w:r w:rsidRPr="003F60EB">
        <w:rPr>
          <w:rFonts w:ascii="Times New Roman" w:hAnsi="Times New Roman"/>
          <w:sz w:val="24"/>
          <w:szCs w:val="24"/>
        </w:rPr>
        <w:t>Число работников, осуществляющих воинский учет в органах местного самоуправления, определяется с учетом следующих норм:</w:t>
      </w:r>
    </w:p>
    <w:p w:rsidR="00426281" w:rsidRPr="003F60EB" w:rsidRDefault="00426281" w:rsidP="00426281">
      <w:pPr>
        <w:pStyle w:val="ConsPlusNormal"/>
        <w:ind w:firstLine="540"/>
        <w:jc w:val="both"/>
        <w:rPr>
          <w:rFonts w:ascii="Times New Roman" w:hAnsi="Times New Roman"/>
          <w:sz w:val="24"/>
          <w:szCs w:val="24"/>
        </w:rPr>
      </w:pPr>
      <w:r w:rsidRPr="003F60EB">
        <w:rPr>
          <w:rFonts w:ascii="Times New Roman" w:hAnsi="Times New Roman"/>
          <w:sz w:val="24"/>
          <w:szCs w:val="24"/>
        </w:rPr>
        <w:t>а) 1 работник, выполняющий обязанности по совместительству, - при наличии на воинском учете менее 500 граждан;</w:t>
      </w:r>
    </w:p>
    <w:p w:rsidR="00426281" w:rsidRPr="003F60EB" w:rsidRDefault="00426281" w:rsidP="00426281">
      <w:pPr>
        <w:pStyle w:val="ConsPlusNormal"/>
        <w:ind w:firstLine="540"/>
        <w:jc w:val="both"/>
        <w:rPr>
          <w:rFonts w:ascii="Times New Roman" w:hAnsi="Times New Roman"/>
          <w:sz w:val="24"/>
          <w:szCs w:val="24"/>
        </w:rPr>
      </w:pPr>
      <w:r w:rsidRPr="003F60EB">
        <w:rPr>
          <w:rFonts w:ascii="Times New Roman" w:hAnsi="Times New Roman"/>
          <w:sz w:val="24"/>
          <w:szCs w:val="24"/>
        </w:rPr>
        <w:t>б) 1 освобожденный работник - при наличии на воинском учете от 500 до 1000 граждан;</w:t>
      </w:r>
    </w:p>
    <w:p w:rsidR="00426281" w:rsidRPr="003F60EB" w:rsidRDefault="00426281" w:rsidP="00426281">
      <w:pPr>
        <w:pStyle w:val="ConsPlusNormal"/>
        <w:ind w:firstLine="540"/>
        <w:jc w:val="both"/>
        <w:rPr>
          <w:rFonts w:ascii="Times New Roman" w:hAnsi="Times New Roman"/>
          <w:sz w:val="24"/>
          <w:szCs w:val="24"/>
        </w:rPr>
      </w:pPr>
      <w:r w:rsidRPr="003F60EB">
        <w:rPr>
          <w:rFonts w:ascii="Times New Roman" w:hAnsi="Times New Roman"/>
          <w:sz w:val="24"/>
          <w:szCs w:val="24"/>
        </w:rPr>
        <w:lastRenderedPageBreak/>
        <w:t>в) 1 освобожденный работник на каждую последующую 1000 граждан, состоящих на воинском учете.</w:t>
      </w:r>
    </w:p>
    <w:p w:rsidR="00426281" w:rsidRPr="003F60EB" w:rsidRDefault="00426281" w:rsidP="00426281">
      <w:pPr>
        <w:pStyle w:val="ConsPlusNormal"/>
        <w:ind w:firstLine="540"/>
        <w:jc w:val="both"/>
        <w:rPr>
          <w:rFonts w:ascii="Times New Roman" w:hAnsi="Times New Roman"/>
          <w:sz w:val="24"/>
          <w:szCs w:val="24"/>
        </w:rPr>
      </w:pPr>
      <w:r w:rsidRPr="003F60EB">
        <w:rPr>
          <w:rFonts w:ascii="Times New Roman" w:hAnsi="Times New Roman"/>
          <w:sz w:val="24"/>
          <w:szCs w:val="24"/>
        </w:rPr>
        <w:t xml:space="preserve"> 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426281" w:rsidRPr="00673396" w:rsidRDefault="00426281" w:rsidP="00426281">
      <w:pPr>
        <w:pStyle w:val="ConsPlusNormal"/>
        <w:ind w:firstLine="540"/>
        <w:jc w:val="both"/>
        <w:rPr>
          <w:rFonts w:ascii="Times New Roman" w:hAnsi="Times New Roman"/>
          <w:sz w:val="24"/>
          <w:szCs w:val="24"/>
          <w:u w:val="single"/>
        </w:rPr>
      </w:pPr>
      <w:r>
        <w:rPr>
          <w:rFonts w:ascii="Times New Roman" w:hAnsi="Times New Roman"/>
          <w:sz w:val="24"/>
          <w:szCs w:val="24"/>
        </w:rPr>
        <w:t xml:space="preserve">10. </w:t>
      </w:r>
      <w:r w:rsidRPr="003F60EB">
        <w:rPr>
          <w:rFonts w:ascii="Times New Roman" w:hAnsi="Times New Roman"/>
          <w:sz w:val="24"/>
          <w:szCs w:val="24"/>
        </w:rPr>
        <w:t>Воинскому учету</w:t>
      </w:r>
      <w:r w:rsidRPr="00673396">
        <w:rPr>
          <w:rFonts w:ascii="Times New Roman" w:hAnsi="Times New Roman"/>
          <w:sz w:val="24"/>
          <w:szCs w:val="24"/>
        </w:rPr>
        <w:t xml:space="preserve"> в органах местного самоуправления и организациях </w:t>
      </w:r>
      <w:r w:rsidRPr="003F60EB">
        <w:rPr>
          <w:rFonts w:ascii="Times New Roman" w:hAnsi="Times New Roman"/>
          <w:sz w:val="24"/>
          <w:szCs w:val="24"/>
          <w:u w:val="single"/>
        </w:rPr>
        <w:t>подлежат</w:t>
      </w:r>
      <w:r w:rsidRPr="00F96CE2">
        <w:rPr>
          <w:rFonts w:ascii="Times New Roman" w:hAnsi="Times New Roman"/>
          <w:i/>
          <w:sz w:val="24"/>
          <w:szCs w:val="24"/>
          <w:u w:val="single"/>
        </w:rPr>
        <w:t>:</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а) граждане мужского пола в возрасте от 18 до 27 лет, обязанные состоять на воинском учете и не пребывающие в запасе (далее - призывники);</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б) граждане, пребывающие в запасе (далее - военнообязанные):</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мужского пола, пребывающие в запасе;</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уволенные с военной службы с зачислением в запас Вооруженных Сил Российской Федерации;</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успешно завершившие обучение по программе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не прошедшие военную службу в связи с освобождением от призыва на военную службу;</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уволенные с военной службы без постановки на воинский учет и в последующем поставленные на воинский учет в военных комиссариатах;</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прошедшие альтернативную гражданскую службу;</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женского пола, имеющие военно-учетные специальности согласно приложению.</w:t>
      </w:r>
    </w:p>
    <w:p w:rsidR="00426281" w:rsidRPr="004F2A35" w:rsidRDefault="00426281" w:rsidP="00426281">
      <w:pPr>
        <w:pStyle w:val="ConsPlusNormal"/>
        <w:ind w:firstLine="540"/>
        <w:jc w:val="both"/>
        <w:rPr>
          <w:rFonts w:ascii="Times New Roman" w:hAnsi="Times New Roman"/>
          <w:sz w:val="24"/>
          <w:szCs w:val="24"/>
        </w:rPr>
      </w:pPr>
      <w:r>
        <w:rPr>
          <w:rFonts w:ascii="Times New Roman" w:hAnsi="Times New Roman"/>
          <w:sz w:val="24"/>
          <w:szCs w:val="24"/>
        </w:rPr>
        <w:t xml:space="preserve">11. </w:t>
      </w:r>
      <w:r w:rsidRPr="003F60EB">
        <w:rPr>
          <w:rFonts w:ascii="Times New Roman" w:hAnsi="Times New Roman"/>
          <w:sz w:val="24"/>
          <w:szCs w:val="24"/>
          <w:u w:val="single"/>
        </w:rPr>
        <w:t>Не подлежат воинскому учету</w:t>
      </w:r>
      <w:r w:rsidRPr="004F2A35">
        <w:rPr>
          <w:rFonts w:ascii="Times New Roman" w:hAnsi="Times New Roman"/>
          <w:sz w:val="24"/>
          <w:szCs w:val="24"/>
        </w:rPr>
        <w:t xml:space="preserve"> в органах местного самоуправления и организациях граждане:</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а) освобожденные от исполнения воинской обязанности в соответствии с Федеральным законом "О воинской обязанности и военной службе";</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б) проходящие военную службу или альтернативную гражданскую службу;</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в) отбывающие наказание в виде лишения свободы;</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г) женского пола, не имеющие военно-учетной специальности;</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д) постоянно проживающие за пределами Российской Федерации;</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426281" w:rsidRPr="003F60EB" w:rsidRDefault="00426281" w:rsidP="00426281">
      <w:pPr>
        <w:pStyle w:val="ConsPlusNormal"/>
        <w:ind w:firstLine="540"/>
        <w:jc w:val="both"/>
        <w:rPr>
          <w:rFonts w:ascii="Times New Roman" w:hAnsi="Times New Roman"/>
          <w:sz w:val="24"/>
          <w:szCs w:val="24"/>
        </w:rPr>
      </w:pPr>
      <w:r>
        <w:rPr>
          <w:rFonts w:ascii="Times New Roman" w:hAnsi="Times New Roman"/>
          <w:sz w:val="24"/>
          <w:szCs w:val="24"/>
        </w:rPr>
        <w:t xml:space="preserve">12. </w:t>
      </w:r>
      <w:r w:rsidRPr="003F60EB">
        <w:rPr>
          <w:rFonts w:ascii="Times New Roman" w:hAnsi="Times New Roman"/>
          <w:sz w:val="24"/>
          <w:szCs w:val="24"/>
        </w:rPr>
        <w:t>Воинский учет военнообязанных подразделяется на общий и специальный.</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 состава.</w:t>
      </w:r>
    </w:p>
    <w:p w:rsidR="00426281" w:rsidRPr="004F2A35"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Остальные военнообязанные состоят на общем воинском учете.</w:t>
      </w:r>
    </w:p>
    <w:p w:rsidR="00426281" w:rsidRDefault="00426281" w:rsidP="00426281">
      <w:pPr>
        <w:pStyle w:val="ConsPlusNormal"/>
        <w:ind w:firstLine="540"/>
        <w:jc w:val="both"/>
        <w:rPr>
          <w:rFonts w:ascii="Times New Roman" w:hAnsi="Times New Roman"/>
          <w:sz w:val="24"/>
          <w:szCs w:val="24"/>
        </w:rPr>
      </w:pPr>
      <w:r w:rsidRPr="004F2A35">
        <w:rPr>
          <w:rFonts w:ascii="Times New Roman" w:hAnsi="Times New Roman"/>
          <w:sz w:val="24"/>
          <w:szCs w:val="24"/>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lastRenderedPageBreak/>
        <w:t xml:space="preserve"> Воинский учет военнообязанных, проходящих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осуществляется военными комиссариатами по месту жительства или месту временного пребывания указанных граждан. В указанных органах и учреждениях воинский учет граждан осуществляется в порядке, определяемом настоящим Положением применительно к организациям.</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Снятие с общего воинского учета и зачисление на специальный воинский учет граждан, поступивших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на должности рядового и начальствующего состава и имеющих специальные звания, производится в военных комиссариатах по мотивированным ходатайствам указанных органов и учреждений, направляемым в военные комиссариаты по месту жительства или месту временного пребывания граждан, с приложением именных списков.</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В отношении сотрудников подразделений криминальной милиции (уголовного розыска, оперативно-поисковых, по борьбе с организованной преступностью, специальных технических мероприятий), в которых законом предусмотрена служба, не допускающая разглашения сведений, раскрывающих принадлежность конкретных лиц к кадровому составу, порядок предоставления сведений и оформление документов воинского учета определяются Министерством обороны Российской Федерации по согласованию с Министерством внутренних дел Российской Федерации.</w:t>
      </w:r>
    </w:p>
    <w:p w:rsidR="00426281" w:rsidRDefault="00426281" w:rsidP="00426281">
      <w:pPr>
        <w:pStyle w:val="ConsPlusNormal"/>
        <w:ind w:firstLine="540"/>
        <w:jc w:val="both"/>
        <w:rPr>
          <w:rFonts w:ascii="Times New Roman" w:hAnsi="Times New Roman"/>
          <w:sz w:val="24"/>
          <w:szCs w:val="24"/>
        </w:rPr>
      </w:pPr>
      <w:r>
        <w:rPr>
          <w:rFonts w:ascii="Times New Roman" w:hAnsi="Times New Roman"/>
          <w:sz w:val="24"/>
          <w:szCs w:val="24"/>
        </w:rPr>
        <w:t xml:space="preserve"> Порядок организации совместной работы военных комиссариатов, органов местного самоуправления, органов внутренних дел и территориальных органов Федеральной миграционной службы по вопросам обеспечения функционирования системы воинского учета определяется инструкцией об организации взаимодействия</w:t>
      </w:r>
      <w:r w:rsidRPr="007647FD">
        <w:rPr>
          <w:rFonts w:ascii="Times New Roman" w:hAnsi="Times New Roman"/>
          <w:sz w:val="24"/>
          <w:szCs w:val="24"/>
        </w:rPr>
        <w:t xml:space="preserve"> </w:t>
      </w:r>
      <w:r>
        <w:rPr>
          <w:rFonts w:ascii="Times New Roman" w:hAnsi="Times New Roman"/>
          <w:sz w:val="24"/>
          <w:szCs w:val="24"/>
        </w:rPr>
        <w:t>военных комиссаров, органов местного самоуправления,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w:t>
      </w:r>
    </w:p>
    <w:p w:rsidR="00426281" w:rsidRDefault="00426281" w:rsidP="00426281">
      <w:pPr>
        <w:pStyle w:val="ConsPlusNormal"/>
        <w:ind w:firstLine="540"/>
        <w:jc w:val="both"/>
        <w:rPr>
          <w:rFonts w:ascii="Times New Roman" w:hAnsi="Times New Roman"/>
          <w:sz w:val="24"/>
          <w:szCs w:val="24"/>
        </w:rPr>
      </w:pPr>
    </w:p>
    <w:p w:rsidR="00426281" w:rsidRPr="00F96CE2" w:rsidRDefault="00426281" w:rsidP="00426281">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2</w:t>
      </w:r>
      <w:r w:rsidRPr="00F96CE2">
        <w:rPr>
          <w:rFonts w:ascii="Times New Roman" w:hAnsi="Times New Roman" w:cs="Times New Roman"/>
          <w:b/>
          <w:sz w:val="24"/>
          <w:szCs w:val="24"/>
        </w:rPr>
        <w:t>. ПОРЯДОК ОСУЩЕСТВЛЕНИЯ ПЕРВИЧНОГО ВОИНСКОГО УЧЕТА</w:t>
      </w:r>
    </w:p>
    <w:p w:rsidR="00426281" w:rsidRPr="00A730A3" w:rsidRDefault="00426281" w:rsidP="00426281">
      <w:pPr>
        <w:pStyle w:val="ConsPlusNormal"/>
        <w:ind w:firstLine="0"/>
        <w:jc w:val="center"/>
        <w:rPr>
          <w:b/>
          <w:sz w:val="24"/>
          <w:szCs w:val="24"/>
        </w:rPr>
      </w:pPr>
      <w:r w:rsidRPr="00F96CE2">
        <w:rPr>
          <w:rFonts w:ascii="Times New Roman" w:hAnsi="Times New Roman" w:cs="Times New Roman"/>
          <w:b/>
          <w:sz w:val="24"/>
          <w:szCs w:val="24"/>
        </w:rPr>
        <w:t>В ОРГАНАХ МЕСТНОГО САМОУПРАВЛЕНИЯ</w:t>
      </w:r>
    </w:p>
    <w:p w:rsidR="00426281" w:rsidRPr="003F60EB" w:rsidRDefault="00426281" w:rsidP="00426281">
      <w:pPr>
        <w:pStyle w:val="ConsPlusNormal"/>
        <w:ind w:firstLine="540"/>
        <w:jc w:val="both"/>
        <w:rPr>
          <w:rFonts w:ascii="Times New Roman" w:hAnsi="Times New Roman"/>
          <w:sz w:val="24"/>
          <w:szCs w:val="24"/>
        </w:rPr>
      </w:pPr>
      <w:r>
        <w:rPr>
          <w:rFonts w:ascii="Times New Roman" w:hAnsi="Times New Roman"/>
          <w:sz w:val="24"/>
          <w:szCs w:val="24"/>
        </w:rPr>
        <w:t xml:space="preserve">13. </w:t>
      </w:r>
      <w:r w:rsidRPr="003F60EB">
        <w:rPr>
          <w:rFonts w:ascii="Times New Roman" w:hAnsi="Times New Roman"/>
          <w:sz w:val="24"/>
          <w:szCs w:val="24"/>
        </w:rPr>
        <w:t>Первичный воинский учет органами местного самоуправления осуществляется по документам первичного воинского учета:</w:t>
      </w:r>
    </w:p>
    <w:p w:rsidR="00426281" w:rsidRPr="003F60EB" w:rsidRDefault="00426281" w:rsidP="00426281">
      <w:pPr>
        <w:pStyle w:val="ConsPlusNormal"/>
        <w:ind w:firstLine="540"/>
        <w:jc w:val="both"/>
        <w:rPr>
          <w:rFonts w:ascii="Times New Roman" w:hAnsi="Times New Roman"/>
          <w:sz w:val="24"/>
          <w:szCs w:val="24"/>
        </w:rPr>
      </w:pPr>
      <w:r w:rsidRPr="003F60EB">
        <w:rPr>
          <w:rFonts w:ascii="Times New Roman" w:hAnsi="Times New Roman"/>
          <w:sz w:val="24"/>
          <w:szCs w:val="24"/>
        </w:rPr>
        <w:t>а) для призывников - по учетным картам призывников;</w:t>
      </w:r>
    </w:p>
    <w:p w:rsidR="00426281" w:rsidRPr="003F60EB" w:rsidRDefault="00426281" w:rsidP="00426281">
      <w:pPr>
        <w:pStyle w:val="ConsPlusNormal"/>
        <w:ind w:firstLine="540"/>
        <w:jc w:val="both"/>
        <w:rPr>
          <w:rFonts w:ascii="Times New Roman" w:hAnsi="Times New Roman"/>
          <w:sz w:val="24"/>
          <w:szCs w:val="24"/>
        </w:rPr>
      </w:pPr>
      <w:r w:rsidRPr="003F60EB">
        <w:rPr>
          <w:rFonts w:ascii="Times New Roman" w:hAnsi="Times New Roman"/>
          <w:sz w:val="24"/>
          <w:szCs w:val="24"/>
        </w:rPr>
        <w:t>б) для прапорщиков, мичманов, старшин, сержантов, солдат и матросов запаса - по алфавитным карточкам и учетным карточкам;</w:t>
      </w:r>
    </w:p>
    <w:p w:rsidR="00426281" w:rsidRPr="003F60EB" w:rsidRDefault="00426281" w:rsidP="00426281">
      <w:pPr>
        <w:pStyle w:val="ConsPlusNormal"/>
        <w:ind w:firstLine="540"/>
        <w:jc w:val="both"/>
        <w:rPr>
          <w:rFonts w:ascii="Times New Roman" w:hAnsi="Times New Roman"/>
          <w:sz w:val="24"/>
          <w:szCs w:val="24"/>
        </w:rPr>
      </w:pPr>
      <w:r w:rsidRPr="003F60EB">
        <w:rPr>
          <w:rFonts w:ascii="Times New Roman" w:hAnsi="Times New Roman"/>
          <w:sz w:val="24"/>
          <w:szCs w:val="24"/>
        </w:rPr>
        <w:t>в) для офицеров запаса - по карточкам первичного учета.</w:t>
      </w:r>
    </w:p>
    <w:p w:rsidR="00426281" w:rsidRPr="002A2A8A" w:rsidRDefault="00426281" w:rsidP="00426281">
      <w:pPr>
        <w:pStyle w:val="ConsPlusNormal"/>
        <w:ind w:firstLine="540"/>
        <w:jc w:val="both"/>
        <w:rPr>
          <w:rFonts w:ascii="Times New Roman" w:hAnsi="Times New Roman"/>
          <w:sz w:val="24"/>
          <w:szCs w:val="24"/>
        </w:rPr>
      </w:pPr>
      <w:r>
        <w:rPr>
          <w:rFonts w:ascii="Times New Roman" w:hAnsi="Times New Roman"/>
          <w:sz w:val="24"/>
          <w:szCs w:val="24"/>
        </w:rPr>
        <w:t>14</w:t>
      </w:r>
      <w:r w:rsidRPr="002A2A8A">
        <w:rPr>
          <w:rFonts w:ascii="Times New Roman" w:hAnsi="Times New Roman"/>
          <w:sz w:val="24"/>
          <w:szCs w:val="24"/>
        </w:rPr>
        <w:t>. Документы первичного воинского учета заполняются на основании следующих документов:</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а) удостоверение гражданина, подлежащего призыву на военную службу, - для призывников;</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б) военный билет (временное удостоверение, выданное взамен военного билета) &lt;*&gt; - для военнообязанных.</w:t>
      </w:r>
    </w:p>
    <w:p w:rsidR="00426281" w:rsidRPr="002A2A8A" w:rsidRDefault="00426281" w:rsidP="00426281">
      <w:pPr>
        <w:pStyle w:val="ConsPlusNormal"/>
        <w:ind w:firstLine="540"/>
        <w:jc w:val="both"/>
        <w:rPr>
          <w:rFonts w:ascii="Times New Roman" w:hAnsi="Times New Roman"/>
          <w:sz w:val="24"/>
          <w:szCs w:val="24"/>
        </w:rPr>
      </w:pPr>
      <w:r>
        <w:rPr>
          <w:rFonts w:ascii="Times New Roman" w:hAnsi="Times New Roman"/>
          <w:sz w:val="24"/>
          <w:szCs w:val="24"/>
        </w:rPr>
        <w:t>16.</w:t>
      </w:r>
      <w:r w:rsidRPr="002A2A8A">
        <w:rPr>
          <w:rFonts w:ascii="Times New Roman" w:hAnsi="Times New Roman"/>
          <w:sz w:val="24"/>
          <w:szCs w:val="24"/>
        </w:rPr>
        <w:t xml:space="preserve"> Документы первичного воинского учета должны содержать следующие сведения о гражданах:</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а) фамилия, имя и отчество;</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б) дата рождения;</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в) место жительства;</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г) семейное положение;</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д) образование;</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е) место работы;</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lastRenderedPageBreak/>
        <w:t>ж) годность к военной службе по состоянию здоровья;</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з) основные антропометрические данные;</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и) наличие военно-учетных и гражданских специальностей;</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к) наличие первого спортивного разряда или спортивного звания;</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426281"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426281" w:rsidRPr="002A2A8A" w:rsidRDefault="00426281" w:rsidP="00426281">
      <w:pPr>
        <w:pStyle w:val="ConsPlusNormal"/>
        <w:ind w:firstLine="540"/>
        <w:jc w:val="both"/>
        <w:rPr>
          <w:rFonts w:ascii="Times New Roman" w:hAnsi="Times New Roman"/>
          <w:sz w:val="24"/>
          <w:szCs w:val="24"/>
        </w:rPr>
      </w:pPr>
      <w:r>
        <w:rPr>
          <w:rFonts w:ascii="Times New Roman" w:hAnsi="Times New Roman"/>
          <w:sz w:val="24"/>
          <w:szCs w:val="24"/>
        </w:rPr>
        <w:t xml:space="preserve">15. </w:t>
      </w:r>
      <w:r w:rsidRPr="003F60EB">
        <w:rPr>
          <w:rFonts w:ascii="Times New Roman" w:hAnsi="Times New Roman"/>
          <w:sz w:val="24"/>
          <w:szCs w:val="24"/>
        </w:rPr>
        <w:t>Первоначальная постановка на воинский учет граждан мужского пола осуществляется с 1 января по 31 марта в год достижения ими возраста 17 лет</w:t>
      </w:r>
      <w:r w:rsidRPr="002A2A8A">
        <w:rPr>
          <w:rFonts w:ascii="Times New Roman" w:hAnsi="Times New Roman"/>
          <w:sz w:val="24"/>
          <w:szCs w:val="24"/>
        </w:rPr>
        <w:t xml:space="preserve">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субъекта Российской Федерации.</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сроки, указанные в настоящем пункте, а также лиц, получивших гражданство Российской Федерации, осуществляется военными комиссариатами в течение всего календарного года.</w:t>
      </w:r>
    </w:p>
    <w:p w:rsidR="00426281" w:rsidRPr="002A2A8A"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
    <w:p w:rsidR="00426281" w:rsidRDefault="00426281" w:rsidP="00426281">
      <w:pPr>
        <w:pStyle w:val="ConsPlusNormal"/>
        <w:ind w:firstLine="540"/>
        <w:jc w:val="both"/>
        <w:rPr>
          <w:rFonts w:ascii="Times New Roman" w:hAnsi="Times New Roman"/>
          <w:sz w:val="24"/>
          <w:szCs w:val="24"/>
        </w:rPr>
      </w:pPr>
      <w:r w:rsidRPr="002A2A8A">
        <w:rPr>
          <w:rFonts w:ascii="Times New Roman" w:hAnsi="Times New Roman"/>
          <w:sz w:val="24"/>
          <w:szCs w:val="24"/>
        </w:rPr>
        <w:t>Комиссия по постановке граждан на воинский учет принимает решение о постановке гражданина на воинский учет либо о постановке на воинский учет и вынесении на рассмотрение призывной комиссии вопроса о зачислении в запас гражданина, признанного ограниченно годным к военной службе, либо об освобождении от исполнения воинской обязанности гражданина, признанного негодным к военной службе.</w:t>
      </w:r>
    </w:p>
    <w:p w:rsidR="00426281" w:rsidRPr="00F96CE2" w:rsidRDefault="00426281" w:rsidP="004262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r w:rsidRPr="00F96CE2">
        <w:rPr>
          <w:rFonts w:ascii="Times New Roman" w:hAnsi="Times New Roman" w:cs="Times New Roman"/>
          <w:sz w:val="24"/>
          <w:szCs w:val="24"/>
        </w:rPr>
        <w:t>При осуществлении первичного воинского учета органы местного самоуправления исполняют обязанности в соответствии с Федеральным законом "О воинской обязанности и военной службе".</w:t>
      </w:r>
    </w:p>
    <w:p w:rsidR="00426281" w:rsidRPr="003F60EB" w:rsidRDefault="00426281" w:rsidP="004262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F96CE2">
        <w:rPr>
          <w:rFonts w:ascii="Times New Roman" w:hAnsi="Times New Roman" w:cs="Times New Roman"/>
          <w:sz w:val="24"/>
          <w:szCs w:val="24"/>
        </w:rPr>
        <w:t xml:space="preserve">. </w:t>
      </w:r>
      <w:r w:rsidRPr="003F60EB">
        <w:rPr>
          <w:rFonts w:ascii="Times New Roman" w:hAnsi="Times New Roman" w:cs="Times New Roman"/>
          <w:sz w:val="24"/>
          <w:szCs w:val="24"/>
        </w:rPr>
        <w:t>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б) выявляют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в) ведут учет организаций, находящихся на их территории, и контролируют ведение в них воинского учета;</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426281" w:rsidRPr="003F60EB" w:rsidRDefault="00426281" w:rsidP="004262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18</w:t>
      </w:r>
      <w:r w:rsidRPr="00F96CE2">
        <w:rPr>
          <w:rFonts w:ascii="Times New Roman" w:hAnsi="Times New Roman" w:cs="Times New Roman"/>
          <w:sz w:val="24"/>
          <w:szCs w:val="24"/>
        </w:rPr>
        <w:t xml:space="preserve">. </w:t>
      </w:r>
      <w:r w:rsidRPr="003F60EB">
        <w:rPr>
          <w:rFonts w:ascii="Times New Roman" w:hAnsi="Times New Roman" w:cs="Times New Roman"/>
          <w:sz w:val="24"/>
          <w:szCs w:val="24"/>
        </w:rPr>
        <w:t>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426281" w:rsidRPr="003F60EB" w:rsidRDefault="00426281" w:rsidP="004262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96CE2">
        <w:rPr>
          <w:rFonts w:ascii="Times New Roman" w:hAnsi="Times New Roman" w:cs="Times New Roman"/>
          <w:sz w:val="24"/>
          <w:szCs w:val="24"/>
        </w:rPr>
        <w:t xml:space="preserve">. </w:t>
      </w:r>
      <w:r w:rsidRPr="003F60EB">
        <w:rPr>
          <w:rFonts w:ascii="Times New Roman" w:hAnsi="Times New Roman" w:cs="Times New Roman"/>
          <w:sz w:val="24"/>
          <w:szCs w:val="24"/>
        </w:rPr>
        <w:t>В целях организации и обеспечения постановки граждан на воинский учет органы местного самоуправления и их должностные лица:</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 xml:space="preserve">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w:t>
      </w:r>
      <w:r w:rsidRPr="003F60EB">
        <w:rPr>
          <w:rFonts w:ascii="Times New Roman" w:hAnsi="Times New Roman" w:cs="Times New Roman"/>
          <w:sz w:val="24"/>
          <w:szCs w:val="24"/>
        </w:rPr>
        <w:t>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w:t>
      </w:r>
      <w:r w:rsidRPr="00F96CE2">
        <w:rPr>
          <w:rFonts w:ascii="Times New Roman" w:hAnsi="Times New Roman" w:cs="Times New Roman"/>
          <w:sz w:val="24"/>
          <w:szCs w:val="24"/>
        </w:rPr>
        <w:t xml:space="preserve"> При приеме от граждан документов воинского учета выдают расписки;</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lastRenderedPageBreak/>
        <w:t>г) делают отметки о постановке граждан на воинский учет в карточках регистрации или домовых книгах.</w:t>
      </w:r>
    </w:p>
    <w:p w:rsidR="00426281" w:rsidRPr="003F60EB" w:rsidRDefault="00426281" w:rsidP="004262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96CE2">
        <w:rPr>
          <w:rFonts w:ascii="Times New Roman" w:hAnsi="Times New Roman" w:cs="Times New Roman"/>
          <w:sz w:val="24"/>
          <w:szCs w:val="24"/>
        </w:rPr>
        <w:t xml:space="preserve">. </w:t>
      </w:r>
      <w:r w:rsidRPr="003F60EB">
        <w:rPr>
          <w:rFonts w:ascii="Times New Roman" w:hAnsi="Times New Roman" w:cs="Times New Roman"/>
          <w:sz w:val="24"/>
          <w:szCs w:val="24"/>
        </w:rPr>
        <w:t>В целях организации и обеспечения снятия граждан с воинского учета органы местного самоуправления и их должностные лица:</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 xml:space="preserve">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w:t>
      </w:r>
      <w:r w:rsidRPr="00F96CE2">
        <w:rPr>
          <w:rFonts w:ascii="Times New Roman" w:hAnsi="Times New Roman" w:cs="Times New Roman"/>
          <w:sz w:val="24"/>
          <w:szCs w:val="24"/>
          <w:u w:val="single"/>
        </w:rPr>
        <w:t>Оповещают офицеров запаса и призывников, а также военнообязанных из числа прапорщиков, сержантов, солдат, имеющих мобилизационные предписания,  о необходимости личной явки в  военный комиссариат для снятия с воинского учета.</w:t>
      </w:r>
      <w:r w:rsidRPr="00F96CE2">
        <w:rPr>
          <w:rFonts w:ascii="Times New Roman" w:hAnsi="Times New Roman" w:cs="Times New Roman"/>
          <w:sz w:val="24"/>
          <w:szCs w:val="24"/>
        </w:rPr>
        <w:t xml:space="preserve"> У военнообязанных, убывающих за пределы муниципального образования,  военным комиссариатом изымаются мобилизационные предписания, о чем делается соответствующая отметка в военных билетах (временных удостоверениях, выданных взамен военных билетов). </w:t>
      </w:r>
      <w:r w:rsidRPr="003F60EB">
        <w:rPr>
          <w:rFonts w:ascii="Times New Roman" w:hAnsi="Times New Roman" w:cs="Times New Roman"/>
          <w:sz w:val="24"/>
          <w:szCs w:val="24"/>
        </w:rPr>
        <w:t>В случае необходимости уточнения военно-учетных данных военнообязанных их оповещают о необходимости личной явки в военные комиссариаты.</w:t>
      </w:r>
      <w:r w:rsidRPr="00F96CE2">
        <w:rPr>
          <w:rFonts w:ascii="Times New Roman" w:hAnsi="Times New Roman" w:cs="Times New Roman"/>
          <w:sz w:val="24"/>
          <w:szCs w:val="24"/>
        </w:rPr>
        <w:t xml:space="preserve"> При приеме от граждан документов воинского учета и паспортов выдают расписки;</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426281" w:rsidRPr="00F96CE2" w:rsidRDefault="00426281" w:rsidP="004262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96CE2">
        <w:rPr>
          <w:rFonts w:ascii="Times New Roman" w:hAnsi="Times New Roman" w:cs="Times New Roman"/>
          <w:sz w:val="24"/>
          <w:szCs w:val="24"/>
        </w:rPr>
        <w:t>. Органы местного самоуправления ежегодно, до</w:t>
      </w:r>
      <w:r>
        <w:rPr>
          <w:rFonts w:ascii="Times New Roman" w:hAnsi="Times New Roman" w:cs="Times New Roman"/>
          <w:sz w:val="24"/>
          <w:szCs w:val="24"/>
        </w:rPr>
        <w:t xml:space="preserve"> 20 января</w:t>
      </w:r>
      <w:r w:rsidRPr="00F96CE2">
        <w:rPr>
          <w:rFonts w:ascii="Times New Roman" w:hAnsi="Times New Roman" w:cs="Times New Roman"/>
          <w:sz w:val="24"/>
          <w:szCs w:val="24"/>
        </w:rPr>
        <w:t>, представляют в соответствующие военные комиссариаты отчеты о результатах осуществления первичного воинского учета в предшествующем году.</w:t>
      </w:r>
    </w:p>
    <w:p w:rsidR="00426281" w:rsidRPr="00F96CE2" w:rsidRDefault="00426281" w:rsidP="004262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F96CE2">
        <w:rPr>
          <w:rFonts w:ascii="Times New Roman" w:hAnsi="Times New Roman" w:cs="Times New Roman"/>
          <w:sz w:val="24"/>
          <w:szCs w:val="24"/>
        </w:rPr>
        <w:t>.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426281" w:rsidRPr="00F96CE2" w:rsidRDefault="00426281" w:rsidP="00426281">
      <w:pPr>
        <w:pStyle w:val="ConsPlusNormal"/>
        <w:ind w:firstLine="540"/>
        <w:jc w:val="both"/>
        <w:rPr>
          <w:rFonts w:ascii="Times New Roman" w:hAnsi="Times New Roman" w:cs="Times New Roman"/>
          <w:sz w:val="24"/>
          <w:szCs w:val="24"/>
        </w:rPr>
      </w:pPr>
      <w:r w:rsidRPr="00F96CE2">
        <w:rPr>
          <w:rFonts w:ascii="Times New Roman" w:hAnsi="Times New Roman" w:cs="Times New Roman"/>
          <w:sz w:val="24"/>
          <w:szCs w:val="24"/>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426281" w:rsidRDefault="00426281" w:rsidP="00426281">
      <w:pPr>
        <w:tabs>
          <w:tab w:val="left" w:pos="10490"/>
        </w:tabs>
        <w:jc w:val="both"/>
        <w:rPr>
          <w:sz w:val="20"/>
          <w:szCs w:val="20"/>
        </w:rPr>
      </w:pPr>
    </w:p>
    <w:p w:rsidR="00426281" w:rsidRDefault="00426281" w:rsidP="006E445F">
      <w:pPr>
        <w:spacing w:after="0"/>
        <w:jc w:val="center"/>
      </w:pPr>
    </w:p>
    <w:p w:rsidR="00426281" w:rsidRDefault="00426281" w:rsidP="006E445F">
      <w:pPr>
        <w:spacing w:after="0"/>
        <w:jc w:val="center"/>
      </w:pPr>
    </w:p>
    <w:p w:rsidR="00AD0622" w:rsidRDefault="00AD0622" w:rsidP="006E445F">
      <w:pPr>
        <w:spacing w:after="0"/>
        <w:jc w:val="center"/>
      </w:pPr>
    </w:p>
    <w:p w:rsidR="003539E2" w:rsidRDefault="003539E2" w:rsidP="006E445F">
      <w:pPr>
        <w:spacing w:after="0"/>
        <w:jc w:val="center"/>
        <w:rPr>
          <w:rFonts w:ascii="Times New Roman" w:eastAsia="Times New Roman" w:hAnsi="Times New Roman" w:cs="Times New Roman"/>
          <w:sz w:val="18"/>
          <w:szCs w:val="18"/>
        </w:rPr>
      </w:pPr>
    </w:p>
    <w:p w:rsidR="006E445F" w:rsidRPr="00B277E6" w:rsidRDefault="006E445F" w:rsidP="006E445F">
      <w:pPr>
        <w:spacing w:after="0"/>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 учреждён решением Совета Депутатов Медаевского сельского поселения № 46 от 26.12.2005г  « Об учреждении средства массовой информации Медаевского сельского поселения»</w:t>
      </w:r>
    </w:p>
    <w:p w:rsidR="006E445F" w:rsidRPr="00B277E6" w:rsidRDefault="006E445F" w:rsidP="006E445F">
      <w:pPr>
        <w:tabs>
          <w:tab w:val="left" w:pos="1320"/>
          <w:tab w:val="center" w:pos="4960"/>
        </w:tabs>
        <w:spacing w:after="0"/>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ab/>
      </w:r>
      <w:r w:rsidRPr="00B277E6">
        <w:rPr>
          <w:rFonts w:ascii="Times New Roman" w:eastAsia="Times New Roman" w:hAnsi="Times New Roman" w:cs="Times New Roman"/>
          <w:sz w:val="18"/>
          <w:szCs w:val="18"/>
        </w:rPr>
        <w:tab/>
        <w:t>Редакция газеты: Администрация Медаевского сельского поселения, тел:28-2</w:t>
      </w:r>
      <w:r w:rsidR="00AD0622">
        <w:rPr>
          <w:rFonts w:ascii="Times New Roman" w:eastAsia="Times New Roman" w:hAnsi="Times New Roman" w:cs="Times New Roman"/>
          <w:sz w:val="18"/>
          <w:szCs w:val="18"/>
        </w:rPr>
        <w:t>-</w:t>
      </w:r>
      <w:r w:rsidRPr="00B277E6">
        <w:rPr>
          <w:rFonts w:ascii="Times New Roman" w:eastAsia="Times New Roman" w:hAnsi="Times New Roman" w:cs="Times New Roman"/>
          <w:sz w:val="18"/>
          <w:szCs w:val="18"/>
        </w:rPr>
        <w:t>27</w:t>
      </w:r>
    </w:p>
    <w:p w:rsidR="006E445F" w:rsidRPr="00B277E6" w:rsidRDefault="006E445F" w:rsidP="006E445F">
      <w:pPr>
        <w:spacing w:after="0"/>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Главный редактор : Глава  Медаевского сельского поселения Е.Н.Голубева, тел 28-2</w:t>
      </w:r>
      <w:r w:rsidR="00AD0622">
        <w:rPr>
          <w:rFonts w:ascii="Times New Roman" w:eastAsia="Times New Roman" w:hAnsi="Times New Roman" w:cs="Times New Roman"/>
          <w:sz w:val="18"/>
          <w:szCs w:val="18"/>
        </w:rPr>
        <w:t>-</w:t>
      </w:r>
      <w:r w:rsidRPr="00B277E6">
        <w:rPr>
          <w:rFonts w:ascii="Times New Roman" w:eastAsia="Times New Roman" w:hAnsi="Times New Roman" w:cs="Times New Roman"/>
          <w:sz w:val="18"/>
          <w:szCs w:val="18"/>
        </w:rPr>
        <w:t>27</w:t>
      </w:r>
    </w:p>
    <w:p w:rsidR="006E445F" w:rsidRPr="002F7027" w:rsidRDefault="006E445F" w:rsidP="006E445F">
      <w:pPr>
        <w:ind w:left="567" w:firstLine="567"/>
        <w:rPr>
          <w:rFonts w:ascii="Times New Roman" w:hAnsi="Times New Roman" w:cs="Times New Roman"/>
          <w:color w:val="000000" w:themeColor="text1"/>
          <w:sz w:val="28"/>
          <w:szCs w:val="28"/>
        </w:rPr>
      </w:pPr>
    </w:p>
    <w:p w:rsidR="006E445F" w:rsidRPr="002F7027" w:rsidRDefault="006E445F" w:rsidP="006E445F">
      <w:pPr>
        <w:ind w:left="567" w:firstLine="567"/>
        <w:rPr>
          <w:rFonts w:ascii="Times New Roman" w:hAnsi="Times New Roman" w:cs="Times New Roman"/>
          <w:color w:val="000000" w:themeColor="text1"/>
          <w:sz w:val="28"/>
          <w:szCs w:val="28"/>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Pr="00D61227" w:rsidRDefault="006E445F" w:rsidP="006E445F">
      <w:pPr>
        <w:ind w:left="567" w:firstLine="567"/>
        <w:rPr>
          <w:rFonts w:ascii="Times New Roman" w:hAnsi="Times New Roman" w:cs="Times New Roman"/>
          <w:color w:val="000000" w:themeColor="text1"/>
        </w:rPr>
      </w:pPr>
    </w:p>
    <w:p w:rsidR="00AD443D" w:rsidRPr="00B277E6" w:rsidRDefault="00AD443D" w:rsidP="009D653B">
      <w:pPr>
        <w:spacing w:after="0"/>
        <w:jc w:val="center"/>
        <w:rPr>
          <w:rFonts w:ascii="Times New Roman" w:eastAsia="Times New Roman" w:hAnsi="Times New Roman" w:cs="Times New Roman"/>
          <w:sz w:val="18"/>
          <w:szCs w:val="18"/>
        </w:rPr>
      </w:pPr>
    </w:p>
    <w:sectPr w:rsidR="00AD443D" w:rsidRPr="00B277E6" w:rsidSect="00DB445C">
      <w:pgSz w:w="11906" w:h="16838"/>
      <w:pgMar w:top="1134" w:right="1440" w:bottom="1134"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914" w:rsidRDefault="00645914" w:rsidP="00792256">
      <w:pPr>
        <w:spacing w:after="0" w:line="240" w:lineRule="auto"/>
      </w:pPr>
      <w:r>
        <w:separator/>
      </w:r>
    </w:p>
  </w:endnote>
  <w:endnote w:type="continuationSeparator" w:id="1">
    <w:p w:rsidR="00645914" w:rsidRDefault="00645914"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914" w:rsidRDefault="00645914" w:rsidP="00792256">
      <w:pPr>
        <w:spacing w:after="0" w:line="240" w:lineRule="auto"/>
      </w:pPr>
      <w:r>
        <w:separator/>
      </w:r>
    </w:p>
  </w:footnote>
  <w:footnote w:type="continuationSeparator" w:id="1">
    <w:p w:rsidR="00645914" w:rsidRDefault="00645914" w:rsidP="00792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4"/>
  </w:num>
  <w:num w:numId="4">
    <w:abstractNumId w:val="7"/>
  </w:num>
  <w:num w:numId="5">
    <w:abstractNumId w:val="3"/>
  </w:num>
  <w:num w:numId="6">
    <w:abstractNumId w:val="2"/>
  </w:num>
  <w:num w:numId="7">
    <w:abstractNumId w:val="6"/>
  </w:num>
  <w:num w:numId="8">
    <w:abstractNumId w:val="10"/>
  </w:num>
  <w:num w:numId="9">
    <w:abstractNumId w:val="5"/>
  </w:num>
  <w:num w:numId="10">
    <w:abstractNumId w:val="9"/>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E0A"/>
    <w:rsid w:val="00071D99"/>
    <w:rsid w:val="001140B6"/>
    <w:rsid w:val="001736B8"/>
    <w:rsid w:val="00265C74"/>
    <w:rsid w:val="003539E2"/>
    <w:rsid w:val="00394CAD"/>
    <w:rsid w:val="003E07DD"/>
    <w:rsid w:val="0042110F"/>
    <w:rsid w:val="00426281"/>
    <w:rsid w:val="0045096A"/>
    <w:rsid w:val="00511237"/>
    <w:rsid w:val="00513990"/>
    <w:rsid w:val="00523FD4"/>
    <w:rsid w:val="005D567B"/>
    <w:rsid w:val="00600CAD"/>
    <w:rsid w:val="006010CB"/>
    <w:rsid w:val="00645914"/>
    <w:rsid w:val="00652EAC"/>
    <w:rsid w:val="006C0F01"/>
    <w:rsid w:val="006E445F"/>
    <w:rsid w:val="006F21AF"/>
    <w:rsid w:val="00710960"/>
    <w:rsid w:val="00711D5F"/>
    <w:rsid w:val="00720D98"/>
    <w:rsid w:val="0073511F"/>
    <w:rsid w:val="00792256"/>
    <w:rsid w:val="0079312B"/>
    <w:rsid w:val="00793AF9"/>
    <w:rsid w:val="007D2C67"/>
    <w:rsid w:val="00836784"/>
    <w:rsid w:val="008E2965"/>
    <w:rsid w:val="00904D0B"/>
    <w:rsid w:val="009D653B"/>
    <w:rsid w:val="00A541F7"/>
    <w:rsid w:val="00AC393D"/>
    <w:rsid w:val="00AD0622"/>
    <w:rsid w:val="00AD443D"/>
    <w:rsid w:val="00AD5AC2"/>
    <w:rsid w:val="00AE6612"/>
    <w:rsid w:val="00B24E1F"/>
    <w:rsid w:val="00B277E6"/>
    <w:rsid w:val="00B453DF"/>
    <w:rsid w:val="00BD5ED3"/>
    <w:rsid w:val="00C12D6D"/>
    <w:rsid w:val="00C34AB8"/>
    <w:rsid w:val="00CB6FDD"/>
    <w:rsid w:val="00D072F0"/>
    <w:rsid w:val="00D56B65"/>
    <w:rsid w:val="00DB445C"/>
    <w:rsid w:val="00DC2D43"/>
    <w:rsid w:val="00E64EAB"/>
    <w:rsid w:val="00E90FD9"/>
    <w:rsid w:val="00EB752C"/>
    <w:rsid w:val="00EE13B3"/>
    <w:rsid w:val="00F73AD3"/>
    <w:rsid w:val="00F8287A"/>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iPriority w:val="99"/>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uiPriority w:val="99"/>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1"/>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iPriority w:val="99"/>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uiPriority w:val="99"/>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uiPriority w:val="9"/>
    <w:semiHidden/>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BB9F-DFFF-4A7D-A633-BE510555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3626</Words>
  <Characters>20674</Characters>
  <Application>Microsoft Office Word</Application>
  <DocSecurity>0</DocSecurity>
  <Lines>172</Lines>
  <Paragraphs>48</Paragraphs>
  <ScaleCrop>false</ScaleCrop>
  <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22</cp:revision>
  <dcterms:created xsi:type="dcterms:W3CDTF">2022-12-01T06:46:00Z</dcterms:created>
  <dcterms:modified xsi:type="dcterms:W3CDTF">2023-03-23T07:22:00Z</dcterms:modified>
</cp:coreProperties>
</file>