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Чамзинского муниципального района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Республики Мордовия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C2052">
        <w:rPr>
          <w:rFonts w:ascii="Times New Roman" w:eastAsia="Times New Roman" w:hAnsi="Times New Roman" w:cs="Times New Roman"/>
          <w:sz w:val="24"/>
          <w:szCs w:val="24"/>
        </w:rPr>
        <w:t>07 февраля</w:t>
      </w:r>
      <w:r w:rsidR="0090776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C2DBA" w:rsidRPr="0090776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C2DBA" w:rsidRPr="002360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C2DBA" w:rsidRPr="00E50C7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539E2" w:rsidRPr="000464AF" w:rsidRDefault="003539E2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bookmarkStart w:id="0" w:name="RANGE!A1:E29"/>
      <w:bookmarkStart w:id="1" w:name="RANGE!A1:E44"/>
      <w:bookmarkEnd w:id="0"/>
      <w:bookmarkEnd w:id="1"/>
      <w:r w:rsidRPr="000464AF">
        <w:rPr>
          <w:rFonts w:ascii="Times New Roman" w:hAnsi="Times New Roman"/>
          <w:sz w:val="22"/>
          <w:szCs w:val="22"/>
        </w:rPr>
        <w:t>СОВЕТ ДЕПУТАТОВ МЕДАЕВСКОГО  СЕЛЬСКОГО ПОСЕЛЕНИЯ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РЕСПУБЛИКИ МОРДОВИЯ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0464AF">
        <w:rPr>
          <w:rFonts w:ascii="Times New Roman" w:hAnsi="Times New Roman"/>
          <w:b/>
          <w:sz w:val="22"/>
          <w:szCs w:val="22"/>
        </w:rPr>
        <w:t>РЕШЕНИЕ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(</w:t>
      </w:r>
      <w:r w:rsidRPr="000464AF">
        <w:rPr>
          <w:rFonts w:ascii="Times New Roman" w:hAnsi="Times New Roman"/>
          <w:color w:val="222222"/>
          <w:sz w:val="22"/>
          <w:szCs w:val="22"/>
        </w:rPr>
        <w:t>LII</w:t>
      </w:r>
      <w:r w:rsidRPr="000464AF">
        <w:rPr>
          <w:rFonts w:ascii="Times New Roman" w:hAnsi="Times New Roman"/>
          <w:sz w:val="22"/>
          <w:szCs w:val="22"/>
        </w:rPr>
        <w:t xml:space="preserve"> -я внеочередная сессия)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07.02.2025 г.                                                                         № 127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с. Медаево</w:t>
      </w:r>
    </w:p>
    <w:p w:rsidR="004C2052" w:rsidRPr="000464AF" w:rsidRDefault="004C2052" w:rsidP="004C2052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4C2052" w:rsidRPr="000464AF" w:rsidRDefault="004C2052" w:rsidP="004C2052">
      <w:pPr>
        <w:spacing w:before="108" w:after="108"/>
        <w:jc w:val="center"/>
        <w:outlineLvl w:val="0"/>
        <w:rPr>
          <w:rFonts w:ascii="Times New Roman" w:hAnsi="Times New Roman"/>
          <w:b/>
          <w:bCs/>
        </w:rPr>
      </w:pPr>
      <w:r w:rsidRPr="000464AF">
        <w:rPr>
          <w:rFonts w:ascii="Times New Roman" w:hAnsi="Times New Roman"/>
          <w:b/>
          <w:bCs/>
        </w:rPr>
        <w:t>Об утверждении стоимости услуг, предоставляемых согласно гарантированному перечню услуг по погребению на территории  Медаевского сельского поселения Чамзинского муниципального района Республики Мордовия на 2025 год</w:t>
      </w:r>
    </w:p>
    <w:p w:rsidR="004C2052" w:rsidRPr="000464AF" w:rsidRDefault="004C2052" w:rsidP="004C2052">
      <w:pPr>
        <w:rPr>
          <w:rFonts w:ascii="Times New Roman" w:hAnsi="Times New Roman"/>
        </w:rPr>
      </w:pPr>
      <w:r w:rsidRPr="000464AF">
        <w:rPr>
          <w:rFonts w:ascii="Times New Roman" w:eastAsia="Arial" w:hAnsi="Times New Roman"/>
          <w:bCs/>
          <w:kern w:val="32"/>
        </w:rPr>
        <w:t>Руководствуясь пунктом 1 статьи 9 Федерального закона от 12.01.1996 № 8-ФЗ «</w:t>
      </w:r>
      <w:hyperlink r:id="rId8" w:history="1">
        <w:r w:rsidRPr="000464AF">
          <w:rPr>
            <w:rFonts w:ascii="Times New Roman" w:eastAsia="Arial" w:hAnsi="Times New Roman"/>
            <w:bCs/>
            <w:kern w:val="32"/>
          </w:rPr>
          <w:t>О погребении и похоронном деле</w:t>
        </w:r>
      </w:hyperlink>
      <w:r w:rsidRPr="000464AF">
        <w:rPr>
          <w:rFonts w:ascii="Times New Roman" w:eastAsia="Arial" w:hAnsi="Times New Roman"/>
          <w:bCs/>
          <w:kern w:val="32"/>
        </w:rPr>
        <w:t xml:space="preserve">», в соответствии с пунктом 22 части 1 статьи 14 </w:t>
      </w:r>
      <w:r w:rsidRPr="000464AF">
        <w:rPr>
          <w:rFonts w:ascii="Times New Roman" w:eastAsia="Arial" w:hAnsi="Times New Roman"/>
          <w:bCs/>
          <w:kern w:val="32"/>
          <w:shd w:val="clear" w:color="auto" w:fill="FFFFFF"/>
        </w:rPr>
        <w:t>Федерального закона от 06.10.2003 № 131-ФЗ  «</w:t>
      </w:r>
      <w:hyperlink r:id="rId9" w:history="1">
        <w:r w:rsidRPr="000464AF">
          <w:rPr>
            <w:rFonts w:ascii="Times New Roman" w:eastAsia="Arial" w:hAnsi="Times New Roman"/>
            <w:bCs/>
            <w:kern w:val="32"/>
          </w:rPr>
          <w:t>Об общих принципах организации местного самоуправления в Российской Федерации</w:t>
        </w:r>
      </w:hyperlink>
      <w:r w:rsidRPr="000464AF">
        <w:rPr>
          <w:rFonts w:ascii="Times New Roman" w:eastAsia="Arial" w:hAnsi="Times New Roman"/>
          <w:bCs/>
          <w:kern w:val="32"/>
          <w:shd w:val="clear" w:color="auto" w:fill="FFFFFF"/>
        </w:rPr>
        <w:t xml:space="preserve">», </w:t>
      </w:r>
      <w:r w:rsidRPr="000464AF">
        <w:rPr>
          <w:rFonts w:ascii="Times New Roman" w:eastAsia="Arial" w:hAnsi="Times New Roman"/>
          <w:bCs/>
          <w:kern w:val="32"/>
        </w:rPr>
        <w:t>постановлением Правительства Российской Федерации от 23.01.2025 г.  № 33 «Об утверждении коэффициента индексации выплат, пособий и компенсаций в 2025 году», по согласованию с Отделением фонда пенсионного и социального страхования Российской Федерации по Республике Мордовия от 27.01.2025 г. № ВВ-4101-13/1548, а также</w:t>
      </w:r>
      <w:r w:rsidRPr="000464AF">
        <w:t xml:space="preserve"> </w:t>
      </w:r>
      <w:r w:rsidRPr="000464AF">
        <w:rPr>
          <w:rFonts w:ascii="Times New Roman" w:eastAsia="Arial" w:hAnsi="Times New Roman"/>
          <w:bCs/>
          <w:kern w:val="32"/>
        </w:rPr>
        <w:t xml:space="preserve">по согласованию с Государственным комитетом по тарифам Республики Мордовия от 31.01.2025 г. № 10-089, </w:t>
      </w:r>
      <w:r w:rsidRPr="000464AF">
        <w:rPr>
          <w:rFonts w:ascii="Times New Roman" w:hAnsi="Times New Roman"/>
        </w:rPr>
        <w:t xml:space="preserve">Совет депутатов Медаевского сельского поселения    </w:t>
      </w:r>
      <w:r w:rsidRPr="000464AF">
        <w:rPr>
          <w:rFonts w:ascii="Times New Roman" w:hAnsi="Times New Roman"/>
          <w:b/>
        </w:rPr>
        <w:t>решил</w:t>
      </w:r>
      <w:r w:rsidRPr="000464AF">
        <w:rPr>
          <w:rFonts w:ascii="Times New Roman" w:hAnsi="Times New Roman"/>
        </w:rPr>
        <w:t>:</w:t>
      </w:r>
    </w:p>
    <w:p w:rsidR="004C2052" w:rsidRPr="000464AF" w:rsidRDefault="004C2052" w:rsidP="004C2052">
      <w:pPr>
        <w:rPr>
          <w:rFonts w:ascii="Times New Roman" w:hAnsi="Times New Roman"/>
        </w:rPr>
      </w:pPr>
      <w:r w:rsidRPr="000464AF">
        <w:rPr>
          <w:rFonts w:ascii="Times New Roman" w:hAnsi="Times New Roman"/>
          <w:bCs/>
          <w:kern w:val="32"/>
        </w:rPr>
        <w:t xml:space="preserve">1. </w:t>
      </w:r>
      <w:r w:rsidRPr="000464AF">
        <w:rPr>
          <w:rFonts w:ascii="Times New Roman" w:hAnsi="Times New Roman"/>
        </w:rPr>
        <w:t>Утвердить стоимость услуг, предоставляемых согласно гарантированному перечню услуг по погребению на территории Медаевского сельского поселения Чамзинского муниципального района Республики Мордовия на 2025 год, согласно приложению к настоящему решению.</w:t>
      </w:r>
    </w:p>
    <w:p w:rsidR="004C2052" w:rsidRPr="000464AF" w:rsidRDefault="004C2052" w:rsidP="004C2052">
      <w:pPr>
        <w:rPr>
          <w:rFonts w:ascii="Times New Roman" w:hAnsi="Times New Roman"/>
          <w:color w:val="000000"/>
        </w:rPr>
      </w:pPr>
      <w:r w:rsidRPr="000464AF">
        <w:rPr>
          <w:rFonts w:ascii="Times New Roman" w:hAnsi="Times New Roman"/>
        </w:rPr>
        <w:t xml:space="preserve">2. Настоящее решение вступает в силу после его официального опубликования в Информационном бюллетене « Вести» Медаевского сельского поселения, </w:t>
      </w:r>
      <w:r w:rsidRPr="000464AF">
        <w:rPr>
          <w:rFonts w:ascii="Times New Roman" w:hAnsi="Times New Roman"/>
          <w:color w:val="000000"/>
        </w:rPr>
        <w:t>распространяет свое действие на правоотношения, возникшие с 1 февраля 2025 года.</w:t>
      </w:r>
    </w:p>
    <w:p w:rsidR="004C2052" w:rsidRPr="000464AF" w:rsidRDefault="004C2052" w:rsidP="004C2052">
      <w:pPr>
        <w:rPr>
          <w:rFonts w:ascii="Times New Roman" w:hAnsi="Times New Roman"/>
        </w:rPr>
      </w:pPr>
      <w:r w:rsidRPr="000464AF">
        <w:rPr>
          <w:rFonts w:ascii="Times New Roman" w:hAnsi="Times New Roman"/>
        </w:rPr>
        <w:t xml:space="preserve">Глава Медаевского сельского поселения  </w:t>
      </w:r>
    </w:p>
    <w:p w:rsidR="004C2052" w:rsidRPr="000464AF" w:rsidRDefault="004C2052" w:rsidP="004C2052">
      <w:pPr>
        <w:rPr>
          <w:rFonts w:ascii="Times New Roman" w:hAnsi="Times New Roman"/>
        </w:rPr>
      </w:pPr>
      <w:r w:rsidRPr="000464AF">
        <w:rPr>
          <w:rFonts w:ascii="Times New Roman" w:hAnsi="Times New Roman"/>
        </w:rPr>
        <w:t xml:space="preserve">Чамзинского муниципального района </w:t>
      </w:r>
    </w:p>
    <w:p w:rsidR="004C2052" w:rsidRPr="000464AF" w:rsidRDefault="004C2052" w:rsidP="004C2052">
      <w:pPr>
        <w:rPr>
          <w:rFonts w:ascii="Times New Roman" w:hAnsi="Times New Roman"/>
        </w:rPr>
      </w:pPr>
      <w:r w:rsidRPr="000464AF">
        <w:rPr>
          <w:rFonts w:ascii="Times New Roman" w:hAnsi="Times New Roman"/>
        </w:rPr>
        <w:t>Республики Мордовия                                                                 Е.Н.Голубева</w:t>
      </w:r>
    </w:p>
    <w:p w:rsidR="004C2052" w:rsidRPr="000464AF" w:rsidRDefault="004C2052" w:rsidP="004C2052">
      <w:pPr>
        <w:jc w:val="right"/>
        <w:rPr>
          <w:rFonts w:ascii="Times New Roman" w:eastAsia="Arial" w:hAnsi="Times New Roman"/>
        </w:rPr>
      </w:pPr>
      <w:r w:rsidRPr="000464AF">
        <w:rPr>
          <w:rFonts w:ascii="Times New Roman" w:eastAsia="Arial" w:hAnsi="Times New Roman"/>
        </w:rPr>
        <w:t xml:space="preserve">ПРИЛОЖЕНИЕ </w:t>
      </w:r>
    </w:p>
    <w:p w:rsidR="004C2052" w:rsidRPr="000464AF" w:rsidRDefault="004C2052" w:rsidP="004C2052">
      <w:pPr>
        <w:jc w:val="right"/>
        <w:rPr>
          <w:rFonts w:ascii="Times New Roman" w:hAnsi="Times New Roman"/>
        </w:rPr>
      </w:pPr>
      <w:r w:rsidRPr="000464AF">
        <w:rPr>
          <w:rFonts w:ascii="Times New Roman" w:eastAsia="Arial" w:hAnsi="Times New Roman"/>
        </w:rPr>
        <w:t xml:space="preserve">к решению Совета депутатов </w:t>
      </w:r>
    </w:p>
    <w:p w:rsidR="004C2052" w:rsidRPr="000464AF" w:rsidRDefault="004C2052" w:rsidP="004C2052">
      <w:pPr>
        <w:jc w:val="right"/>
        <w:rPr>
          <w:rFonts w:ascii="Times New Roman" w:hAnsi="Times New Roman"/>
        </w:rPr>
      </w:pPr>
      <w:r w:rsidRPr="000464AF">
        <w:rPr>
          <w:rFonts w:ascii="Times New Roman" w:eastAsia="Arial" w:hAnsi="Times New Roman"/>
        </w:rPr>
        <w:t xml:space="preserve">Медаевского сельского поселения </w:t>
      </w:r>
    </w:p>
    <w:p w:rsidR="004C2052" w:rsidRPr="000464AF" w:rsidRDefault="004C2052" w:rsidP="004C2052">
      <w:pPr>
        <w:jc w:val="right"/>
        <w:rPr>
          <w:rFonts w:ascii="Times New Roman" w:hAnsi="Times New Roman"/>
        </w:rPr>
      </w:pPr>
      <w:r w:rsidRPr="000464AF">
        <w:rPr>
          <w:rFonts w:ascii="Times New Roman" w:eastAsia="Arial" w:hAnsi="Times New Roman"/>
        </w:rPr>
        <w:t xml:space="preserve">Чамзинского  муниципального района  </w:t>
      </w:r>
    </w:p>
    <w:p w:rsidR="004C2052" w:rsidRPr="000464AF" w:rsidRDefault="004C2052" w:rsidP="004C2052">
      <w:pPr>
        <w:jc w:val="right"/>
        <w:rPr>
          <w:rFonts w:ascii="Times New Roman" w:hAnsi="Times New Roman"/>
        </w:rPr>
      </w:pPr>
      <w:r w:rsidRPr="000464AF">
        <w:rPr>
          <w:rFonts w:ascii="Times New Roman" w:eastAsia="Arial" w:hAnsi="Times New Roman"/>
        </w:rPr>
        <w:t xml:space="preserve">От 06.02.2025 г. № 127      </w:t>
      </w:r>
    </w:p>
    <w:p w:rsidR="004C2052" w:rsidRPr="000464AF" w:rsidRDefault="004C2052" w:rsidP="004C205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i w:val="0"/>
          <w:color w:val="000000"/>
        </w:rPr>
      </w:pPr>
      <w:r w:rsidRPr="000464AF">
        <w:rPr>
          <w:rFonts w:ascii="Times New Roman" w:eastAsia="Arial" w:hAnsi="Times New Roman"/>
          <w:i w:val="0"/>
          <w:color w:val="000000"/>
        </w:rPr>
        <w:lastRenderedPageBreak/>
        <w:t xml:space="preserve">СТОИМОСТЬ УСЛУГ, ПРЕДОСТАВЛЯЕМЫХ СОГЛАСНО ГАРАНТИРОВАННОМУ ПЕРЕЧНЮ УСЛУГ ПО ПОГРЕБЕНИЮ </w:t>
      </w:r>
    </w:p>
    <w:p w:rsidR="004C2052" w:rsidRPr="000464AF" w:rsidRDefault="004C2052" w:rsidP="004C205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i w:val="0"/>
          <w:color w:val="000000"/>
        </w:rPr>
      </w:pPr>
      <w:r w:rsidRPr="000464AF">
        <w:rPr>
          <w:rFonts w:ascii="Times New Roman" w:eastAsia="Arial" w:hAnsi="Times New Roman"/>
          <w:i w:val="0"/>
          <w:color w:val="000000"/>
        </w:rPr>
        <w:t xml:space="preserve">НА ТЕРРИТОРИИ МЕДАЕВСКОГО СЕЛЬСКОГО  ПОСЕЛЕНИЯ </w:t>
      </w:r>
    </w:p>
    <w:p w:rsidR="004C2052" w:rsidRPr="000464AF" w:rsidRDefault="004C2052" w:rsidP="004C2052">
      <w:pPr>
        <w:pStyle w:val="4"/>
        <w:shd w:val="clear" w:color="auto" w:fill="FFFFFF"/>
        <w:spacing w:line="320" w:lineRule="atLeast"/>
        <w:ind w:firstLine="709"/>
        <w:jc w:val="center"/>
        <w:rPr>
          <w:rFonts w:ascii="Times New Roman" w:eastAsia="Arial" w:hAnsi="Times New Roman"/>
          <w:i w:val="0"/>
          <w:color w:val="000000"/>
        </w:rPr>
      </w:pPr>
      <w:r w:rsidRPr="000464AF">
        <w:rPr>
          <w:rFonts w:ascii="Times New Roman" w:eastAsia="Arial" w:hAnsi="Times New Roman"/>
          <w:i w:val="0"/>
          <w:color w:val="000000"/>
        </w:rPr>
        <w:t>ЧАМЗИНСКОГО МУНИЦИПАЛЬНОГО РАЙОНА на 2025 год</w:t>
      </w:r>
    </w:p>
    <w:p w:rsidR="004C2052" w:rsidRPr="000464AF" w:rsidRDefault="004C2052" w:rsidP="004C2052">
      <w:pPr>
        <w:jc w:val="right"/>
        <w:rPr>
          <w:rFonts w:ascii="Times New Roman" w:eastAsia="Arial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2624"/>
        <w:gridCol w:w="2529"/>
        <w:gridCol w:w="2048"/>
        <w:gridCol w:w="1919"/>
      </w:tblGrid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№ п/п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Гарантированный перечень услуг по погребению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Требования к качеству и составу предоставляемых услуг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Стоимость (руб.)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2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3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4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5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1.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оформление свидетельства о смерти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 оформление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бесплатно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2.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Предоставление гроба и других предметов, необходимых для погребения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 услуга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4415,09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048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1919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2.1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гроб стандартный, из натуральных пиломатериалов толщиной 25 - 32 мм, обитый снаружи и внутри хлопчатобумажной тканью, с ножками (размер 2,0 x 0,7 x 0,7 м)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 гроб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3073,72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2.2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 xml:space="preserve">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в место нахождения тела (останков) умершего в назначенное время похорон и выгрузка (с подъемом предметов, необходимых для </w:t>
            </w:r>
            <w:r w:rsidRPr="000464AF">
              <w:rPr>
                <w:rFonts w:ascii="Times New Roman" w:hAnsi="Times New Roman"/>
              </w:rPr>
              <w:lastRenderedPageBreak/>
              <w:t>погребения, на первый этаж).</w:t>
            </w:r>
          </w:p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В стоимость доставки гроба и других предметов, необходимых для погребения, входит их доставка из салона-магазина в место нахождения тела (останков) умершего на расстояние до           км с учетом холостого пробега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lastRenderedPageBreak/>
              <w:t>1 доставка (перевозка)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1341,37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lastRenderedPageBreak/>
              <w:t>3.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Перевозка тела (останков) умершего на кладбище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вынос закрытого гроба с телом (останками) умершего рабочими специализированной службы ритуальных услуг (4 человека) из помещения морга или дома и установка в автокатафалк, перевозка тела (останков) умершего на кладбище с заездом на дом для кратковременного прощания (в случае необходимости), перенос гроба с телом (останками) умершего к месту захоронения.</w:t>
            </w:r>
          </w:p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В стоимость перевозки автокатафалком тела (останков) умершего входит перевозка от места нахождения тела (останков) умершего до кладбища на расстояние до           км с учетом холостого пробега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 перевозка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hAnsi="Times New Roman"/>
              </w:rPr>
              <w:t>1514,63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4.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Погребение тела (останков) умершего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3235,65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jc w:val="right"/>
              <w:rPr>
                <w:rFonts w:ascii="Times New Roman" w:eastAsia="Arial" w:hAnsi="Times New Roman"/>
              </w:rPr>
            </w:pP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hAnsi="Times New Roman"/>
              </w:rPr>
            </w:pP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t>4.1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 xml:space="preserve">Рытье стандартной </w:t>
            </w:r>
            <w:r w:rsidRPr="000464AF">
              <w:rPr>
                <w:rFonts w:ascii="Times New Roman" w:hAnsi="Times New Roman"/>
              </w:rPr>
              <w:lastRenderedPageBreak/>
              <w:t>могилы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lastRenderedPageBreak/>
              <w:t xml:space="preserve">расчистка и разметка </w:t>
            </w:r>
            <w:r w:rsidRPr="000464AF">
              <w:rPr>
                <w:rFonts w:ascii="Times New Roman" w:hAnsi="Times New Roman"/>
              </w:rPr>
              <w:lastRenderedPageBreak/>
              <w:t>места могилы, рытье могилы вручную или механизированным способом с последующей доработкой вручную (размер 2,0 x 1,0 x 1,5 м)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lastRenderedPageBreak/>
              <w:t>1 могила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2031,15  руб.</w:t>
            </w:r>
          </w:p>
        </w:tc>
      </w:tr>
      <w:tr w:rsidR="004C2052" w:rsidRPr="000464AF" w:rsidTr="00F43573">
        <w:tc>
          <w:tcPr>
            <w:tcW w:w="784" w:type="dxa"/>
          </w:tcPr>
          <w:p w:rsidR="004C2052" w:rsidRPr="000464AF" w:rsidRDefault="004C2052" w:rsidP="00F43573">
            <w:pPr>
              <w:rPr>
                <w:rFonts w:ascii="Times New Roman" w:eastAsia="Arial" w:hAnsi="Times New Roman"/>
              </w:rPr>
            </w:pPr>
            <w:r w:rsidRPr="000464AF">
              <w:rPr>
                <w:rFonts w:ascii="Times New Roman" w:eastAsia="Arial" w:hAnsi="Times New Roman"/>
              </w:rPr>
              <w:lastRenderedPageBreak/>
              <w:t>4.2</w:t>
            </w:r>
          </w:p>
        </w:tc>
        <w:tc>
          <w:tcPr>
            <w:tcW w:w="2624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Захоронение</w:t>
            </w:r>
          </w:p>
        </w:tc>
        <w:tc>
          <w:tcPr>
            <w:tcW w:w="2529" w:type="dxa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1204,5  руб.</w:t>
            </w:r>
          </w:p>
        </w:tc>
      </w:tr>
      <w:tr w:rsidR="004C2052" w:rsidRPr="000464AF" w:rsidTr="00F43573">
        <w:tc>
          <w:tcPr>
            <w:tcW w:w="5937" w:type="dxa"/>
            <w:gridSpan w:val="3"/>
          </w:tcPr>
          <w:p w:rsidR="004C2052" w:rsidRPr="000464AF" w:rsidRDefault="004C2052" w:rsidP="00F43573">
            <w:pPr>
              <w:spacing w:line="315" w:lineRule="atLeast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Итого стоимость услуг, предоставляемых согласно гарантированному перечню услуг по погребению путем предания тела (останков) умершего земле (захоронение в могилу, склеп)</w:t>
            </w:r>
          </w:p>
        </w:tc>
        <w:tc>
          <w:tcPr>
            <w:tcW w:w="2048" w:type="dxa"/>
          </w:tcPr>
          <w:p w:rsidR="004C2052" w:rsidRPr="000464AF" w:rsidRDefault="004C2052" w:rsidP="00F43573">
            <w:pPr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1 погребение</w:t>
            </w:r>
          </w:p>
        </w:tc>
        <w:tc>
          <w:tcPr>
            <w:tcW w:w="1919" w:type="dxa"/>
          </w:tcPr>
          <w:p w:rsidR="004C2052" w:rsidRPr="000464AF" w:rsidRDefault="004C2052" w:rsidP="00F43573">
            <w:pPr>
              <w:spacing w:line="315" w:lineRule="atLeast"/>
              <w:ind w:firstLine="20"/>
              <w:textAlignment w:val="baseline"/>
              <w:rPr>
                <w:rFonts w:ascii="Times New Roman" w:hAnsi="Times New Roman"/>
              </w:rPr>
            </w:pPr>
            <w:r w:rsidRPr="000464AF">
              <w:rPr>
                <w:rFonts w:ascii="Times New Roman" w:hAnsi="Times New Roman"/>
              </w:rPr>
              <w:t>9165,37  рублей</w:t>
            </w:r>
          </w:p>
        </w:tc>
      </w:tr>
    </w:tbl>
    <w:p w:rsidR="004C2052" w:rsidRPr="000464AF" w:rsidRDefault="004C2052" w:rsidP="004C2052">
      <w:pPr>
        <w:jc w:val="right"/>
        <w:rPr>
          <w:rFonts w:ascii="Times New Roman" w:eastAsia="Arial" w:hAnsi="Times New Roman"/>
        </w:rPr>
      </w:pP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СОВЕТ ДЕПУТАТОВ МЕДАЕВСКОГО  СЕЛЬСКОГО ПОСЕЛЕНИЯ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РЕСПУБЛИКИ МОРДОВИЯ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0464AF">
        <w:rPr>
          <w:rFonts w:ascii="Times New Roman" w:hAnsi="Times New Roman"/>
          <w:b/>
          <w:sz w:val="22"/>
          <w:szCs w:val="22"/>
        </w:rPr>
        <w:t>РЕШЕНИЕ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(</w:t>
      </w:r>
      <w:r w:rsidRPr="000464AF">
        <w:rPr>
          <w:rFonts w:ascii="Times New Roman" w:hAnsi="Times New Roman"/>
          <w:color w:val="222222"/>
          <w:sz w:val="22"/>
          <w:szCs w:val="22"/>
        </w:rPr>
        <w:t>LII</w:t>
      </w:r>
      <w:r w:rsidRPr="000464AF">
        <w:rPr>
          <w:rFonts w:ascii="Times New Roman" w:hAnsi="Times New Roman"/>
          <w:sz w:val="22"/>
          <w:szCs w:val="22"/>
        </w:rPr>
        <w:t xml:space="preserve"> -я внеочередная сессия)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07.02.2025 г.                                                                         № 128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с. Медаево</w:t>
      </w:r>
    </w:p>
    <w:p w:rsidR="000464AF" w:rsidRPr="000464AF" w:rsidRDefault="000464AF" w:rsidP="000464AF">
      <w:pPr>
        <w:jc w:val="center"/>
        <w:rPr>
          <w:rFonts w:ascii="Times New Roman" w:hAnsi="Times New Roman" w:cs="Times New Roman"/>
          <w:b/>
          <w:bCs/>
        </w:rPr>
      </w:pPr>
      <w:r w:rsidRPr="000464AF">
        <w:rPr>
          <w:rFonts w:ascii="Times New Roman" w:hAnsi="Times New Roman" w:cs="Times New Roman"/>
          <w:b/>
          <w:bCs/>
        </w:rPr>
        <w:t>Об утверждении плана работы Совета депутатов Медаевского сельского поселения на 2025 год</w:t>
      </w:r>
    </w:p>
    <w:p w:rsidR="000464AF" w:rsidRPr="000464AF" w:rsidRDefault="000464AF" w:rsidP="000464AF">
      <w:pPr>
        <w:ind w:firstLine="708"/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  <w:bCs/>
        </w:rPr>
        <w:t xml:space="preserve">Совет депутатов Медаевского сельского поселения </w:t>
      </w:r>
      <w:r w:rsidRPr="000464AF">
        <w:rPr>
          <w:rFonts w:ascii="Times New Roman" w:hAnsi="Times New Roman" w:cs="Times New Roman"/>
          <w:b/>
          <w:bCs/>
        </w:rPr>
        <w:t>р е ш и л :</w:t>
      </w:r>
    </w:p>
    <w:p w:rsidR="000464AF" w:rsidRPr="000464AF" w:rsidRDefault="000464AF" w:rsidP="000464AF">
      <w:pPr>
        <w:ind w:firstLine="708"/>
        <w:jc w:val="both"/>
        <w:rPr>
          <w:rFonts w:ascii="Times New Roman" w:hAnsi="Times New Roman" w:cs="Times New Roman"/>
        </w:rPr>
      </w:pPr>
      <w:bookmarkStart w:id="2" w:name="_Hlk31721692"/>
      <w:bookmarkStart w:id="3" w:name="_Hlk59696596"/>
      <w:r w:rsidRPr="000464AF">
        <w:rPr>
          <w:rFonts w:ascii="Times New Roman" w:hAnsi="Times New Roman" w:cs="Times New Roman"/>
        </w:rPr>
        <w:t>1. Утвердить план работы Совета депутатов Медаевского сельского поселения на 2025 год согласно приложению к настоящему решению.</w:t>
      </w:r>
    </w:p>
    <w:bookmarkEnd w:id="2"/>
    <w:bookmarkEnd w:id="3"/>
    <w:p w:rsidR="000464AF" w:rsidRPr="000464AF" w:rsidRDefault="000464AF" w:rsidP="000464AF">
      <w:pPr>
        <w:ind w:firstLine="708"/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2. Настоящее решение вступает в силу со дня его принятия.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Глава Медаевского сельского поселения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Чамзинского муниципального района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Республики Мордовия                                                                       Е.Н.Голубева</w:t>
      </w:r>
    </w:p>
    <w:p w:rsidR="000464AF" w:rsidRPr="000464AF" w:rsidRDefault="000464AF" w:rsidP="000464AF">
      <w:pPr>
        <w:jc w:val="center"/>
        <w:rPr>
          <w:rFonts w:ascii="Times New Roman" w:hAnsi="Times New Roman" w:cs="Times New Roman"/>
        </w:rPr>
      </w:pPr>
    </w:p>
    <w:p w:rsidR="000464AF" w:rsidRPr="000464AF" w:rsidRDefault="000464AF" w:rsidP="000464AF">
      <w:pPr>
        <w:tabs>
          <w:tab w:val="left" w:pos="5245"/>
        </w:tabs>
        <w:jc w:val="right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 xml:space="preserve">                                                                          Приложение  </w:t>
      </w:r>
    </w:p>
    <w:p w:rsidR="000464AF" w:rsidRPr="000464AF" w:rsidRDefault="000464AF" w:rsidP="000464AF">
      <w:pPr>
        <w:jc w:val="right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 xml:space="preserve">                                                                          к решению Совета депутатов                                       </w:t>
      </w:r>
    </w:p>
    <w:p w:rsidR="000464AF" w:rsidRPr="000464AF" w:rsidRDefault="000464AF" w:rsidP="000464AF">
      <w:pPr>
        <w:jc w:val="right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 xml:space="preserve">                                                                          Медаевского сельского</w:t>
      </w:r>
    </w:p>
    <w:p w:rsidR="000464AF" w:rsidRPr="000464AF" w:rsidRDefault="000464AF" w:rsidP="000464AF">
      <w:pPr>
        <w:jc w:val="right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 xml:space="preserve">                                                                          поселения от 07.02.2025 г. № 128</w:t>
      </w:r>
    </w:p>
    <w:p w:rsidR="000464AF" w:rsidRPr="000464AF" w:rsidRDefault="000464AF" w:rsidP="000464AF">
      <w:pPr>
        <w:tabs>
          <w:tab w:val="left" w:pos="2175"/>
        </w:tabs>
        <w:jc w:val="center"/>
        <w:rPr>
          <w:rFonts w:ascii="Times New Roman" w:hAnsi="Times New Roman" w:cs="Times New Roman"/>
          <w:b/>
        </w:rPr>
      </w:pPr>
      <w:r w:rsidRPr="000464AF">
        <w:rPr>
          <w:rFonts w:ascii="Times New Roman" w:hAnsi="Times New Roman" w:cs="Times New Roman"/>
          <w:b/>
        </w:rPr>
        <w:lastRenderedPageBreak/>
        <w:t>ПЛАН   РАБОТЫ</w:t>
      </w:r>
    </w:p>
    <w:p w:rsidR="000464AF" w:rsidRPr="000464AF" w:rsidRDefault="000464AF" w:rsidP="000464AF">
      <w:pPr>
        <w:tabs>
          <w:tab w:val="left" w:pos="1425"/>
        </w:tabs>
        <w:jc w:val="center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Совета депутатов Медаевского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Pr="000464AF">
        <w:rPr>
          <w:rFonts w:ascii="Times New Roman" w:hAnsi="Times New Roman" w:cs="Times New Roman"/>
        </w:rPr>
        <w:t>на 2025 год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689"/>
        <w:gridCol w:w="2077"/>
        <w:gridCol w:w="2375"/>
      </w:tblGrid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AF">
              <w:rPr>
                <w:rFonts w:ascii="Times New Roman" w:hAnsi="Times New Roman" w:cs="Times New Roman"/>
                <w:b/>
              </w:rPr>
              <w:t>№</w:t>
            </w:r>
          </w:p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A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AF">
              <w:rPr>
                <w:rFonts w:ascii="Times New Roman" w:hAnsi="Times New Roman" w:cs="Times New Roman"/>
                <w:b/>
              </w:rPr>
              <w:t>Наименование  мероприятия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AF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64A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 xml:space="preserve">Об </w:t>
            </w:r>
            <w:r w:rsidRPr="000464AF">
              <w:rPr>
                <w:rFonts w:ascii="Times New Roman" w:hAnsi="Times New Roman" w:cs="Times New Roman"/>
                <w:bCs/>
              </w:rPr>
              <w:t>утверждении стоимости услуг, предоставляемых по гарантированному перечню услуг по погребению в Медаевском сельском поселении Чамзинского муниципального района Республики Мордовия на 2025 год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Об итогах работы администрации Медаевского сельского поселения за 2024 год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Об исполнении бюджета Медаевского сельского поселения за 2024 год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Об итогах работы администрации Медаевского сельского поселения за 1 квартал  2025 года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bookmarkStart w:id="4" w:name="OLE_LINK5"/>
            <w:bookmarkStart w:id="5" w:name="OLE_LINK6"/>
            <w:bookmarkStart w:id="6" w:name="OLE_LINK7"/>
            <w:r w:rsidRPr="000464AF">
              <w:rPr>
                <w:rFonts w:ascii="Times New Roman" w:hAnsi="Times New Roman" w:cs="Times New Roman"/>
              </w:rPr>
              <w:t>О внесении изменений в решение Совета депутатов Медаевского сельского поселения от 25.12.2024 г. № 120  «О бюджете Медаевского сельского поселения Чамзинского муниципального района Республики Мордовия на 2025 год  и на плановый период 2026 и 2027 годов»</w:t>
            </w:r>
            <w:bookmarkEnd w:id="4"/>
            <w:bookmarkEnd w:id="5"/>
            <w:bookmarkEnd w:id="6"/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Об итогах работы администрации Медаевского сельского поселения за 6 месяцев 2025 года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trHeight w:val="719"/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Об исполнении бюджета Медаевского сельского поселения за 6 месяцев 2025 года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 внесении изменений в решение Совета депутатов Медаевского сельского поселения от 25.12.2024 г. № 120  «О бюджете Медаевского сельского поселения Чамзинского муниципального района Республики Мордовия на 2025 год  и на плановый период 2026 и 2027 годов»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 внесении изменений в решение Совета депутатов Медаевского сельского поселения от 25.12.2024 г. № 120  «О бюджете Медаевского сельского поселения Чамзинского муниципального района Республики Мордовия на 2025 год  и на плановый период 2026 и 2027 годов»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64AF">
              <w:rPr>
                <w:rFonts w:ascii="Times New Roman" w:hAnsi="Times New Roman" w:cs="Times New Roman"/>
              </w:rPr>
              <w:t xml:space="preserve">О  прогнозе   социально – экономического </w:t>
            </w:r>
            <w:r w:rsidRPr="000464AF">
              <w:rPr>
                <w:rFonts w:ascii="Times New Roman" w:hAnsi="Times New Roman" w:cs="Times New Roman"/>
              </w:rPr>
              <w:lastRenderedPageBreak/>
              <w:t xml:space="preserve">развития Медаевского сельского поселения на 2025 год и </w:t>
            </w:r>
            <w:r w:rsidRPr="000464AF">
              <w:rPr>
                <w:rFonts w:ascii="Times New Roman" w:hAnsi="Times New Roman" w:cs="Times New Roman"/>
                <w:bCs/>
              </w:rPr>
              <w:t xml:space="preserve">плановый период 2026 и 2027 годов 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 xml:space="preserve">Глава Медаевского </w:t>
            </w:r>
            <w:r w:rsidRPr="000464AF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 xml:space="preserve">О бюджете Медаевского сельского поселения на 2026 год и плановый период 2027-2028 годов 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О внесении изменений в Устав Медаевского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Глава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 xml:space="preserve">Подготовка проектов решений Совета по вопросам, относящимся к компетенции комиссий 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председатели постоянных комиссий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Участие в разработке проектов Программ экономического и социального развития администрации сельского поселения, проектов бюджета сельского поселения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Председатели постоянных комиссий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Подготовка отчётов о деятельности постоянных комиссий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к ежегодному отчёту Председателя Совета депутатов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Председатели постоянных комиссий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Предоставление персональных данных и информации о своей деятельности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запросу Государственного Собрания РМ, Аппарата Правительства РМ, прокуратуры РМ и района, РОВД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Депутаты Совета депутатов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Участие в заседаниях Совета депутатов, заседаниях постоянных комиссий Совета депутатов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Депутаты Совета депутатов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Проведение приёма избирателей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Депутаты Совета депутатов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Участие в собраниях и сходах граждан на территории своего избирательного округа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Депутаты Совета депутатов Медаевского сельского поселения</w:t>
            </w:r>
          </w:p>
        </w:tc>
      </w:tr>
      <w:tr w:rsidR="000464AF" w:rsidRPr="000464AF" w:rsidTr="00C65D77">
        <w:trPr>
          <w:jc w:val="center"/>
        </w:trPr>
        <w:tc>
          <w:tcPr>
            <w:tcW w:w="935" w:type="dxa"/>
            <w:shd w:val="clear" w:color="auto" w:fill="auto"/>
          </w:tcPr>
          <w:p w:rsidR="000464AF" w:rsidRPr="000464AF" w:rsidRDefault="000464AF" w:rsidP="000464AF">
            <w:pPr>
              <w:widowControl w:val="0"/>
              <w:numPr>
                <w:ilvl w:val="0"/>
                <w:numId w:val="34"/>
              </w:numPr>
              <w:tabs>
                <w:tab w:val="left" w:pos="1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shd w:val="clear" w:color="auto" w:fill="auto"/>
          </w:tcPr>
          <w:p w:rsidR="000464AF" w:rsidRPr="000464AF" w:rsidRDefault="000464AF" w:rsidP="00C65D77">
            <w:pPr>
              <w:jc w:val="both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Рассмотрение поступивших предложений, заявлений, жалоб, принятие своевременных мер к их разрешению</w:t>
            </w:r>
          </w:p>
        </w:tc>
        <w:tc>
          <w:tcPr>
            <w:tcW w:w="2077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по мере поступления предложений, заявлений, жалоб</w:t>
            </w:r>
          </w:p>
        </w:tc>
        <w:tc>
          <w:tcPr>
            <w:tcW w:w="2375" w:type="dxa"/>
            <w:shd w:val="clear" w:color="auto" w:fill="auto"/>
          </w:tcPr>
          <w:p w:rsidR="000464AF" w:rsidRPr="000464AF" w:rsidRDefault="000464AF" w:rsidP="00C65D77">
            <w:pPr>
              <w:jc w:val="center"/>
              <w:rPr>
                <w:rFonts w:ascii="Times New Roman" w:hAnsi="Times New Roman" w:cs="Times New Roman"/>
              </w:rPr>
            </w:pPr>
            <w:r w:rsidRPr="000464AF">
              <w:rPr>
                <w:rFonts w:ascii="Times New Roman" w:hAnsi="Times New Roman" w:cs="Times New Roman"/>
              </w:rPr>
              <w:t>Депутаты Совета депутатов Медаевского сельского поселения</w:t>
            </w:r>
          </w:p>
        </w:tc>
      </w:tr>
    </w:tbl>
    <w:p w:rsidR="000464AF" w:rsidRPr="000464AF" w:rsidRDefault="000464AF" w:rsidP="000464AF">
      <w:pPr>
        <w:tabs>
          <w:tab w:val="left" w:pos="1425"/>
        </w:tabs>
        <w:jc w:val="center"/>
        <w:rPr>
          <w:rFonts w:ascii="Times New Roman" w:hAnsi="Times New Roman" w:cs="Times New Roman"/>
        </w:rPr>
      </w:pPr>
    </w:p>
    <w:p w:rsidR="000464AF" w:rsidRPr="000464AF" w:rsidRDefault="000464AF" w:rsidP="000464AF">
      <w:pPr>
        <w:tabs>
          <w:tab w:val="left" w:pos="8253"/>
        </w:tabs>
        <w:rPr>
          <w:rFonts w:ascii="Times New Roman" w:hAnsi="Times New Roman" w:cs="Times New Roman"/>
        </w:rPr>
      </w:pP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lastRenderedPageBreak/>
        <w:t>СОВЕТ ДЕПУТАТОВ МЕДАЕВСКОГО  СЕЛЬСКОГО ПОСЕЛЕНИЯ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ЧАМЗИНСКОГО МУНИЦИПАЛЬНОГО РАЙОНА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РЕСПУБЛИКИ МОРДОВИЯ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b/>
          <w:sz w:val="22"/>
          <w:szCs w:val="22"/>
        </w:rPr>
      </w:pPr>
      <w:r w:rsidRPr="000464AF">
        <w:rPr>
          <w:rFonts w:ascii="Times New Roman" w:hAnsi="Times New Roman"/>
          <w:b/>
          <w:sz w:val="22"/>
          <w:szCs w:val="22"/>
        </w:rPr>
        <w:t>РЕШЕНИЕ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(</w:t>
      </w:r>
      <w:r w:rsidRPr="000464AF">
        <w:rPr>
          <w:rFonts w:ascii="Times New Roman" w:hAnsi="Times New Roman"/>
          <w:color w:val="222222"/>
          <w:sz w:val="22"/>
          <w:szCs w:val="22"/>
        </w:rPr>
        <w:t>LII</w:t>
      </w:r>
      <w:r w:rsidRPr="000464AF">
        <w:rPr>
          <w:rFonts w:ascii="Times New Roman" w:hAnsi="Times New Roman"/>
          <w:sz w:val="22"/>
          <w:szCs w:val="22"/>
        </w:rPr>
        <w:t xml:space="preserve"> -я внеочередная сессия)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07.02.2025 г.                                                                         № 129</w:t>
      </w:r>
    </w:p>
    <w:p w:rsidR="000464AF" w:rsidRPr="000464AF" w:rsidRDefault="000464AF" w:rsidP="000464AF">
      <w:pPr>
        <w:pStyle w:val="a7"/>
        <w:jc w:val="center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с. Медаево</w:t>
      </w:r>
    </w:p>
    <w:p w:rsidR="000464AF" w:rsidRPr="000464AF" w:rsidRDefault="000464AF" w:rsidP="000464AF">
      <w:pPr>
        <w:jc w:val="center"/>
        <w:rPr>
          <w:rFonts w:ascii="Times New Roman" w:hAnsi="Times New Roman" w:cs="Times New Roman"/>
          <w:b/>
          <w:u w:val="single"/>
        </w:rPr>
      </w:pPr>
    </w:p>
    <w:p w:rsidR="000464AF" w:rsidRPr="000464AF" w:rsidRDefault="000464AF" w:rsidP="000464AF">
      <w:pPr>
        <w:jc w:val="center"/>
        <w:rPr>
          <w:rFonts w:ascii="Times New Roman" w:hAnsi="Times New Roman" w:cs="Times New Roman"/>
          <w:b/>
          <w:bCs/>
        </w:rPr>
      </w:pPr>
      <w:r w:rsidRPr="000464AF">
        <w:rPr>
          <w:rFonts w:ascii="Times New Roman" w:hAnsi="Times New Roman" w:cs="Times New Roman"/>
          <w:b/>
          <w:bCs/>
        </w:rPr>
        <w:t>О внесении изменений в решение Совета депутатов Медаевского сельского поселения от 24.06.2016г. № 232</w:t>
      </w:r>
      <w:r>
        <w:rPr>
          <w:rFonts w:ascii="Times New Roman" w:hAnsi="Times New Roman" w:cs="Times New Roman"/>
          <w:b/>
          <w:bCs/>
        </w:rPr>
        <w:t xml:space="preserve"> </w:t>
      </w:r>
      <w:r w:rsidRPr="000464AF">
        <w:rPr>
          <w:rFonts w:ascii="Times New Roman" w:hAnsi="Times New Roman" w:cs="Times New Roman"/>
          <w:b/>
          <w:bCs/>
        </w:rPr>
        <w:t>«О бюджетном процессе в Медаевском сельском поселении Чамзинского муниципального района Республики Мордовия»</w:t>
      </w:r>
    </w:p>
    <w:p w:rsidR="000464AF" w:rsidRPr="000464AF" w:rsidRDefault="000464AF" w:rsidP="000464AF">
      <w:pPr>
        <w:ind w:firstLine="708"/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 xml:space="preserve">Руководствуясь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Медаевского сельского поселения  Чамзинского муниципального района Республики Мордовия, принимая во внимание Протест прокурора Чамзинского района от 31.01.2025 №7-1-2025 «На решение Совета депутатов Медаевского сельского поселения Чамзинского муниципального района от 24.06.2016 № 232 «О бюджетном процессе в Медаевском сельском поселении Чамзинского муниципального района Республики Мордовия», </w:t>
      </w:r>
      <w:r w:rsidRPr="000464AF">
        <w:rPr>
          <w:rFonts w:ascii="Times New Roman" w:hAnsi="Times New Roman" w:cs="Times New Roman"/>
          <w:bCs/>
        </w:rPr>
        <w:t xml:space="preserve">Совет депутатов Медаевского сельского поселения </w:t>
      </w:r>
      <w:r w:rsidRPr="000464AF">
        <w:rPr>
          <w:rFonts w:ascii="Times New Roman" w:hAnsi="Times New Roman" w:cs="Times New Roman"/>
          <w:b/>
          <w:bCs/>
        </w:rPr>
        <w:t>ре ш и л :</w:t>
      </w:r>
    </w:p>
    <w:p w:rsidR="000464AF" w:rsidRPr="000464AF" w:rsidRDefault="000464AF" w:rsidP="000464AF">
      <w:pPr>
        <w:pStyle w:val="af4"/>
        <w:ind w:left="0" w:firstLine="708"/>
        <w:jc w:val="both"/>
        <w:rPr>
          <w:sz w:val="22"/>
          <w:szCs w:val="22"/>
        </w:rPr>
      </w:pPr>
      <w:r w:rsidRPr="000464AF">
        <w:rPr>
          <w:sz w:val="22"/>
          <w:szCs w:val="22"/>
        </w:rPr>
        <w:t>1. Внести в решение Совета депутатов Медаевского сельского поселения Чамзинского муниципального района от 24.06.2016 г. № 232 «О бюджетном процессе в Медаевском сельском поселении Чамзинского муниципального района Республики Мордовия» следующие изменения:</w:t>
      </w:r>
    </w:p>
    <w:p w:rsidR="000464AF" w:rsidRPr="000464AF" w:rsidRDefault="000464AF" w:rsidP="000464AF">
      <w:pPr>
        <w:pStyle w:val="af4"/>
        <w:ind w:left="0" w:firstLine="708"/>
        <w:jc w:val="both"/>
        <w:rPr>
          <w:sz w:val="22"/>
          <w:szCs w:val="22"/>
        </w:rPr>
      </w:pPr>
      <w:r w:rsidRPr="000464AF">
        <w:rPr>
          <w:sz w:val="22"/>
          <w:szCs w:val="22"/>
        </w:rPr>
        <w:t>1.1. Пункт 7 статьи 5 Положения изложить в новой редакции: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«7. Главный администратор доходов бюджета обладает следующими бюджетными полномочиями: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формирует </w:t>
      </w:r>
      <w:hyperlink r:id="rId10" w:history="1">
        <w:r w:rsidRPr="000464AF">
          <w:rPr>
            <w:rStyle w:val="ac"/>
            <w:rFonts w:ascii="Times New Roman" w:hAnsi="Times New Roman"/>
            <w:color w:val="auto"/>
            <w:sz w:val="22"/>
            <w:szCs w:val="22"/>
          </w:rPr>
          <w:t>перечень</w:t>
        </w:r>
      </w:hyperlink>
      <w:r w:rsidRPr="000464AF">
        <w:rPr>
          <w:rFonts w:ascii="Times New Roman" w:hAnsi="Times New Roman"/>
          <w:sz w:val="22"/>
          <w:szCs w:val="22"/>
        </w:rPr>
        <w:t> подведомственных ему администраторов доходов бюджета;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представляет сведения для составления и ведения кассового плана;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формирует и представляет бюджетную отчетность главного администратора доходов бюджета;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утверждает </w:t>
      </w:r>
      <w:hyperlink r:id="rId11" w:anchor="/multilink/12112604/paragraph/50618174/number/0:0" w:history="1">
        <w:r w:rsidRPr="000464AF">
          <w:rPr>
            <w:rStyle w:val="ac"/>
            <w:rFonts w:ascii="Times New Roman" w:hAnsi="Times New Roman"/>
            <w:color w:val="auto"/>
            <w:sz w:val="22"/>
            <w:szCs w:val="22"/>
          </w:rPr>
          <w:t>методику</w:t>
        </w:r>
      </w:hyperlink>
      <w:r w:rsidRPr="000464AF">
        <w:rPr>
          <w:rFonts w:ascii="Times New Roman" w:hAnsi="Times New Roman"/>
          <w:sz w:val="22"/>
          <w:szCs w:val="22"/>
        </w:rPr>
        <w:t> прогнозирования поступлений доходов в бюджет в соответствии с </w:t>
      </w:r>
      <w:hyperlink r:id="rId12" w:anchor="block_1000" w:history="1">
        <w:r w:rsidRPr="000464AF">
          <w:rPr>
            <w:rStyle w:val="ac"/>
            <w:rFonts w:ascii="Times New Roman" w:hAnsi="Times New Roman"/>
            <w:color w:val="auto"/>
            <w:sz w:val="22"/>
            <w:szCs w:val="22"/>
          </w:rPr>
          <w:t>общими требованиями</w:t>
        </w:r>
      </w:hyperlink>
      <w:r w:rsidRPr="000464AF">
        <w:rPr>
          <w:rFonts w:ascii="Times New Roman" w:hAnsi="Times New Roman"/>
          <w:sz w:val="22"/>
          <w:szCs w:val="22"/>
        </w:rPr>
        <w:t> к такой методике, установленными Правительством Российской Федерации;</w:t>
      </w:r>
    </w:p>
    <w:p w:rsidR="000464AF" w:rsidRPr="000464AF" w:rsidRDefault="000464AF" w:rsidP="000464AF">
      <w:pPr>
        <w:pStyle w:val="a7"/>
        <w:ind w:firstLine="708"/>
        <w:jc w:val="both"/>
        <w:rPr>
          <w:rFonts w:ascii="Times New Roman" w:hAnsi="Times New Roman"/>
          <w:sz w:val="22"/>
          <w:szCs w:val="22"/>
        </w:rPr>
      </w:pPr>
      <w:r w:rsidRPr="000464AF">
        <w:rPr>
          <w:rFonts w:ascii="Times New Roman" w:hAnsi="Times New Roman"/>
          <w:sz w:val="22"/>
          <w:szCs w:val="22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правоотношения.».</w:t>
      </w:r>
    </w:p>
    <w:p w:rsidR="000464AF" w:rsidRPr="000464AF" w:rsidRDefault="000464AF" w:rsidP="000464AF">
      <w:pPr>
        <w:ind w:firstLine="708"/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2. Настоящее решение вступает в силу со дня его опубликования в Информационном бюллетене «Вести» Медаевского сельского поселения.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Глава Медаевского сельского поселения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Чамзинского муниципального района</w:t>
      </w:r>
    </w:p>
    <w:p w:rsidR="000464AF" w:rsidRPr="000464AF" w:rsidRDefault="000464AF" w:rsidP="000464AF">
      <w:pPr>
        <w:jc w:val="both"/>
        <w:rPr>
          <w:rFonts w:ascii="Times New Roman" w:hAnsi="Times New Roman" w:cs="Times New Roman"/>
        </w:rPr>
      </w:pPr>
      <w:r w:rsidRPr="000464AF">
        <w:rPr>
          <w:rFonts w:ascii="Times New Roman" w:hAnsi="Times New Roman" w:cs="Times New Roman"/>
        </w:rPr>
        <w:t>Республики Мордовия                                                                       Е.Н.Голубева</w:t>
      </w:r>
    </w:p>
    <w:p w:rsidR="00DC2DBA" w:rsidRPr="000464AF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464AF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464AF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Главный редактор: Глава  Медаевского сельского поселения Е.Н.Голубева, тел 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464AF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464AF" w:rsidSect="009F28C5">
      <w:headerReference w:type="even" r:id="rId13"/>
      <w:headerReference w:type="default" r:id="rId14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E3" w:rsidRDefault="00FE14E3" w:rsidP="00792256">
      <w:pPr>
        <w:spacing w:after="0" w:line="240" w:lineRule="auto"/>
      </w:pPr>
      <w:r>
        <w:separator/>
      </w:r>
    </w:p>
  </w:endnote>
  <w:endnote w:type="continuationSeparator" w:id="1">
    <w:p w:rsidR="00FE14E3" w:rsidRDefault="00FE14E3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E3" w:rsidRDefault="00FE14E3" w:rsidP="00792256">
      <w:pPr>
        <w:spacing w:after="0" w:line="240" w:lineRule="auto"/>
      </w:pPr>
      <w:r>
        <w:separator/>
      </w:r>
    </w:p>
  </w:footnote>
  <w:footnote w:type="continuationSeparator" w:id="1">
    <w:p w:rsidR="00FE14E3" w:rsidRDefault="00FE14E3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96C9D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120FA"/>
    <w:rsid w:val="00022743"/>
    <w:rsid w:val="00022E0A"/>
    <w:rsid w:val="000421B6"/>
    <w:rsid w:val="000458B8"/>
    <w:rsid w:val="000464AF"/>
    <w:rsid w:val="0004729A"/>
    <w:rsid w:val="00071D99"/>
    <w:rsid w:val="000829FB"/>
    <w:rsid w:val="000A7C43"/>
    <w:rsid w:val="000E69B0"/>
    <w:rsid w:val="000F268B"/>
    <w:rsid w:val="001140B6"/>
    <w:rsid w:val="001239DE"/>
    <w:rsid w:val="00140705"/>
    <w:rsid w:val="00151B08"/>
    <w:rsid w:val="001736B8"/>
    <w:rsid w:val="0018227A"/>
    <w:rsid w:val="002167DB"/>
    <w:rsid w:val="002360B7"/>
    <w:rsid w:val="00265C74"/>
    <w:rsid w:val="002847B5"/>
    <w:rsid w:val="002C5A7B"/>
    <w:rsid w:val="002D4F35"/>
    <w:rsid w:val="00325BD5"/>
    <w:rsid w:val="00327368"/>
    <w:rsid w:val="00346623"/>
    <w:rsid w:val="003539E2"/>
    <w:rsid w:val="00355B15"/>
    <w:rsid w:val="00360862"/>
    <w:rsid w:val="00394CAD"/>
    <w:rsid w:val="00396C9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C2052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3EA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B4828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425B3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0776C"/>
    <w:rsid w:val="00951524"/>
    <w:rsid w:val="00965707"/>
    <w:rsid w:val="009A09D9"/>
    <w:rsid w:val="009B67B8"/>
    <w:rsid w:val="009B6D96"/>
    <w:rsid w:val="009D0248"/>
    <w:rsid w:val="009D5BC5"/>
    <w:rsid w:val="009D653B"/>
    <w:rsid w:val="009F0C1C"/>
    <w:rsid w:val="009F28C5"/>
    <w:rsid w:val="00A306B1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16DDF"/>
    <w:rsid w:val="00C26F64"/>
    <w:rsid w:val="00C302C3"/>
    <w:rsid w:val="00C34AB8"/>
    <w:rsid w:val="00C53F50"/>
    <w:rsid w:val="00C63580"/>
    <w:rsid w:val="00CB503C"/>
    <w:rsid w:val="00CB6B92"/>
    <w:rsid w:val="00CB6FDD"/>
    <w:rsid w:val="00D072F0"/>
    <w:rsid w:val="00D17DA4"/>
    <w:rsid w:val="00D25A3C"/>
    <w:rsid w:val="00D65ADE"/>
    <w:rsid w:val="00DA4723"/>
    <w:rsid w:val="00DA4DA7"/>
    <w:rsid w:val="00DA5D93"/>
    <w:rsid w:val="00DB018B"/>
    <w:rsid w:val="00DB2B46"/>
    <w:rsid w:val="00DB445C"/>
    <w:rsid w:val="00DC2DBA"/>
    <w:rsid w:val="00DF7ADB"/>
    <w:rsid w:val="00E36615"/>
    <w:rsid w:val="00E4606D"/>
    <w:rsid w:val="00E50C7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A770A"/>
    <w:rsid w:val="00FB263C"/>
    <w:rsid w:val="00FD0014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90776C"/>
  </w:style>
  <w:style w:type="paragraph" w:customStyle="1" w:styleId="bodytextindent">
    <w:name w:val="bodytextindent"/>
    <w:basedOn w:val="a"/>
    <w:rsid w:val="009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2e301d-5638-4586-b75c-5b5d87b09eeb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430606/98fb06107d83c393f2f2cc126b2a673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54309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dcterms:created xsi:type="dcterms:W3CDTF">2022-12-01T06:46:00Z</dcterms:created>
  <dcterms:modified xsi:type="dcterms:W3CDTF">2025-02-25T06:04:00Z</dcterms:modified>
</cp:coreProperties>
</file>