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DC2DBA">
        <w:rPr>
          <w:rFonts w:ascii="Times New Roman" w:eastAsia="Times New Roman" w:hAnsi="Times New Roman" w:cs="Times New Roman"/>
          <w:sz w:val="18"/>
          <w:szCs w:val="18"/>
        </w:rPr>
        <w:t>12 января 2024 года № 1</w:t>
      </w:r>
    </w:p>
    <w:p w:rsidR="003539E2" w:rsidRPr="00B13443" w:rsidRDefault="003539E2" w:rsidP="006E445F">
      <w:pPr>
        <w:spacing w:after="0"/>
        <w:jc w:val="center"/>
        <w:rPr>
          <w:rFonts w:ascii="Times New Roman" w:eastAsia="Times New Roman" w:hAnsi="Times New Roman" w:cs="Times New Roman"/>
          <w:sz w:val="20"/>
          <w:szCs w:val="20"/>
        </w:rPr>
      </w:pPr>
    </w:p>
    <w:p w:rsidR="00DC2DBA" w:rsidRPr="00D65ADE" w:rsidRDefault="00DC2DBA" w:rsidP="00DC2DBA">
      <w:pPr>
        <w:pStyle w:val="a7"/>
        <w:jc w:val="center"/>
        <w:rPr>
          <w:rFonts w:ascii="Times New Roman" w:hAnsi="Times New Roman"/>
          <w:sz w:val="18"/>
          <w:szCs w:val="18"/>
        </w:rPr>
      </w:pPr>
      <w:bookmarkStart w:id="0" w:name="RANGE!A1:E29"/>
      <w:bookmarkStart w:id="1" w:name="RANGE!A1:E44"/>
      <w:bookmarkEnd w:id="0"/>
      <w:bookmarkEnd w:id="1"/>
      <w:r w:rsidRPr="00D65ADE">
        <w:rPr>
          <w:rFonts w:ascii="Times New Roman" w:hAnsi="Times New Roman"/>
          <w:sz w:val="18"/>
          <w:szCs w:val="18"/>
        </w:rPr>
        <w:t>СОВЕТ ДЕПУТАТОВ МЕДАЕВСКОГО СЕЛЬСКОГО ПОСЕЛЕНИЯ</w:t>
      </w:r>
    </w:p>
    <w:p w:rsidR="00DC2DBA" w:rsidRPr="00D65ADE" w:rsidRDefault="00DC2DBA" w:rsidP="00DC2DBA">
      <w:pPr>
        <w:pStyle w:val="a7"/>
        <w:jc w:val="center"/>
        <w:rPr>
          <w:rFonts w:ascii="Times New Roman" w:hAnsi="Times New Roman"/>
          <w:sz w:val="18"/>
          <w:szCs w:val="18"/>
        </w:rPr>
      </w:pPr>
      <w:r w:rsidRPr="00D65ADE">
        <w:rPr>
          <w:rFonts w:ascii="Times New Roman" w:hAnsi="Times New Roman"/>
          <w:sz w:val="18"/>
          <w:szCs w:val="18"/>
        </w:rPr>
        <w:t>ЧАМЗИНСКОГО МУНИЦИПАЛЬНОГО РАЙОНА</w:t>
      </w:r>
    </w:p>
    <w:p w:rsidR="00DC2DBA" w:rsidRPr="00D65ADE" w:rsidRDefault="00DC2DBA" w:rsidP="00DC2DBA">
      <w:pPr>
        <w:pStyle w:val="a7"/>
        <w:jc w:val="center"/>
        <w:rPr>
          <w:rFonts w:ascii="Times New Roman" w:hAnsi="Times New Roman"/>
          <w:sz w:val="18"/>
          <w:szCs w:val="18"/>
        </w:rPr>
      </w:pPr>
      <w:r w:rsidRPr="00D65ADE">
        <w:rPr>
          <w:rFonts w:ascii="Times New Roman" w:hAnsi="Times New Roman"/>
          <w:sz w:val="18"/>
          <w:szCs w:val="18"/>
        </w:rPr>
        <w:t>РЕСПУБЛИКИ МОРДОВИЯ</w:t>
      </w:r>
    </w:p>
    <w:p w:rsidR="00DC2DBA" w:rsidRPr="00D65ADE" w:rsidRDefault="00DC2DBA" w:rsidP="00DC2DBA">
      <w:pPr>
        <w:pStyle w:val="a7"/>
        <w:jc w:val="center"/>
        <w:rPr>
          <w:rFonts w:ascii="Times New Roman" w:hAnsi="Times New Roman"/>
          <w:sz w:val="18"/>
          <w:szCs w:val="18"/>
        </w:rPr>
      </w:pPr>
    </w:p>
    <w:p w:rsidR="00DC2DBA" w:rsidRPr="00D65ADE" w:rsidRDefault="00DC2DBA" w:rsidP="00DC2DBA">
      <w:pPr>
        <w:pStyle w:val="a7"/>
        <w:jc w:val="center"/>
        <w:rPr>
          <w:rFonts w:ascii="Times New Roman" w:hAnsi="Times New Roman"/>
          <w:b/>
          <w:sz w:val="18"/>
          <w:szCs w:val="18"/>
        </w:rPr>
      </w:pPr>
      <w:r w:rsidRPr="00D65ADE">
        <w:rPr>
          <w:rFonts w:ascii="Times New Roman" w:hAnsi="Times New Roman"/>
          <w:b/>
          <w:sz w:val="18"/>
          <w:szCs w:val="18"/>
        </w:rPr>
        <w:t>РЕШЕНИЕ</w:t>
      </w:r>
    </w:p>
    <w:p w:rsidR="00DC2DBA" w:rsidRPr="00D65ADE" w:rsidRDefault="00DC2DBA" w:rsidP="00DC2DBA">
      <w:pPr>
        <w:pStyle w:val="a7"/>
        <w:jc w:val="center"/>
        <w:rPr>
          <w:rFonts w:ascii="Times New Roman" w:hAnsi="Times New Roman"/>
          <w:sz w:val="18"/>
          <w:szCs w:val="18"/>
        </w:rPr>
      </w:pPr>
      <w:r w:rsidRPr="00D65ADE">
        <w:rPr>
          <w:rFonts w:ascii="Times New Roman" w:hAnsi="Times New Roman"/>
          <w:sz w:val="18"/>
          <w:szCs w:val="18"/>
        </w:rPr>
        <w:t>(</w:t>
      </w:r>
      <w:r w:rsidRPr="00D65ADE">
        <w:rPr>
          <w:rFonts w:ascii="Times New Roman" w:hAnsi="Times New Roman"/>
          <w:sz w:val="18"/>
          <w:szCs w:val="18"/>
          <w:lang w:val="en-US"/>
        </w:rPr>
        <w:t>XXVI</w:t>
      </w:r>
      <w:r w:rsidRPr="00D65ADE">
        <w:rPr>
          <w:rFonts w:ascii="Times New Roman" w:hAnsi="Times New Roman"/>
          <w:sz w:val="18"/>
          <w:szCs w:val="18"/>
        </w:rPr>
        <w:t>-я внеочередная сессия)</w:t>
      </w:r>
    </w:p>
    <w:p w:rsidR="00DC2DBA" w:rsidRPr="00D65ADE" w:rsidRDefault="00DC2DBA" w:rsidP="00DC2DBA">
      <w:pPr>
        <w:pStyle w:val="a7"/>
        <w:jc w:val="center"/>
        <w:rPr>
          <w:rFonts w:ascii="Times New Roman" w:hAnsi="Times New Roman"/>
          <w:sz w:val="18"/>
          <w:szCs w:val="18"/>
        </w:rPr>
      </w:pPr>
    </w:p>
    <w:p w:rsidR="00DC2DBA" w:rsidRPr="00D65ADE" w:rsidRDefault="00DC2DBA" w:rsidP="00DC2DBA">
      <w:pPr>
        <w:pStyle w:val="a7"/>
        <w:jc w:val="center"/>
        <w:rPr>
          <w:rFonts w:ascii="Times New Roman" w:hAnsi="Times New Roman"/>
          <w:sz w:val="18"/>
          <w:szCs w:val="18"/>
        </w:rPr>
      </w:pPr>
      <w:r w:rsidRPr="00D65ADE">
        <w:rPr>
          <w:rFonts w:ascii="Times New Roman" w:hAnsi="Times New Roman"/>
          <w:sz w:val="18"/>
          <w:szCs w:val="18"/>
        </w:rPr>
        <w:t>05.12.2023 г.                                                                                                                           № 87</w:t>
      </w:r>
    </w:p>
    <w:p w:rsidR="00DC2DBA" w:rsidRPr="00D65ADE" w:rsidRDefault="00DC2DBA" w:rsidP="00DC2DBA">
      <w:pPr>
        <w:pStyle w:val="a7"/>
        <w:jc w:val="center"/>
        <w:rPr>
          <w:rFonts w:ascii="Times New Roman" w:hAnsi="Times New Roman"/>
          <w:sz w:val="18"/>
          <w:szCs w:val="18"/>
        </w:rPr>
      </w:pPr>
      <w:r w:rsidRPr="00D65ADE">
        <w:rPr>
          <w:rFonts w:ascii="Times New Roman" w:hAnsi="Times New Roman"/>
          <w:sz w:val="18"/>
          <w:szCs w:val="18"/>
        </w:rPr>
        <w:t>с. Медаево</w:t>
      </w:r>
    </w:p>
    <w:p w:rsidR="00DC2DBA" w:rsidRPr="00D65ADE" w:rsidRDefault="00DC2DBA" w:rsidP="00DC2DBA">
      <w:pPr>
        <w:pStyle w:val="ConsTitle"/>
        <w:widowControl/>
        <w:tabs>
          <w:tab w:val="right" w:pos="9498"/>
          <w:tab w:val="left" w:pos="10440"/>
        </w:tabs>
        <w:spacing w:line="360" w:lineRule="exact"/>
        <w:ind w:right="0" w:firstLine="709"/>
        <w:jc w:val="center"/>
        <w:rPr>
          <w:rFonts w:ascii="Times New Roman" w:hAnsi="Times New Roman" w:cs="Times New Roman"/>
          <w:color w:val="FF0000"/>
          <w:sz w:val="18"/>
          <w:szCs w:val="18"/>
        </w:rPr>
      </w:pPr>
    </w:p>
    <w:p w:rsidR="00DC2DBA" w:rsidRPr="00D65ADE" w:rsidRDefault="00DC2DBA" w:rsidP="00DC2DBA">
      <w:pPr>
        <w:ind w:firstLine="709"/>
        <w:jc w:val="center"/>
        <w:rPr>
          <w:b/>
          <w:sz w:val="18"/>
          <w:szCs w:val="18"/>
        </w:rPr>
      </w:pPr>
      <w:r w:rsidRPr="00D65ADE">
        <w:rPr>
          <w:b/>
          <w:sz w:val="18"/>
          <w:szCs w:val="18"/>
        </w:rPr>
        <w:t xml:space="preserve">О внесении изменений в Устав Медаевского сельского поселения </w:t>
      </w:r>
      <w:r w:rsidRPr="00D65ADE">
        <w:rPr>
          <w:b/>
          <w:bCs/>
          <w:sz w:val="18"/>
          <w:szCs w:val="18"/>
        </w:rPr>
        <w:t>Чамзинского</w:t>
      </w:r>
      <w:r w:rsidRPr="00D65ADE">
        <w:rPr>
          <w:b/>
          <w:sz w:val="18"/>
          <w:szCs w:val="18"/>
        </w:rPr>
        <w:t xml:space="preserve"> муниципального района Республики Мордовия</w:t>
      </w:r>
    </w:p>
    <w:p w:rsidR="00DC2DBA" w:rsidRPr="00D65ADE" w:rsidRDefault="00DC2DBA" w:rsidP="00DC2DBA">
      <w:pPr>
        <w:ind w:firstLine="709"/>
        <w:jc w:val="both"/>
        <w:rPr>
          <w:sz w:val="18"/>
          <w:szCs w:val="18"/>
        </w:rPr>
      </w:pPr>
      <w:r w:rsidRPr="00D65ADE">
        <w:rPr>
          <w:sz w:val="18"/>
          <w:szCs w:val="18"/>
        </w:rPr>
        <w:t>В целях приведения Устава Медаевского сельского поселения Чамзинского муниципального района Республики Мордовия в соответствие с федеральным законодательством и законодательством Республики Мордовия,</w:t>
      </w:r>
    </w:p>
    <w:p w:rsidR="00DC2DBA" w:rsidRPr="00D65ADE" w:rsidRDefault="00DC2DBA" w:rsidP="00DC2DBA">
      <w:pPr>
        <w:pStyle w:val="ConsNormal"/>
        <w:tabs>
          <w:tab w:val="right" w:pos="9923"/>
          <w:tab w:val="left" w:pos="10440"/>
        </w:tabs>
        <w:ind w:right="0" w:firstLine="709"/>
        <w:jc w:val="center"/>
        <w:rPr>
          <w:rFonts w:ascii="Times New Roman" w:hAnsi="Times New Roman" w:cs="Times New Roman"/>
          <w:b/>
          <w:sz w:val="18"/>
          <w:szCs w:val="18"/>
        </w:rPr>
      </w:pPr>
      <w:r w:rsidRPr="00D65ADE">
        <w:rPr>
          <w:rFonts w:ascii="Times New Roman" w:hAnsi="Times New Roman" w:cs="Times New Roman"/>
          <w:b/>
          <w:sz w:val="18"/>
          <w:szCs w:val="18"/>
        </w:rPr>
        <w:t>Совет депутатов Медаевского сельского поселения Чамзинского муниципального района Республики Мордовия РЕШИЛ:</w:t>
      </w:r>
    </w:p>
    <w:p w:rsidR="00DC2DBA" w:rsidRPr="00D65ADE" w:rsidRDefault="00DC2DBA" w:rsidP="00DC2DBA">
      <w:pPr>
        <w:pStyle w:val="ConsNormal"/>
        <w:tabs>
          <w:tab w:val="right" w:pos="9923"/>
          <w:tab w:val="left" w:pos="10440"/>
        </w:tabs>
        <w:ind w:right="0" w:firstLine="709"/>
        <w:jc w:val="center"/>
        <w:rPr>
          <w:rFonts w:ascii="Times New Roman" w:hAnsi="Times New Roman" w:cs="Times New Roman"/>
          <w:b/>
          <w:sz w:val="18"/>
          <w:szCs w:val="18"/>
        </w:rPr>
      </w:pPr>
    </w:p>
    <w:p w:rsidR="00DC2DBA" w:rsidRPr="00D65ADE" w:rsidRDefault="00DC2DBA" w:rsidP="00DC2DBA">
      <w:pPr>
        <w:numPr>
          <w:ilvl w:val="0"/>
          <w:numId w:val="33"/>
        </w:numPr>
        <w:spacing w:after="0" w:line="240" w:lineRule="auto"/>
        <w:ind w:left="0" w:firstLine="709"/>
        <w:jc w:val="both"/>
        <w:rPr>
          <w:sz w:val="18"/>
          <w:szCs w:val="18"/>
        </w:rPr>
      </w:pPr>
      <w:r w:rsidRPr="00D65ADE">
        <w:rPr>
          <w:sz w:val="18"/>
          <w:szCs w:val="18"/>
        </w:rPr>
        <w:t xml:space="preserve">Внести в Устав Медаевского сельского поселения </w:t>
      </w:r>
      <w:r w:rsidRPr="00D65ADE">
        <w:rPr>
          <w:bCs/>
          <w:sz w:val="18"/>
          <w:szCs w:val="18"/>
        </w:rPr>
        <w:t>Чамзинского</w:t>
      </w:r>
      <w:r w:rsidRPr="00D65ADE">
        <w:rPr>
          <w:sz w:val="18"/>
          <w:szCs w:val="18"/>
        </w:rPr>
        <w:t xml:space="preserve"> муниципального района Республики Мордовия, принятый решением Совета депутатов Медаевского сельского поселения Чамзинского муниципального района Республики Мордовия от 26.12.2005 № 45 следующие изменения:</w:t>
      </w:r>
    </w:p>
    <w:p w:rsidR="00DC2DBA" w:rsidRPr="00D65ADE" w:rsidRDefault="00DC2DBA" w:rsidP="00DC2DBA">
      <w:pPr>
        <w:pStyle w:val="ConsNormal"/>
        <w:tabs>
          <w:tab w:val="right" w:pos="9923"/>
          <w:tab w:val="left" w:pos="10440"/>
        </w:tabs>
        <w:ind w:right="0" w:firstLine="709"/>
        <w:jc w:val="center"/>
        <w:rPr>
          <w:rFonts w:ascii="Times New Roman" w:hAnsi="Times New Roman" w:cs="Times New Roman"/>
          <w:b/>
          <w:sz w:val="18"/>
          <w:szCs w:val="18"/>
        </w:rPr>
      </w:pPr>
    </w:p>
    <w:p w:rsidR="00DC2DBA" w:rsidRPr="00D65ADE" w:rsidRDefault="00DC2DBA" w:rsidP="00DC2DBA">
      <w:pPr>
        <w:pStyle w:val="4"/>
        <w:spacing w:before="0"/>
        <w:ind w:firstLine="709"/>
        <w:jc w:val="both"/>
        <w:rPr>
          <w:rFonts w:ascii="Times New Roman" w:hAnsi="Times New Roman"/>
          <w:i w:val="0"/>
          <w:iCs w:val="0"/>
          <w:color w:val="auto"/>
          <w:sz w:val="18"/>
          <w:szCs w:val="18"/>
        </w:rPr>
      </w:pPr>
      <w:r w:rsidRPr="00D65ADE">
        <w:rPr>
          <w:rFonts w:ascii="Times New Roman" w:hAnsi="Times New Roman"/>
          <w:i w:val="0"/>
          <w:color w:val="auto"/>
          <w:sz w:val="18"/>
          <w:szCs w:val="18"/>
        </w:rPr>
        <w:t>1) в статье 6:</w:t>
      </w:r>
    </w:p>
    <w:p w:rsidR="00DC2DBA" w:rsidRPr="00D65ADE" w:rsidRDefault="00DC2DBA" w:rsidP="00DC2DBA">
      <w:pPr>
        <w:pStyle w:val="4"/>
        <w:spacing w:before="0"/>
        <w:ind w:firstLine="709"/>
        <w:jc w:val="both"/>
        <w:rPr>
          <w:rFonts w:ascii="Times New Roman" w:hAnsi="Times New Roman"/>
          <w:b w:val="0"/>
          <w:i w:val="0"/>
          <w:iCs w:val="0"/>
          <w:color w:val="auto"/>
          <w:sz w:val="18"/>
          <w:szCs w:val="18"/>
        </w:rPr>
      </w:pPr>
      <w:r w:rsidRPr="00D65ADE">
        <w:rPr>
          <w:rFonts w:ascii="Times New Roman" w:hAnsi="Times New Roman"/>
          <w:b w:val="0"/>
          <w:i w:val="0"/>
          <w:color w:val="auto"/>
          <w:sz w:val="18"/>
          <w:szCs w:val="18"/>
        </w:rPr>
        <w:t>а) часть 1 изложить в следующей редакции:</w:t>
      </w:r>
    </w:p>
    <w:p w:rsidR="00DC2DBA" w:rsidRPr="00D65ADE" w:rsidRDefault="00DC2DBA" w:rsidP="00DC2DBA">
      <w:pPr>
        <w:pStyle w:val="4"/>
        <w:spacing w:before="0"/>
        <w:ind w:firstLine="709"/>
        <w:jc w:val="both"/>
        <w:rPr>
          <w:rFonts w:ascii="Times New Roman" w:hAnsi="Times New Roman"/>
          <w:b w:val="0"/>
          <w:i w:val="0"/>
          <w:iCs w:val="0"/>
          <w:color w:val="auto"/>
          <w:sz w:val="18"/>
          <w:szCs w:val="18"/>
        </w:rPr>
      </w:pPr>
      <w:r w:rsidRPr="00D65ADE">
        <w:rPr>
          <w:rFonts w:ascii="Times New Roman" w:hAnsi="Times New Roman"/>
          <w:b w:val="0"/>
          <w:i w:val="0"/>
          <w:color w:val="auto"/>
          <w:sz w:val="18"/>
          <w:szCs w:val="18"/>
        </w:rPr>
        <w:t>«1.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Медаевского сельского поселения относятся:</w:t>
      </w:r>
    </w:p>
    <w:p w:rsidR="00DC2DBA" w:rsidRPr="00D65ADE" w:rsidRDefault="00DC2DBA" w:rsidP="00DC2DBA">
      <w:pPr>
        <w:ind w:firstLine="709"/>
        <w:jc w:val="both"/>
        <w:rPr>
          <w:sz w:val="18"/>
          <w:szCs w:val="18"/>
        </w:rPr>
      </w:pPr>
      <w:r w:rsidRPr="00D65ADE">
        <w:rPr>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C2DBA" w:rsidRPr="00D65ADE" w:rsidRDefault="00DC2DBA" w:rsidP="00DC2DBA">
      <w:pPr>
        <w:ind w:firstLine="709"/>
        <w:jc w:val="both"/>
        <w:rPr>
          <w:sz w:val="18"/>
          <w:szCs w:val="18"/>
        </w:rPr>
      </w:pPr>
      <w:r w:rsidRPr="00D65ADE">
        <w:rPr>
          <w:sz w:val="18"/>
          <w:szCs w:val="18"/>
        </w:rPr>
        <w:t>2) установление, изменение и отмена местных налогов и сборов поселения;</w:t>
      </w:r>
    </w:p>
    <w:p w:rsidR="00DC2DBA" w:rsidRPr="00D65ADE" w:rsidRDefault="00DC2DBA" w:rsidP="00DC2DBA">
      <w:pPr>
        <w:ind w:firstLine="709"/>
        <w:jc w:val="both"/>
        <w:rPr>
          <w:sz w:val="18"/>
          <w:szCs w:val="18"/>
        </w:rPr>
      </w:pPr>
      <w:r w:rsidRPr="00D65ADE">
        <w:rPr>
          <w:sz w:val="18"/>
          <w:szCs w:val="18"/>
        </w:rPr>
        <w:t>3) владение, пользование и распоряжение имуществом, находящимся в муниципальной собственности поселения;</w:t>
      </w:r>
    </w:p>
    <w:p w:rsidR="00DC2DBA" w:rsidRPr="00D65ADE" w:rsidRDefault="00DC2DBA" w:rsidP="00DC2DBA">
      <w:pPr>
        <w:ind w:firstLine="709"/>
        <w:jc w:val="both"/>
        <w:rPr>
          <w:sz w:val="18"/>
          <w:szCs w:val="18"/>
        </w:rPr>
      </w:pPr>
      <w:r w:rsidRPr="00D65ADE">
        <w:rPr>
          <w:sz w:val="18"/>
          <w:szCs w:val="18"/>
        </w:rPr>
        <w:t>4) обеспечение первичных мер пожарной безопасности в границах населенных пунктов поселения;</w:t>
      </w:r>
    </w:p>
    <w:p w:rsidR="00DC2DBA" w:rsidRPr="00D65ADE" w:rsidRDefault="00DC2DBA" w:rsidP="00DC2DBA">
      <w:pPr>
        <w:ind w:firstLine="709"/>
        <w:jc w:val="both"/>
        <w:rPr>
          <w:sz w:val="18"/>
          <w:szCs w:val="18"/>
        </w:rPr>
      </w:pPr>
      <w:r w:rsidRPr="00D65ADE">
        <w:rPr>
          <w:sz w:val="18"/>
          <w:szCs w:val="18"/>
        </w:rPr>
        <w:t>5) создание условий для обеспечения жителей поселения услугами связи, общественного питания, торговли и бытового обслуживания;</w:t>
      </w:r>
    </w:p>
    <w:p w:rsidR="00DC2DBA" w:rsidRPr="00D65ADE" w:rsidRDefault="00DC2DBA" w:rsidP="00DC2DBA">
      <w:pPr>
        <w:ind w:firstLine="709"/>
        <w:jc w:val="both"/>
        <w:rPr>
          <w:sz w:val="18"/>
          <w:szCs w:val="18"/>
        </w:rPr>
      </w:pPr>
      <w:r w:rsidRPr="00D65ADE">
        <w:rPr>
          <w:sz w:val="18"/>
          <w:szCs w:val="18"/>
        </w:rPr>
        <w:t>6) создание условий для организации досуга и обеспечения жителей поселения услугами организаций культуры;</w:t>
      </w:r>
    </w:p>
    <w:p w:rsidR="00DC2DBA" w:rsidRPr="00D65ADE" w:rsidRDefault="00DC2DBA" w:rsidP="00DC2DBA">
      <w:pPr>
        <w:ind w:firstLine="709"/>
        <w:jc w:val="both"/>
        <w:rPr>
          <w:sz w:val="18"/>
          <w:szCs w:val="18"/>
        </w:rPr>
      </w:pPr>
      <w:r w:rsidRPr="00D65ADE">
        <w:rPr>
          <w:sz w:val="18"/>
          <w:szCs w:val="1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C2DBA" w:rsidRPr="00D65ADE" w:rsidRDefault="00DC2DBA" w:rsidP="00DC2DBA">
      <w:pPr>
        <w:ind w:firstLine="709"/>
        <w:jc w:val="both"/>
        <w:rPr>
          <w:sz w:val="18"/>
          <w:szCs w:val="18"/>
        </w:rPr>
      </w:pPr>
      <w:r w:rsidRPr="00D65ADE">
        <w:rPr>
          <w:sz w:val="18"/>
          <w:szCs w:val="18"/>
        </w:rPr>
        <w:t>8) формирование архивных фондов поселения;</w:t>
      </w:r>
    </w:p>
    <w:p w:rsidR="00DC2DBA" w:rsidRPr="00D65ADE" w:rsidRDefault="00DC2DBA" w:rsidP="00DC2DBA">
      <w:pPr>
        <w:ind w:firstLine="709"/>
        <w:jc w:val="both"/>
        <w:rPr>
          <w:sz w:val="18"/>
          <w:szCs w:val="18"/>
        </w:rPr>
      </w:pPr>
      <w:r w:rsidRPr="00D65ADE">
        <w:rPr>
          <w:sz w:val="18"/>
          <w:szCs w:val="1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C2DBA" w:rsidRPr="00D65ADE" w:rsidRDefault="00DC2DBA" w:rsidP="00DC2DBA">
      <w:pPr>
        <w:ind w:firstLine="709"/>
        <w:jc w:val="both"/>
        <w:rPr>
          <w:sz w:val="18"/>
          <w:szCs w:val="18"/>
        </w:rPr>
      </w:pPr>
      <w:r w:rsidRPr="00D65ADE">
        <w:rPr>
          <w:sz w:val="18"/>
          <w:szCs w:val="1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C2DBA" w:rsidRPr="00D65ADE" w:rsidRDefault="00DC2DBA" w:rsidP="00DC2DBA">
      <w:pPr>
        <w:ind w:firstLine="709"/>
        <w:jc w:val="both"/>
        <w:rPr>
          <w:sz w:val="18"/>
          <w:szCs w:val="18"/>
        </w:rPr>
      </w:pPr>
      <w:r w:rsidRPr="00D65ADE">
        <w:rPr>
          <w:sz w:val="18"/>
          <w:szCs w:val="18"/>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DC2DBA" w:rsidRPr="00D65ADE" w:rsidRDefault="00DC2DBA" w:rsidP="00DC2DBA">
      <w:pPr>
        <w:autoSpaceDE w:val="0"/>
        <w:autoSpaceDN w:val="0"/>
        <w:adjustRightInd w:val="0"/>
        <w:ind w:firstLine="709"/>
        <w:jc w:val="both"/>
        <w:rPr>
          <w:sz w:val="18"/>
          <w:szCs w:val="18"/>
        </w:rPr>
      </w:pPr>
      <w:r w:rsidRPr="00D65ADE">
        <w:rPr>
          <w:sz w:val="18"/>
          <w:szCs w:val="1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C2DBA" w:rsidRPr="00D65ADE" w:rsidRDefault="00DC2DBA" w:rsidP="00DC2DBA">
      <w:pPr>
        <w:ind w:firstLine="709"/>
        <w:jc w:val="both"/>
        <w:rPr>
          <w:sz w:val="18"/>
          <w:szCs w:val="18"/>
        </w:rPr>
      </w:pPr>
      <w:r w:rsidRPr="00D65ADE">
        <w:rPr>
          <w:sz w:val="18"/>
          <w:szCs w:val="1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2DBA" w:rsidRPr="00D65ADE" w:rsidRDefault="00DC2DBA" w:rsidP="00DC2DBA">
      <w:pPr>
        <w:ind w:firstLine="709"/>
        <w:jc w:val="both"/>
        <w:rPr>
          <w:sz w:val="18"/>
          <w:szCs w:val="18"/>
        </w:rPr>
      </w:pPr>
      <w:r w:rsidRPr="00D65ADE">
        <w:rPr>
          <w:sz w:val="18"/>
          <w:szCs w:val="1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C2DBA" w:rsidRPr="00D65ADE" w:rsidRDefault="00DC2DBA" w:rsidP="00DC2DBA">
      <w:pPr>
        <w:ind w:firstLine="709"/>
        <w:jc w:val="both"/>
        <w:rPr>
          <w:b/>
          <w:sz w:val="18"/>
          <w:szCs w:val="18"/>
        </w:rPr>
      </w:pPr>
      <w:r w:rsidRPr="00D65ADE">
        <w:rPr>
          <w:b/>
          <w:sz w:val="18"/>
          <w:szCs w:val="18"/>
        </w:rPr>
        <w:t>б) дополнить частью 1.1 следующего содержания:</w:t>
      </w:r>
    </w:p>
    <w:p w:rsidR="00DC2DBA" w:rsidRPr="00D65ADE" w:rsidRDefault="00DC2DBA" w:rsidP="00DC2DBA">
      <w:pPr>
        <w:ind w:firstLine="709"/>
        <w:jc w:val="both"/>
        <w:rPr>
          <w:sz w:val="18"/>
          <w:szCs w:val="18"/>
        </w:rPr>
      </w:pPr>
      <w:r w:rsidRPr="00D65ADE">
        <w:rPr>
          <w:sz w:val="18"/>
          <w:szCs w:val="18"/>
        </w:rPr>
        <w:t>«1.1. В соответствии с Законом Республики Мордовия от 12.11.2014 № 83-З «О закреплении отдельных вопросов местного значения за сельскими поселениями в Республике Мордовия» к вопросам местного значения Медаевского сельского поселения относятся:</w:t>
      </w:r>
    </w:p>
    <w:p w:rsidR="00DC2DBA" w:rsidRPr="00D65ADE" w:rsidRDefault="00DC2DBA" w:rsidP="00DC2DBA">
      <w:pPr>
        <w:ind w:firstLine="709"/>
        <w:jc w:val="both"/>
        <w:rPr>
          <w:sz w:val="18"/>
          <w:szCs w:val="18"/>
        </w:rPr>
      </w:pPr>
      <w:r w:rsidRPr="00D65ADE">
        <w:rPr>
          <w:sz w:val="18"/>
          <w:szCs w:val="18"/>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C2DBA" w:rsidRPr="00D65ADE" w:rsidRDefault="00DC2DBA" w:rsidP="00DC2DBA">
      <w:pPr>
        <w:ind w:firstLine="709"/>
        <w:jc w:val="both"/>
        <w:rPr>
          <w:sz w:val="18"/>
          <w:szCs w:val="18"/>
        </w:rPr>
      </w:pPr>
      <w:r w:rsidRPr="00D65ADE">
        <w:rPr>
          <w:sz w:val="18"/>
          <w:szCs w:val="18"/>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C2DBA" w:rsidRPr="00D65ADE" w:rsidRDefault="00DC2DBA" w:rsidP="00DC2DBA">
      <w:pPr>
        <w:ind w:firstLine="709"/>
        <w:jc w:val="both"/>
        <w:rPr>
          <w:sz w:val="18"/>
          <w:szCs w:val="18"/>
        </w:rPr>
      </w:pPr>
      <w:r w:rsidRPr="00D65ADE">
        <w:rPr>
          <w:sz w:val="18"/>
          <w:szCs w:val="18"/>
        </w:rPr>
        <w:t xml:space="preserve">3) участие в предупреждении и ликвидации последствий чрезвычайных ситуаций в границах поселения; </w:t>
      </w:r>
    </w:p>
    <w:p w:rsidR="00DC2DBA" w:rsidRPr="00D65ADE" w:rsidRDefault="00DC2DBA" w:rsidP="00DC2DBA">
      <w:pPr>
        <w:ind w:firstLine="709"/>
        <w:jc w:val="both"/>
        <w:rPr>
          <w:sz w:val="18"/>
          <w:szCs w:val="18"/>
        </w:rPr>
      </w:pPr>
      <w:r w:rsidRPr="00D65ADE">
        <w:rPr>
          <w:sz w:val="18"/>
          <w:szCs w:val="1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C2DBA" w:rsidRPr="00D65ADE" w:rsidRDefault="00DC2DBA" w:rsidP="00DC2DBA">
      <w:pPr>
        <w:ind w:firstLine="709"/>
        <w:jc w:val="both"/>
        <w:rPr>
          <w:sz w:val="18"/>
          <w:szCs w:val="18"/>
        </w:rPr>
      </w:pPr>
      <w:r w:rsidRPr="00D65ADE">
        <w:rPr>
          <w:sz w:val="18"/>
          <w:szCs w:val="18"/>
        </w:rPr>
        <w:t>5) организация ритуальных услуг и содержание мест захоронения;</w:t>
      </w:r>
    </w:p>
    <w:p w:rsidR="00DC2DBA" w:rsidRPr="00D65ADE" w:rsidRDefault="00DC2DBA" w:rsidP="00DC2DBA">
      <w:pPr>
        <w:ind w:firstLine="709"/>
        <w:jc w:val="both"/>
        <w:rPr>
          <w:sz w:val="18"/>
          <w:szCs w:val="18"/>
        </w:rPr>
      </w:pPr>
      <w:r w:rsidRPr="00D65ADE">
        <w:rPr>
          <w:sz w:val="18"/>
          <w:szCs w:val="1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C2DBA" w:rsidRPr="00D65ADE" w:rsidRDefault="00DC2DBA" w:rsidP="00DC2DBA">
      <w:pPr>
        <w:ind w:firstLine="709"/>
        <w:jc w:val="both"/>
        <w:rPr>
          <w:sz w:val="18"/>
          <w:szCs w:val="18"/>
        </w:rPr>
      </w:pPr>
      <w:r w:rsidRPr="00D65ADE">
        <w:rPr>
          <w:sz w:val="18"/>
          <w:szCs w:val="18"/>
        </w:rPr>
        <w:t>7) осуществление мер по противодействию коррупции в границах поселения.»;</w:t>
      </w:r>
    </w:p>
    <w:p w:rsidR="00DC2DBA" w:rsidRPr="00D65ADE" w:rsidRDefault="00DC2DBA" w:rsidP="00DC2DBA">
      <w:pPr>
        <w:ind w:firstLine="709"/>
        <w:jc w:val="both"/>
        <w:rPr>
          <w:b/>
          <w:sz w:val="18"/>
          <w:szCs w:val="18"/>
        </w:rPr>
      </w:pPr>
      <w:r w:rsidRPr="00D65ADE">
        <w:rPr>
          <w:sz w:val="18"/>
          <w:szCs w:val="18"/>
        </w:rPr>
        <w:tab/>
      </w:r>
      <w:r w:rsidRPr="00D65ADE">
        <w:rPr>
          <w:b/>
          <w:sz w:val="18"/>
          <w:szCs w:val="18"/>
        </w:rPr>
        <w:t xml:space="preserve">2) в статье 15.1: </w:t>
      </w:r>
    </w:p>
    <w:p w:rsidR="00DC2DBA" w:rsidRPr="00D65ADE" w:rsidRDefault="00DC2DBA" w:rsidP="00DC2DBA">
      <w:pPr>
        <w:ind w:firstLine="709"/>
        <w:jc w:val="both"/>
        <w:rPr>
          <w:b/>
          <w:sz w:val="18"/>
          <w:szCs w:val="18"/>
        </w:rPr>
      </w:pPr>
      <w:r w:rsidRPr="00D65ADE">
        <w:rPr>
          <w:b/>
          <w:sz w:val="18"/>
          <w:szCs w:val="18"/>
        </w:rPr>
        <w:tab/>
        <w:t>а) часть 2 изложить в следующей редакции:</w:t>
      </w:r>
    </w:p>
    <w:p w:rsidR="00DC2DBA" w:rsidRPr="00D65ADE" w:rsidRDefault="00DC2DBA" w:rsidP="00DC2DBA">
      <w:pPr>
        <w:pStyle w:val="af3"/>
        <w:spacing w:before="0" w:beforeAutospacing="0" w:after="0"/>
        <w:ind w:firstLine="709"/>
        <w:jc w:val="both"/>
        <w:rPr>
          <w:color w:val="000000"/>
          <w:sz w:val="18"/>
          <w:szCs w:val="18"/>
          <w:shd w:val="clear" w:color="auto" w:fill="FFFFFF"/>
        </w:rPr>
      </w:pPr>
      <w:r w:rsidRPr="00D65ADE">
        <w:rPr>
          <w:sz w:val="18"/>
          <w:szCs w:val="18"/>
          <w:lang w:eastAsia="en-US"/>
        </w:rPr>
        <w:t>«</w:t>
      </w:r>
      <w:r w:rsidRPr="00D65ADE">
        <w:rPr>
          <w:color w:val="000000"/>
          <w:sz w:val="18"/>
          <w:szCs w:val="18"/>
        </w:rPr>
        <w:t xml:space="preserve">2. </w:t>
      </w:r>
      <w:r w:rsidRPr="00D65ADE">
        <w:rPr>
          <w:color w:val="000000"/>
          <w:sz w:val="18"/>
          <w:szCs w:val="18"/>
          <w:shd w:val="clear" w:color="auto" w:fill="FFFFFF"/>
        </w:rPr>
        <w:t xml:space="preserve">Староста сельского населенного пункта назначается </w:t>
      </w:r>
      <w:r w:rsidRPr="00D65ADE">
        <w:rPr>
          <w:color w:val="000000"/>
          <w:sz w:val="18"/>
          <w:szCs w:val="18"/>
        </w:rPr>
        <w:t>Советом депутатов Медаевского сельского поселения</w:t>
      </w:r>
      <w:r w:rsidRPr="00D65ADE">
        <w:rPr>
          <w:color w:val="000000"/>
          <w:sz w:val="18"/>
          <w:szCs w:val="18"/>
          <w:shd w:val="clear" w:color="auto" w:fill="FFFFFF"/>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C2DBA" w:rsidRPr="00D65ADE" w:rsidRDefault="00DC2DBA" w:rsidP="00DC2DBA">
      <w:pPr>
        <w:ind w:firstLine="709"/>
        <w:jc w:val="both"/>
        <w:rPr>
          <w:b/>
          <w:sz w:val="18"/>
          <w:szCs w:val="18"/>
        </w:rPr>
      </w:pPr>
      <w:r w:rsidRPr="00D65ADE">
        <w:rPr>
          <w:b/>
          <w:color w:val="000000"/>
          <w:sz w:val="18"/>
          <w:szCs w:val="18"/>
          <w:shd w:val="clear" w:color="auto" w:fill="FFFFFF"/>
        </w:rPr>
        <w:t xml:space="preserve">б) </w:t>
      </w:r>
      <w:r w:rsidRPr="00D65ADE">
        <w:rPr>
          <w:b/>
          <w:sz w:val="18"/>
          <w:szCs w:val="18"/>
        </w:rPr>
        <w:t xml:space="preserve">часть 3 изложить в следующей редакции: </w:t>
      </w:r>
    </w:p>
    <w:p w:rsidR="00DC2DBA" w:rsidRPr="00D65ADE" w:rsidRDefault="00DC2DBA" w:rsidP="00DC2DBA">
      <w:pPr>
        <w:pStyle w:val="af3"/>
        <w:spacing w:before="0" w:beforeAutospacing="0" w:after="0"/>
        <w:ind w:firstLine="709"/>
        <w:jc w:val="both"/>
        <w:rPr>
          <w:color w:val="000000"/>
          <w:sz w:val="18"/>
          <w:szCs w:val="18"/>
        </w:rPr>
      </w:pPr>
      <w:r w:rsidRPr="00D65ADE">
        <w:rPr>
          <w:sz w:val="18"/>
          <w:szCs w:val="18"/>
          <w:lang w:eastAsia="en-US"/>
        </w:rPr>
        <w:t>«</w:t>
      </w:r>
      <w:r w:rsidRPr="00D65ADE">
        <w:rPr>
          <w:color w:val="000000"/>
          <w:sz w:val="18"/>
          <w:szCs w:val="1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w:t>
      </w:r>
      <w:r w:rsidRPr="00D65ADE">
        <w:rPr>
          <w:sz w:val="18"/>
          <w:szCs w:val="18"/>
        </w:rPr>
        <w:t xml:space="preserve"> </w:t>
      </w:r>
      <w:r w:rsidRPr="00D65ADE">
        <w:rPr>
          <w:sz w:val="18"/>
          <w:szCs w:val="18"/>
          <w:shd w:val="clear" w:color="auto" w:fill="FFFFFF"/>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не может состоять в трудовых отношениях и иных</w:t>
      </w:r>
      <w:r w:rsidRPr="00D65ADE">
        <w:rPr>
          <w:sz w:val="18"/>
          <w:szCs w:val="18"/>
        </w:rPr>
        <w:t xml:space="preserve"> </w:t>
      </w:r>
      <w:r w:rsidRPr="00D65ADE">
        <w:rPr>
          <w:color w:val="000000"/>
          <w:sz w:val="18"/>
          <w:szCs w:val="18"/>
        </w:rPr>
        <w:t>непосредственно связанных с ними отношениях с органами местного самоуправления»;</w:t>
      </w:r>
    </w:p>
    <w:p w:rsidR="00DC2DBA" w:rsidRPr="00D65ADE" w:rsidRDefault="00DC2DBA" w:rsidP="00DC2DBA">
      <w:pPr>
        <w:pStyle w:val="af3"/>
        <w:spacing w:before="0" w:beforeAutospacing="0" w:after="0"/>
        <w:ind w:firstLine="709"/>
        <w:jc w:val="both"/>
        <w:rPr>
          <w:b/>
          <w:sz w:val="18"/>
          <w:szCs w:val="18"/>
        </w:rPr>
      </w:pPr>
      <w:r w:rsidRPr="00D65ADE">
        <w:rPr>
          <w:b/>
          <w:color w:val="000000"/>
          <w:sz w:val="18"/>
          <w:szCs w:val="18"/>
        </w:rPr>
        <w:t xml:space="preserve">в) пункт 1 </w:t>
      </w:r>
      <w:r w:rsidRPr="00D65ADE">
        <w:rPr>
          <w:b/>
          <w:sz w:val="18"/>
          <w:szCs w:val="18"/>
        </w:rPr>
        <w:t>части 4 изложить в следующей редакции:</w:t>
      </w:r>
    </w:p>
    <w:p w:rsidR="00DC2DBA" w:rsidRPr="00D65ADE" w:rsidRDefault="00DC2DBA" w:rsidP="00DC2DBA">
      <w:pPr>
        <w:pStyle w:val="af3"/>
        <w:spacing w:before="0" w:beforeAutospacing="0" w:after="0"/>
        <w:ind w:firstLine="709"/>
        <w:jc w:val="both"/>
        <w:rPr>
          <w:color w:val="000000"/>
          <w:sz w:val="18"/>
          <w:szCs w:val="18"/>
        </w:rPr>
      </w:pPr>
      <w:r w:rsidRPr="00D65ADE">
        <w:rPr>
          <w:color w:val="000000"/>
          <w:sz w:val="18"/>
          <w:szCs w:val="18"/>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C2DBA" w:rsidRPr="00D65ADE" w:rsidRDefault="00DC2DBA" w:rsidP="00DC2DBA">
      <w:pPr>
        <w:pStyle w:val="af3"/>
        <w:spacing w:before="0" w:beforeAutospacing="0" w:after="0"/>
        <w:ind w:firstLine="709"/>
        <w:jc w:val="both"/>
        <w:rPr>
          <w:color w:val="000000"/>
          <w:sz w:val="18"/>
          <w:szCs w:val="18"/>
        </w:rPr>
      </w:pPr>
    </w:p>
    <w:p w:rsidR="00DC2DBA" w:rsidRPr="00D65ADE" w:rsidRDefault="00DC2DBA" w:rsidP="00DC2DBA">
      <w:pPr>
        <w:pStyle w:val="af3"/>
        <w:spacing w:before="0" w:beforeAutospacing="0" w:after="0"/>
        <w:ind w:firstLine="709"/>
        <w:jc w:val="both"/>
        <w:rPr>
          <w:b/>
          <w:color w:val="000000"/>
          <w:sz w:val="18"/>
          <w:szCs w:val="18"/>
        </w:rPr>
      </w:pPr>
      <w:r w:rsidRPr="00D65ADE">
        <w:rPr>
          <w:b/>
          <w:color w:val="000000"/>
          <w:sz w:val="18"/>
          <w:szCs w:val="18"/>
        </w:rPr>
        <w:t xml:space="preserve">3) в статье 26: </w:t>
      </w:r>
    </w:p>
    <w:p w:rsidR="00DC2DBA" w:rsidRPr="00D65ADE" w:rsidRDefault="00DC2DBA" w:rsidP="00DC2DBA">
      <w:pPr>
        <w:pStyle w:val="af3"/>
        <w:spacing w:before="0" w:beforeAutospacing="0" w:after="0"/>
        <w:ind w:firstLine="709"/>
        <w:jc w:val="both"/>
        <w:rPr>
          <w:b/>
          <w:color w:val="000000"/>
          <w:sz w:val="18"/>
          <w:szCs w:val="18"/>
        </w:rPr>
      </w:pPr>
      <w:r w:rsidRPr="00D65ADE">
        <w:rPr>
          <w:b/>
          <w:color w:val="000000"/>
          <w:sz w:val="18"/>
          <w:szCs w:val="18"/>
        </w:rPr>
        <w:t>а) дополнить частью 11.1 следующего содержания:</w:t>
      </w:r>
    </w:p>
    <w:p w:rsidR="00DC2DBA" w:rsidRPr="00D65ADE" w:rsidRDefault="00DC2DBA" w:rsidP="00DC2DBA">
      <w:pPr>
        <w:pStyle w:val="af3"/>
        <w:spacing w:before="0" w:beforeAutospacing="0" w:after="0"/>
        <w:ind w:firstLine="709"/>
        <w:jc w:val="both"/>
        <w:rPr>
          <w:sz w:val="18"/>
          <w:szCs w:val="18"/>
        </w:rPr>
      </w:pPr>
      <w:r w:rsidRPr="00D65ADE">
        <w:rPr>
          <w:color w:val="000000"/>
          <w:sz w:val="18"/>
          <w:szCs w:val="18"/>
        </w:rPr>
        <w:t>«11</w:t>
      </w:r>
      <w:r w:rsidRPr="00D65ADE">
        <w:rPr>
          <w:sz w:val="18"/>
          <w:szCs w:val="18"/>
        </w:rPr>
        <w:t xml:space="preserve">.1.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65ADE">
        <w:rPr>
          <w:sz w:val="18"/>
          <w:szCs w:val="18"/>
          <w:shd w:val="clear" w:color="auto" w:fill="FFFFFF"/>
        </w:rPr>
        <w:t>от 6 октября 2006 года №131-ФЗ «</w:t>
      </w:r>
      <w:r w:rsidRPr="00D65ADE">
        <w:rPr>
          <w:color w:val="000000"/>
          <w:sz w:val="18"/>
          <w:szCs w:val="18"/>
        </w:rPr>
        <w:t xml:space="preserve">Об общих принципах организации местного самоуправления в Российской </w:t>
      </w:r>
      <w:r w:rsidRPr="00D65ADE">
        <w:rPr>
          <w:color w:val="000000"/>
          <w:sz w:val="18"/>
          <w:szCs w:val="18"/>
        </w:rPr>
        <w:lastRenderedPageBreak/>
        <w:t xml:space="preserve">Федерации» </w:t>
      </w:r>
      <w:r w:rsidRPr="00D65ADE">
        <w:rPr>
          <w:sz w:val="18"/>
          <w:szCs w:val="1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C2DBA" w:rsidRPr="00D65ADE" w:rsidRDefault="00DC2DBA" w:rsidP="00DC2DBA">
      <w:pPr>
        <w:pStyle w:val="af3"/>
        <w:spacing w:before="0" w:beforeAutospacing="0" w:after="0"/>
        <w:ind w:firstLine="709"/>
        <w:jc w:val="both"/>
        <w:rPr>
          <w:b/>
          <w:color w:val="000000"/>
          <w:sz w:val="18"/>
          <w:szCs w:val="18"/>
        </w:rPr>
      </w:pPr>
      <w:r w:rsidRPr="00D65ADE">
        <w:rPr>
          <w:b/>
          <w:color w:val="000000"/>
          <w:sz w:val="18"/>
          <w:szCs w:val="18"/>
        </w:rPr>
        <w:t>б) часть 12 признать утратившей силу;</w:t>
      </w:r>
    </w:p>
    <w:p w:rsidR="00DC2DBA" w:rsidRPr="00D65ADE" w:rsidRDefault="00DC2DBA" w:rsidP="00DC2DBA">
      <w:pPr>
        <w:pStyle w:val="af3"/>
        <w:spacing w:before="0" w:beforeAutospacing="0" w:after="0"/>
        <w:ind w:firstLine="709"/>
        <w:jc w:val="both"/>
        <w:rPr>
          <w:b/>
          <w:color w:val="000000"/>
          <w:sz w:val="18"/>
          <w:szCs w:val="18"/>
        </w:rPr>
      </w:pPr>
    </w:p>
    <w:p w:rsidR="00DC2DBA" w:rsidRPr="00D65ADE" w:rsidRDefault="00DC2DBA" w:rsidP="00DC2DBA">
      <w:pPr>
        <w:pStyle w:val="af3"/>
        <w:spacing w:before="0" w:beforeAutospacing="0" w:after="0"/>
        <w:ind w:firstLine="709"/>
        <w:jc w:val="both"/>
        <w:rPr>
          <w:b/>
          <w:color w:val="000000"/>
          <w:sz w:val="18"/>
          <w:szCs w:val="18"/>
        </w:rPr>
      </w:pPr>
      <w:r w:rsidRPr="00D65ADE">
        <w:rPr>
          <w:b/>
          <w:color w:val="000000"/>
          <w:sz w:val="18"/>
          <w:szCs w:val="18"/>
        </w:rPr>
        <w:t>4) статью 28 дополнить частью 1.1 следующего содержания:</w:t>
      </w:r>
    </w:p>
    <w:p w:rsidR="00DC2DBA" w:rsidRPr="00D65ADE" w:rsidRDefault="00DC2DBA" w:rsidP="00DC2DBA">
      <w:pPr>
        <w:pStyle w:val="no-indent"/>
        <w:shd w:val="clear" w:color="auto" w:fill="FFFFFF"/>
        <w:spacing w:before="0" w:beforeAutospacing="0" w:after="0" w:afterAutospacing="0"/>
        <w:ind w:firstLine="709"/>
        <w:jc w:val="both"/>
        <w:rPr>
          <w:color w:val="000000"/>
          <w:sz w:val="18"/>
          <w:szCs w:val="18"/>
        </w:rPr>
      </w:pPr>
      <w:r w:rsidRPr="00D65ADE">
        <w:rPr>
          <w:color w:val="000000"/>
          <w:sz w:val="18"/>
          <w:szCs w:val="18"/>
        </w:rPr>
        <w:t>«1.1. Полномочия депутата Совета депутатов Медаевского сельского поселения прекращаются досрочно решением Совета депутатов Медаевского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C2DBA" w:rsidRPr="00D65ADE" w:rsidRDefault="00DC2DBA" w:rsidP="00DC2DBA">
      <w:pPr>
        <w:pStyle w:val="no-indent"/>
        <w:shd w:val="clear" w:color="auto" w:fill="FFFFFF"/>
        <w:spacing w:before="0" w:beforeAutospacing="0" w:after="0" w:afterAutospacing="0"/>
        <w:ind w:firstLine="709"/>
        <w:jc w:val="both"/>
        <w:rPr>
          <w:color w:val="000000"/>
          <w:sz w:val="18"/>
          <w:szCs w:val="18"/>
        </w:rPr>
      </w:pPr>
    </w:p>
    <w:p w:rsidR="00DC2DBA" w:rsidRPr="00D65ADE" w:rsidRDefault="00DC2DBA" w:rsidP="00DC2DBA">
      <w:pPr>
        <w:pStyle w:val="no-indent"/>
        <w:shd w:val="clear" w:color="auto" w:fill="FFFFFF"/>
        <w:spacing w:before="0" w:beforeAutospacing="0" w:after="0" w:afterAutospacing="0"/>
        <w:ind w:firstLine="709"/>
        <w:jc w:val="both"/>
        <w:rPr>
          <w:b/>
          <w:color w:val="000000"/>
          <w:sz w:val="18"/>
          <w:szCs w:val="18"/>
        </w:rPr>
      </w:pPr>
      <w:r w:rsidRPr="00D65ADE">
        <w:rPr>
          <w:b/>
          <w:color w:val="000000"/>
          <w:sz w:val="18"/>
          <w:szCs w:val="18"/>
        </w:rPr>
        <w:t>5) в статье 29:</w:t>
      </w:r>
    </w:p>
    <w:p w:rsidR="00DC2DBA" w:rsidRPr="00D65ADE" w:rsidRDefault="00DC2DBA" w:rsidP="00DC2DBA">
      <w:pPr>
        <w:pStyle w:val="no-indent"/>
        <w:shd w:val="clear" w:color="auto" w:fill="FFFFFF"/>
        <w:spacing w:before="0" w:beforeAutospacing="0" w:after="0" w:afterAutospacing="0"/>
        <w:ind w:firstLine="709"/>
        <w:jc w:val="both"/>
        <w:rPr>
          <w:b/>
          <w:color w:val="000000"/>
          <w:sz w:val="18"/>
          <w:szCs w:val="18"/>
        </w:rPr>
      </w:pPr>
      <w:r w:rsidRPr="00D65ADE">
        <w:rPr>
          <w:b/>
          <w:color w:val="000000"/>
          <w:sz w:val="18"/>
          <w:szCs w:val="18"/>
        </w:rPr>
        <w:t>а) дополнить частью 3.2 следующего содержания:</w:t>
      </w:r>
    </w:p>
    <w:p w:rsidR="00DC2DBA" w:rsidRPr="00D65ADE" w:rsidRDefault="00DC2DBA" w:rsidP="00DC2DBA">
      <w:pPr>
        <w:pStyle w:val="no-indent"/>
        <w:shd w:val="clear" w:color="auto" w:fill="FFFFFF"/>
        <w:spacing w:before="0" w:beforeAutospacing="0" w:after="0" w:afterAutospacing="0"/>
        <w:ind w:firstLine="709"/>
        <w:jc w:val="both"/>
        <w:rPr>
          <w:sz w:val="18"/>
          <w:szCs w:val="18"/>
        </w:rPr>
      </w:pPr>
      <w:r w:rsidRPr="00D65ADE">
        <w:rPr>
          <w:color w:val="000000"/>
          <w:sz w:val="18"/>
          <w:szCs w:val="18"/>
        </w:rPr>
        <w:t>«3.2</w:t>
      </w:r>
      <w:r w:rsidRPr="00D65ADE">
        <w:rPr>
          <w:sz w:val="18"/>
          <w:szCs w:val="18"/>
        </w:rPr>
        <w:t xml:space="preserve">. Глава Медаевского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65ADE">
        <w:rPr>
          <w:sz w:val="18"/>
          <w:szCs w:val="18"/>
          <w:shd w:val="clear" w:color="auto" w:fill="FFFFFF"/>
        </w:rPr>
        <w:t>от 6 октября 2006 года №131-ФЗ «</w:t>
      </w:r>
      <w:r w:rsidRPr="00D65ADE">
        <w:rPr>
          <w:color w:val="000000"/>
          <w:sz w:val="18"/>
          <w:szCs w:val="18"/>
        </w:rPr>
        <w:t xml:space="preserve">Об общих принципах организации  местного самоуправления в Российской Федерации» </w:t>
      </w:r>
      <w:r w:rsidRPr="00D65ADE">
        <w:rPr>
          <w:sz w:val="18"/>
          <w:szCs w:val="1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C2DBA" w:rsidRPr="00D65ADE" w:rsidRDefault="00DC2DBA" w:rsidP="00DC2DBA">
      <w:pPr>
        <w:pStyle w:val="no-indent"/>
        <w:shd w:val="clear" w:color="auto" w:fill="FFFFFF"/>
        <w:spacing w:before="0" w:beforeAutospacing="0" w:after="0" w:afterAutospacing="0"/>
        <w:ind w:firstLine="709"/>
        <w:jc w:val="both"/>
        <w:rPr>
          <w:b/>
          <w:sz w:val="18"/>
          <w:szCs w:val="18"/>
        </w:rPr>
      </w:pPr>
      <w:r w:rsidRPr="00D65ADE">
        <w:rPr>
          <w:b/>
          <w:sz w:val="18"/>
          <w:szCs w:val="18"/>
        </w:rPr>
        <w:t>б) часть 15 признать утратившей силу;</w:t>
      </w:r>
    </w:p>
    <w:p w:rsidR="00DC2DBA" w:rsidRPr="00D65ADE" w:rsidRDefault="00DC2DBA" w:rsidP="00DC2DBA">
      <w:pPr>
        <w:pStyle w:val="no-indent"/>
        <w:shd w:val="clear" w:color="auto" w:fill="FFFFFF"/>
        <w:spacing w:before="0" w:beforeAutospacing="0" w:after="0" w:afterAutospacing="0"/>
        <w:ind w:firstLine="709"/>
        <w:jc w:val="both"/>
        <w:rPr>
          <w:b/>
          <w:sz w:val="18"/>
          <w:szCs w:val="18"/>
        </w:rPr>
      </w:pPr>
    </w:p>
    <w:p w:rsidR="00DC2DBA" w:rsidRPr="00D65ADE" w:rsidRDefault="00DC2DBA" w:rsidP="00DC2DBA">
      <w:pPr>
        <w:pStyle w:val="no-indent"/>
        <w:shd w:val="clear" w:color="auto" w:fill="FFFFFF"/>
        <w:spacing w:before="0" w:beforeAutospacing="0" w:after="0" w:afterAutospacing="0"/>
        <w:ind w:firstLine="709"/>
        <w:jc w:val="both"/>
        <w:rPr>
          <w:b/>
          <w:sz w:val="18"/>
          <w:szCs w:val="18"/>
        </w:rPr>
      </w:pPr>
      <w:r w:rsidRPr="00D65ADE">
        <w:rPr>
          <w:b/>
          <w:sz w:val="18"/>
          <w:szCs w:val="18"/>
        </w:rPr>
        <w:t>6) дополнить статьей 42.1 следующего содержания:</w:t>
      </w:r>
    </w:p>
    <w:p w:rsidR="00DC2DBA" w:rsidRPr="00D65ADE" w:rsidRDefault="00DC2DBA" w:rsidP="00DC2DBA">
      <w:pPr>
        <w:pStyle w:val="no-indent"/>
        <w:shd w:val="clear" w:color="auto" w:fill="FFFFFF"/>
        <w:spacing w:before="0" w:beforeAutospacing="0" w:after="0" w:afterAutospacing="0"/>
        <w:ind w:firstLine="709"/>
        <w:jc w:val="both"/>
        <w:rPr>
          <w:b/>
          <w:sz w:val="18"/>
          <w:szCs w:val="18"/>
        </w:rPr>
      </w:pPr>
    </w:p>
    <w:p w:rsidR="00DC2DBA" w:rsidRPr="00D65ADE" w:rsidRDefault="00DC2DBA" w:rsidP="00DC2DBA">
      <w:pPr>
        <w:ind w:firstLine="709"/>
        <w:jc w:val="both"/>
        <w:rPr>
          <w:bCs/>
          <w:color w:val="000000"/>
          <w:sz w:val="18"/>
          <w:szCs w:val="18"/>
        </w:rPr>
      </w:pPr>
      <w:r w:rsidRPr="00D65ADE">
        <w:rPr>
          <w:bCs/>
          <w:color w:val="000000"/>
          <w:sz w:val="18"/>
          <w:szCs w:val="18"/>
        </w:rPr>
        <w:t>«Статья 42.1.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C2DBA" w:rsidRPr="00D65ADE" w:rsidRDefault="00DC2DBA" w:rsidP="00DC2DBA">
      <w:pPr>
        <w:ind w:firstLine="709"/>
        <w:jc w:val="both"/>
        <w:rPr>
          <w:color w:val="000000"/>
          <w:sz w:val="18"/>
          <w:szCs w:val="18"/>
        </w:rPr>
      </w:pPr>
      <w:r w:rsidRPr="00D65ADE">
        <w:rPr>
          <w:color w:val="000000"/>
          <w:sz w:val="18"/>
          <w:szCs w:val="1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8" w:tgtFrame="_blank" w:history="1">
        <w:r w:rsidRPr="00D65ADE">
          <w:rPr>
            <w:sz w:val="18"/>
            <w:szCs w:val="18"/>
          </w:rPr>
          <w:t>№ 25-ФЗ</w:t>
        </w:r>
      </w:hyperlink>
      <w:r w:rsidRPr="00D65ADE">
        <w:rPr>
          <w:color w:val="000000"/>
          <w:sz w:val="18"/>
          <w:szCs w:val="18"/>
        </w:rPr>
        <w:t> «О муниципальной службе в Российской Федерации», Федеральным законом от 25 декабря 2008 года </w:t>
      </w:r>
      <w:hyperlink r:id="rId9" w:tgtFrame="_blank" w:history="1">
        <w:r w:rsidRPr="00D65ADE">
          <w:rPr>
            <w:sz w:val="18"/>
            <w:szCs w:val="18"/>
          </w:rPr>
          <w:t>№ 273-ФЗ</w:t>
        </w:r>
      </w:hyperlink>
      <w:r w:rsidRPr="00D65ADE">
        <w:rPr>
          <w:color w:val="000000"/>
          <w:sz w:val="18"/>
          <w:szCs w:val="18"/>
        </w:rPr>
        <w:t> «О противодействии коррупции» и другими федеральными законами,  налагаются взыскания, предусмотренные статьей 27 Федерального закона от 2 марта 2007 года </w:t>
      </w:r>
      <w:hyperlink r:id="rId10" w:tgtFrame="_blank" w:history="1">
        <w:r w:rsidRPr="00D65ADE">
          <w:rPr>
            <w:sz w:val="18"/>
            <w:szCs w:val="18"/>
          </w:rPr>
          <w:t>№ 25-ФЗ</w:t>
        </w:r>
      </w:hyperlink>
      <w:r w:rsidRPr="00D65ADE">
        <w:rPr>
          <w:sz w:val="18"/>
          <w:szCs w:val="18"/>
        </w:rPr>
        <w:t> «</w:t>
      </w:r>
      <w:r w:rsidRPr="00D65ADE">
        <w:rPr>
          <w:color w:val="000000"/>
          <w:sz w:val="18"/>
          <w:szCs w:val="18"/>
        </w:rPr>
        <w:t>О муниципальной службе в Российской Федерации».</w:t>
      </w:r>
    </w:p>
    <w:p w:rsidR="00DC2DBA" w:rsidRPr="00D65ADE" w:rsidRDefault="00DC2DBA" w:rsidP="00DC2DBA">
      <w:pPr>
        <w:pStyle w:val="no-indent"/>
        <w:shd w:val="clear" w:color="auto" w:fill="FFFFFF"/>
        <w:spacing w:before="0" w:beforeAutospacing="0" w:after="0" w:afterAutospacing="0"/>
        <w:ind w:firstLine="709"/>
        <w:jc w:val="both"/>
        <w:rPr>
          <w:sz w:val="18"/>
          <w:szCs w:val="18"/>
        </w:rPr>
      </w:pPr>
      <w:r w:rsidRPr="00D65ADE">
        <w:rPr>
          <w:sz w:val="18"/>
          <w:szCs w:val="18"/>
        </w:rPr>
        <w:t xml:space="preserve">1.1. </w:t>
      </w:r>
      <w:r w:rsidRPr="00D65ADE">
        <w:rPr>
          <w:color w:val="000000"/>
          <w:sz w:val="18"/>
          <w:szCs w:val="1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D65ADE">
        <w:rPr>
          <w:sz w:val="18"/>
          <w:szCs w:val="18"/>
          <w:shd w:val="clear" w:color="auto" w:fill="FFFFFF"/>
        </w:rPr>
        <w:t>частями 3</w:t>
      </w:r>
      <w:r w:rsidRPr="00D65ADE">
        <w:rPr>
          <w:color w:val="000000"/>
          <w:sz w:val="18"/>
          <w:szCs w:val="18"/>
          <w:shd w:val="clear" w:color="auto" w:fill="FFFFFF"/>
        </w:rPr>
        <w:t> - </w:t>
      </w:r>
      <w:r w:rsidRPr="00D65ADE">
        <w:rPr>
          <w:sz w:val="18"/>
          <w:szCs w:val="18"/>
          <w:shd w:val="clear" w:color="auto" w:fill="FFFFFF"/>
        </w:rPr>
        <w:t>6 статьи 13</w:t>
      </w:r>
      <w:r w:rsidRPr="00D65ADE">
        <w:rPr>
          <w:color w:val="000000"/>
          <w:sz w:val="18"/>
          <w:szCs w:val="18"/>
          <w:shd w:val="clear" w:color="auto" w:fill="FFFFFF"/>
        </w:rPr>
        <w:t> Федерального закона от 25 декабря 2008 года № 273-ФЗ «О противодействии коррупции».</w:t>
      </w:r>
    </w:p>
    <w:p w:rsidR="00DC2DBA" w:rsidRPr="00D65ADE" w:rsidRDefault="00DC2DBA" w:rsidP="00DC2DBA">
      <w:pPr>
        <w:ind w:firstLine="709"/>
        <w:jc w:val="both"/>
        <w:rPr>
          <w:color w:val="000000"/>
          <w:sz w:val="18"/>
          <w:szCs w:val="18"/>
        </w:rPr>
      </w:pPr>
      <w:r w:rsidRPr="00D65ADE">
        <w:rPr>
          <w:color w:val="000000"/>
          <w:sz w:val="18"/>
          <w:szCs w:val="1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11" w:tgtFrame="_blank" w:history="1">
        <w:r w:rsidRPr="00D65ADE">
          <w:rPr>
            <w:sz w:val="18"/>
            <w:szCs w:val="18"/>
          </w:rPr>
          <w:t>№ 25-ФЗ</w:t>
        </w:r>
      </w:hyperlink>
      <w:r w:rsidRPr="00D65ADE">
        <w:rPr>
          <w:color w:val="000000"/>
          <w:sz w:val="18"/>
          <w:szCs w:val="18"/>
        </w:rPr>
        <w:t> «О муниципальной службе в Российской Федерации.».</w:t>
      </w:r>
    </w:p>
    <w:p w:rsidR="00DC2DBA" w:rsidRPr="00D65ADE" w:rsidRDefault="00DC2DBA" w:rsidP="00DC2DBA">
      <w:pPr>
        <w:ind w:firstLine="709"/>
        <w:jc w:val="both"/>
        <w:rPr>
          <w:color w:val="000000"/>
          <w:sz w:val="18"/>
          <w:szCs w:val="18"/>
        </w:rPr>
      </w:pPr>
      <w:r w:rsidRPr="00D65ADE">
        <w:rPr>
          <w:color w:val="000000"/>
          <w:sz w:val="18"/>
          <w:szCs w:val="18"/>
        </w:rPr>
        <w:t>3. Взыскания, предусмотренные статьями 14.1, 15 и 27 Федерального закона от 2 марта 2007 года </w:t>
      </w:r>
      <w:hyperlink r:id="rId12" w:tgtFrame="_blank" w:history="1">
        <w:r w:rsidRPr="00D65ADE">
          <w:rPr>
            <w:sz w:val="18"/>
            <w:szCs w:val="18"/>
          </w:rPr>
          <w:t>№ 25-ФЗ</w:t>
        </w:r>
      </w:hyperlink>
      <w:r w:rsidRPr="00D65ADE">
        <w:rPr>
          <w:color w:val="000000"/>
          <w:sz w:val="18"/>
          <w:szCs w:val="18"/>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Республики Мордовия и (или) решением Совета депутатов сельского поселения, на основании:</w:t>
      </w:r>
    </w:p>
    <w:p w:rsidR="00DC2DBA" w:rsidRPr="00D65ADE" w:rsidRDefault="00DC2DBA" w:rsidP="00DC2DBA">
      <w:pPr>
        <w:autoSpaceDE w:val="0"/>
        <w:autoSpaceDN w:val="0"/>
        <w:adjustRightInd w:val="0"/>
        <w:ind w:firstLine="709"/>
        <w:jc w:val="both"/>
        <w:rPr>
          <w:rFonts w:eastAsia="Calibri"/>
          <w:sz w:val="18"/>
          <w:szCs w:val="18"/>
        </w:rPr>
      </w:pPr>
      <w:r w:rsidRPr="00D65ADE">
        <w:rPr>
          <w:color w:val="000000"/>
          <w:sz w:val="18"/>
          <w:szCs w:val="18"/>
        </w:rPr>
        <w:t xml:space="preserve">1) </w:t>
      </w:r>
      <w:r w:rsidRPr="00D65ADE">
        <w:rPr>
          <w:rFonts w:eastAsia="Calibri"/>
          <w:sz w:val="18"/>
          <w:szCs w:val="18"/>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3" w:history="1">
        <w:r w:rsidRPr="00D65ADE">
          <w:rPr>
            <w:rFonts w:eastAsia="Calibri"/>
            <w:sz w:val="18"/>
            <w:szCs w:val="18"/>
          </w:rPr>
          <w:t>статьей 13.4</w:t>
        </w:r>
      </w:hyperlink>
      <w:r w:rsidRPr="00D65ADE">
        <w:rPr>
          <w:rFonts w:eastAsia="Calibri"/>
          <w:sz w:val="18"/>
          <w:szCs w:val="18"/>
        </w:rPr>
        <w:t xml:space="preserve">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DC2DBA" w:rsidRPr="00D65ADE" w:rsidRDefault="00DC2DBA" w:rsidP="00DC2DBA">
      <w:pPr>
        <w:ind w:firstLine="709"/>
        <w:jc w:val="both"/>
        <w:rPr>
          <w:color w:val="000000"/>
          <w:sz w:val="18"/>
          <w:szCs w:val="18"/>
        </w:rPr>
      </w:pPr>
      <w:r w:rsidRPr="00D65ADE">
        <w:rPr>
          <w:color w:val="000000"/>
          <w:sz w:val="18"/>
          <w:szCs w:val="18"/>
        </w:rPr>
        <w:t>2) рекомендации комиссии по соблюдению требований к служебному поведению муниципальных служащих и урегулированию конфликта интересов случае, если доклад о результатах проверки направлялся в комиссию;</w:t>
      </w:r>
    </w:p>
    <w:p w:rsidR="00DC2DBA" w:rsidRPr="00D65ADE" w:rsidRDefault="00DC2DBA" w:rsidP="00DC2DBA">
      <w:pPr>
        <w:ind w:firstLine="709"/>
        <w:jc w:val="both"/>
        <w:rPr>
          <w:color w:val="000000"/>
          <w:sz w:val="18"/>
          <w:szCs w:val="18"/>
        </w:rPr>
      </w:pPr>
      <w:r w:rsidRPr="00D65ADE">
        <w:rPr>
          <w:color w:val="000000"/>
          <w:sz w:val="18"/>
          <w:szCs w:val="18"/>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правонарушения (за исключением применения взыскания в виде увольнения в связи с утратой доверия);</w:t>
      </w:r>
    </w:p>
    <w:p w:rsidR="00DC2DBA" w:rsidRPr="00D65ADE" w:rsidRDefault="00DC2DBA" w:rsidP="00DC2DBA">
      <w:pPr>
        <w:ind w:firstLine="709"/>
        <w:jc w:val="both"/>
        <w:rPr>
          <w:color w:val="000000"/>
          <w:sz w:val="18"/>
          <w:szCs w:val="18"/>
        </w:rPr>
      </w:pPr>
      <w:r w:rsidRPr="00D65ADE">
        <w:rPr>
          <w:color w:val="000000"/>
          <w:sz w:val="18"/>
          <w:szCs w:val="18"/>
        </w:rPr>
        <w:t>4) объяснений муниципального служащего;</w:t>
      </w:r>
    </w:p>
    <w:p w:rsidR="00DC2DBA" w:rsidRPr="00D65ADE" w:rsidRDefault="00DC2DBA" w:rsidP="00DC2DBA">
      <w:pPr>
        <w:ind w:firstLine="709"/>
        <w:jc w:val="both"/>
        <w:rPr>
          <w:color w:val="000000"/>
          <w:sz w:val="18"/>
          <w:szCs w:val="18"/>
        </w:rPr>
      </w:pPr>
      <w:r w:rsidRPr="00D65ADE">
        <w:rPr>
          <w:color w:val="000000"/>
          <w:sz w:val="18"/>
          <w:szCs w:val="18"/>
        </w:rPr>
        <w:t>5) иных материалов.</w:t>
      </w:r>
    </w:p>
    <w:p w:rsidR="00DC2DBA" w:rsidRPr="00D65ADE" w:rsidRDefault="00DC2DBA" w:rsidP="00DC2DBA">
      <w:pPr>
        <w:ind w:firstLine="709"/>
        <w:jc w:val="both"/>
        <w:rPr>
          <w:color w:val="000000"/>
          <w:sz w:val="18"/>
          <w:szCs w:val="18"/>
        </w:rPr>
      </w:pPr>
      <w:r w:rsidRPr="00D65ADE">
        <w:rPr>
          <w:color w:val="000000"/>
          <w:sz w:val="18"/>
          <w:szCs w:val="18"/>
        </w:rPr>
        <w:t>4. При применении взысканий, предусмотренных статьями 14.1,15 и 27 Федерального закона от 2 марта 2007 года </w:t>
      </w:r>
      <w:hyperlink r:id="rId14" w:tgtFrame="_blank" w:history="1">
        <w:r w:rsidRPr="00D65ADE">
          <w:rPr>
            <w:sz w:val="18"/>
            <w:szCs w:val="18"/>
          </w:rPr>
          <w:t>№ 25-ФЗ</w:t>
        </w:r>
      </w:hyperlink>
      <w:r w:rsidRPr="00D65ADE">
        <w:rPr>
          <w:color w:val="000000"/>
          <w:sz w:val="18"/>
          <w:szCs w:val="18"/>
        </w:rPr>
        <w:t xml:space="preserve"> «О муниципальной службе в Российской Федерации», учитываются характер совершенного муниципальным служащим </w:t>
      </w:r>
      <w:r w:rsidRPr="00D65ADE">
        <w:rPr>
          <w:color w:val="000000"/>
          <w:sz w:val="18"/>
          <w:szCs w:val="18"/>
        </w:rP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C2DBA" w:rsidRPr="00D65ADE" w:rsidRDefault="00DC2DBA" w:rsidP="00DC2DBA">
      <w:pPr>
        <w:ind w:firstLine="709"/>
        <w:jc w:val="both"/>
        <w:rPr>
          <w:color w:val="000000"/>
          <w:sz w:val="18"/>
          <w:szCs w:val="18"/>
        </w:rPr>
      </w:pPr>
      <w:r w:rsidRPr="00D65ADE">
        <w:rPr>
          <w:color w:val="000000"/>
          <w:sz w:val="18"/>
          <w:szCs w:val="1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w:t>
      </w:r>
      <w:r w:rsidRPr="00D65ADE">
        <w:rPr>
          <w:sz w:val="18"/>
          <w:szCs w:val="18"/>
        </w:rPr>
        <w:t> </w:t>
      </w:r>
      <w:hyperlink r:id="rId15" w:tgtFrame="_blank" w:history="1">
        <w:r w:rsidRPr="00D65ADE">
          <w:rPr>
            <w:sz w:val="18"/>
            <w:szCs w:val="18"/>
          </w:rPr>
          <w:t>№ 25-ФЗ</w:t>
        </w:r>
      </w:hyperlink>
      <w:r w:rsidRPr="00D65ADE">
        <w:rPr>
          <w:color w:val="000000"/>
          <w:sz w:val="18"/>
          <w:szCs w:val="18"/>
        </w:rPr>
        <w:t> «О муниципальной службе в Российской Федерации».</w:t>
      </w:r>
    </w:p>
    <w:p w:rsidR="00DC2DBA" w:rsidRPr="00D65ADE" w:rsidRDefault="00DC2DBA" w:rsidP="00DC2DBA">
      <w:pPr>
        <w:ind w:firstLine="709"/>
        <w:jc w:val="both"/>
        <w:rPr>
          <w:color w:val="000000"/>
          <w:sz w:val="18"/>
          <w:szCs w:val="18"/>
        </w:rPr>
      </w:pPr>
      <w:r w:rsidRPr="00D65ADE">
        <w:rPr>
          <w:color w:val="000000"/>
          <w:sz w:val="18"/>
          <w:szCs w:val="18"/>
        </w:rPr>
        <w:t>6. Взыскания, предусмотренные статьями 14.1, 15 и 27 Федерального закона от 2 марта 2007 года </w:t>
      </w:r>
      <w:hyperlink r:id="rId16" w:tgtFrame="_blank" w:history="1">
        <w:r w:rsidRPr="00D65ADE">
          <w:rPr>
            <w:sz w:val="18"/>
            <w:szCs w:val="18"/>
          </w:rPr>
          <w:t>№ 25-ФЗ</w:t>
        </w:r>
      </w:hyperlink>
      <w:r w:rsidRPr="00D65ADE">
        <w:rPr>
          <w:color w:val="000000"/>
          <w:sz w:val="18"/>
          <w:szCs w:val="18"/>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C2DBA" w:rsidRPr="00D65ADE" w:rsidRDefault="00DC2DBA" w:rsidP="00DC2DBA">
      <w:pPr>
        <w:ind w:firstLine="709"/>
        <w:jc w:val="both"/>
        <w:rPr>
          <w:color w:val="000000"/>
          <w:sz w:val="18"/>
          <w:szCs w:val="18"/>
        </w:rPr>
      </w:pPr>
      <w:r w:rsidRPr="00D65ADE">
        <w:rPr>
          <w:color w:val="000000"/>
          <w:sz w:val="18"/>
          <w:szCs w:val="1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7" w:tgtFrame="_blank" w:history="1">
        <w:r w:rsidRPr="00D65ADE">
          <w:rPr>
            <w:sz w:val="18"/>
            <w:szCs w:val="18"/>
          </w:rPr>
          <w:t>№ 273-ФЗ</w:t>
        </w:r>
      </w:hyperlink>
      <w:r w:rsidRPr="00D65ADE">
        <w:rPr>
          <w:color w:val="000000"/>
          <w:sz w:val="18"/>
          <w:szCs w:val="18"/>
        </w:rPr>
        <w:t> «О противодействии коррупции».».</w:t>
      </w:r>
    </w:p>
    <w:p w:rsidR="00DC2DBA" w:rsidRPr="00D65ADE" w:rsidRDefault="00DC2DBA" w:rsidP="00DC2DBA">
      <w:pPr>
        <w:ind w:firstLine="709"/>
        <w:jc w:val="both"/>
        <w:rPr>
          <w:sz w:val="18"/>
          <w:szCs w:val="18"/>
        </w:rPr>
      </w:pPr>
      <w:r w:rsidRPr="00D65ADE">
        <w:rPr>
          <w:sz w:val="18"/>
          <w:szCs w:val="18"/>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«Вести» Медаевского сельского поселения.</w:t>
      </w:r>
    </w:p>
    <w:p w:rsidR="00DC2DBA" w:rsidRPr="00D65ADE" w:rsidRDefault="00DC2DBA" w:rsidP="00DC2DBA">
      <w:pPr>
        <w:pStyle w:val="2"/>
        <w:spacing w:before="0" w:line="240" w:lineRule="auto"/>
        <w:jc w:val="both"/>
        <w:rPr>
          <w:rFonts w:ascii="Times New Roman" w:hAnsi="Times New Roman"/>
          <w:b w:val="0"/>
          <w:color w:val="auto"/>
          <w:sz w:val="18"/>
          <w:szCs w:val="18"/>
        </w:rPr>
      </w:pPr>
    </w:p>
    <w:p w:rsidR="00DC2DBA" w:rsidRPr="00D65ADE" w:rsidRDefault="00DC2DBA" w:rsidP="00DC2DBA">
      <w:pPr>
        <w:pStyle w:val="2"/>
        <w:spacing w:before="0" w:line="240" w:lineRule="auto"/>
        <w:jc w:val="both"/>
        <w:rPr>
          <w:rFonts w:ascii="Times New Roman" w:hAnsi="Times New Roman"/>
          <w:b w:val="0"/>
          <w:color w:val="auto"/>
          <w:sz w:val="18"/>
          <w:szCs w:val="18"/>
        </w:rPr>
      </w:pPr>
      <w:r w:rsidRPr="00D65ADE">
        <w:rPr>
          <w:rFonts w:ascii="Times New Roman" w:hAnsi="Times New Roman"/>
          <w:b w:val="0"/>
          <w:color w:val="auto"/>
          <w:sz w:val="18"/>
          <w:szCs w:val="18"/>
        </w:rPr>
        <w:t>Глава Медаевского сельского поселения</w:t>
      </w:r>
    </w:p>
    <w:p w:rsidR="00DC2DBA" w:rsidRPr="00D65ADE" w:rsidRDefault="00DC2DBA" w:rsidP="00DC2DBA">
      <w:pPr>
        <w:rPr>
          <w:sz w:val="18"/>
          <w:szCs w:val="18"/>
          <w:lang w:eastAsia="en-US"/>
        </w:rPr>
      </w:pPr>
      <w:r w:rsidRPr="00D65ADE">
        <w:rPr>
          <w:sz w:val="18"/>
          <w:szCs w:val="18"/>
          <w:lang w:eastAsia="en-US"/>
        </w:rPr>
        <w:t xml:space="preserve">Чамзинского муниципального района </w:t>
      </w:r>
    </w:p>
    <w:p w:rsidR="00DC2DBA" w:rsidRPr="00D65ADE" w:rsidRDefault="00DC2DBA" w:rsidP="00DC2DBA">
      <w:pPr>
        <w:rPr>
          <w:sz w:val="18"/>
          <w:szCs w:val="18"/>
          <w:lang w:eastAsia="en-US"/>
        </w:rPr>
      </w:pPr>
      <w:r w:rsidRPr="00D65ADE">
        <w:rPr>
          <w:sz w:val="18"/>
          <w:szCs w:val="18"/>
          <w:lang w:eastAsia="en-US"/>
        </w:rPr>
        <w:t xml:space="preserve">Республики Мордовия                                                                            </w:t>
      </w:r>
      <w:r w:rsidR="00D65ADE">
        <w:rPr>
          <w:sz w:val="18"/>
          <w:szCs w:val="18"/>
          <w:lang w:eastAsia="en-US"/>
        </w:rPr>
        <w:t xml:space="preserve">                                                                       </w:t>
      </w:r>
      <w:r w:rsidRPr="00D65ADE">
        <w:rPr>
          <w:sz w:val="18"/>
          <w:szCs w:val="18"/>
          <w:lang w:eastAsia="en-US"/>
        </w:rPr>
        <w:t xml:space="preserve">    Е.Н.Голубева</w:t>
      </w:r>
    </w:p>
    <w:p w:rsidR="00D65ADE" w:rsidRPr="00D65ADE" w:rsidRDefault="00D65ADE" w:rsidP="00D65ADE">
      <w:pPr>
        <w:jc w:val="center"/>
        <w:rPr>
          <w:sz w:val="18"/>
          <w:szCs w:val="18"/>
        </w:rPr>
      </w:pPr>
      <w:r w:rsidRPr="00D65ADE">
        <w:rPr>
          <w:sz w:val="18"/>
          <w:szCs w:val="18"/>
        </w:rPr>
        <w:t>АДМИНИСТРАЦИЯ МЕДАЕВСКОГО СЕЛЬСКОГО ПОСЕЛЕНИЯ</w:t>
      </w:r>
    </w:p>
    <w:p w:rsidR="00D65ADE" w:rsidRPr="00D65ADE" w:rsidRDefault="00D65ADE" w:rsidP="00D65ADE">
      <w:pPr>
        <w:jc w:val="center"/>
        <w:rPr>
          <w:sz w:val="18"/>
          <w:szCs w:val="18"/>
        </w:rPr>
      </w:pPr>
      <w:r w:rsidRPr="00D65ADE">
        <w:rPr>
          <w:sz w:val="18"/>
          <w:szCs w:val="18"/>
        </w:rPr>
        <w:t>ЧАМЗИНСКОГО МУНИЦИПАЛЬНОГО РАЙОНА</w:t>
      </w:r>
    </w:p>
    <w:p w:rsidR="00D65ADE" w:rsidRPr="00D65ADE" w:rsidRDefault="00D65ADE" w:rsidP="00D65ADE">
      <w:pPr>
        <w:jc w:val="center"/>
        <w:rPr>
          <w:sz w:val="18"/>
          <w:szCs w:val="18"/>
        </w:rPr>
      </w:pPr>
      <w:r w:rsidRPr="00D65ADE">
        <w:rPr>
          <w:sz w:val="18"/>
          <w:szCs w:val="18"/>
        </w:rPr>
        <w:t>РЕСПУБЛИКИ МОРДОВИЯ</w:t>
      </w:r>
    </w:p>
    <w:p w:rsidR="00D65ADE" w:rsidRPr="00D65ADE" w:rsidRDefault="00D65ADE" w:rsidP="00D65ADE">
      <w:pPr>
        <w:jc w:val="center"/>
        <w:rPr>
          <w:b/>
          <w:sz w:val="18"/>
          <w:szCs w:val="18"/>
        </w:rPr>
      </w:pPr>
      <w:r w:rsidRPr="00D65ADE">
        <w:rPr>
          <w:b/>
          <w:sz w:val="18"/>
          <w:szCs w:val="18"/>
        </w:rPr>
        <w:t>ПОСТАНОВЛЕНИЕ</w:t>
      </w:r>
    </w:p>
    <w:p w:rsidR="00D65ADE" w:rsidRPr="00D65ADE" w:rsidRDefault="00D65ADE" w:rsidP="00D65ADE">
      <w:pPr>
        <w:jc w:val="center"/>
        <w:rPr>
          <w:sz w:val="18"/>
          <w:szCs w:val="18"/>
        </w:rPr>
      </w:pPr>
      <w:r w:rsidRPr="00D65ADE">
        <w:rPr>
          <w:sz w:val="18"/>
          <w:szCs w:val="18"/>
        </w:rPr>
        <w:t xml:space="preserve">     </w:t>
      </w:r>
    </w:p>
    <w:p w:rsidR="00D65ADE" w:rsidRPr="00D65ADE" w:rsidRDefault="00D65ADE" w:rsidP="00D65ADE">
      <w:pPr>
        <w:rPr>
          <w:sz w:val="18"/>
          <w:szCs w:val="18"/>
        </w:rPr>
      </w:pPr>
      <w:r w:rsidRPr="00D65ADE">
        <w:rPr>
          <w:sz w:val="18"/>
          <w:szCs w:val="18"/>
        </w:rPr>
        <w:t xml:space="preserve">     </w:t>
      </w:r>
      <w:r>
        <w:rPr>
          <w:sz w:val="18"/>
          <w:szCs w:val="18"/>
        </w:rPr>
        <w:t xml:space="preserve">                                                                   </w:t>
      </w:r>
      <w:r w:rsidRPr="00D65ADE">
        <w:rPr>
          <w:sz w:val="18"/>
          <w:szCs w:val="18"/>
        </w:rPr>
        <w:t xml:space="preserve"> 12.01. 2024 г.                                                                               № 2/1</w:t>
      </w:r>
    </w:p>
    <w:p w:rsidR="00D65ADE" w:rsidRPr="00D65ADE" w:rsidRDefault="00D65ADE" w:rsidP="00D65ADE">
      <w:pPr>
        <w:jc w:val="center"/>
        <w:rPr>
          <w:sz w:val="18"/>
          <w:szCs w:val="18"/>
        </w:rPr>
      </w:pPr>
      <w:r w:rsidRPr="00D65ADE">
        <w:rPr>
          <w:sz w:val="18"/>
          <w:szCs w:val="18"/>
        </w:rPr>
        <w:t>с. Медаево</w:t>
      </w:r>
    </w:p>
    <w:p w:rsidR="00D65ADE" w:rsidRPr="00D65ADE" w:rsidRDefault="00D65ADE" w:rsidP="00D65ADE">
      <w:pPr>
        <w:jc w:val="center"/>
        <w:rPr>
          <w:b/>
          <w:sz w:val="18"/>
          <w:szCs w:val="18"/>
        </w:rPr>
      </w:pPr>
      <w:r w:rsidRPr="00D65ADE">
        <w:rPr>
          <w:b/>
          <w:sz w:val="18"/>
          <w:szCs w:val="18"/>
        </w:rPr>
        <w:t>О мерах по реализации Решения Совета депутатов Медаевского сельского поселения Чамзинского муниципального района Республики Мордовия от 28 декабря 2023 г. № 91  «О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D65ADE" w:rsidRPr="00D65ADE" w:rsidRDefault="00D65ADE" w:rsidP="00D65ADE">
      <w:pPr>
        <w:ind w:firstLine="720"/>
        <w:jc w:val="both"/>
        <w:rPr>
          <w:b/>
          <w:sz w:val="18"/>
          <w:szCs w:val="18"/>
        </w:rPr>
      </w:pPr>
      <w:r w:rsidRPr="00D65ADE">
        <w:rPr>
          <w:sz w:val="18"/>
          <w:szCs w:val="18"/>
        </w:rPr>
        <w:t>В целях реализации Решения Совета депутатов Медаевского сельского поселения Чамзинского муниципального района Республики Мордовия от 28 декабря 2023 г. № 91 «О бюджете Медаевского сельского поселения Чамзинского муниципального района Республики Мордовия на 2024 год и на плановый период  2025 и 2026 годов» Администрация Медаевского сельского поселения Чамзинского муниципального района Республики Мордовия</w:t>
      </w:r>
      <w:r>
        <w:rPr>
          <w:sz w:val="18"/>
          <w:szCs w:val="18"/>
        </w:rPr>
        <w:t xml:space="preserve"> </w:t>
      </w:r>
      <w:r w:rsidRPr="00D65ADE">
        <w:rPr>
          <w:b/>
          <w:sz w:val="18"/>
          <w:szCs w:val="18"/>
        </w:rPr>
        <w:t>п о с т а н о в л я е т:</w:t>
      </w:r>
    </w:p>
    <w:p w:rsidR="00D65ADE" w:rsidRPr="00D65ADE" w:rsidRDefault="00D65ADE" w:rsidP="00D65ADE">
      <w:pPr>
        <w:ind w:firstLine="720"/>
        <w:jc w:val="both"/>
        <w:rPr>
          <w:sz w:val="18"/>
          <w:szCs w:val="18"/>
        </w:rPr>
      </w:pPr>
      <w:r w:rsidRPr="00D65ADE">
        <w:rPr>
          <w:sz w:val="18"/>
          <w:szCs w:val="18"/>
        </w:rPr>
        <w:t>1. Администрации Медаевского сельского поселения Чамзинского муниципального района Республики Мордовия:</w:t>
      </w:r>
    </w:p>
    <w:p w:rsidR="00D65ADE" w:rsidRPr="00D65ADE" w:rsidRDefault="00D65ADE" w:rsidP="00D65ADE">
      <w:pPr>
        <w:pStyle w:val="ConsPlusNormal"/>
        <w:ind w:firstLine="709"/>
        <w:jc w:val="both"/>
        <w:rPr>
          <w:rFonts w:ascii="Times New Roman" w:hAnsi="Times New Roman" w:cs="Times New Roman"/>
          <w:sz w:val="18"/>
          <w:szCs w:val="18"/>
        </w:rPr>
      </w:pPr>
      <w:r w:rsidRPr="00D65ADE">
        <w:rPr>
          <w:rFonts w:ascii="Times New Roman" w:hAnsi="Times New Roman" w:cs="Times New Roman"/>
          <w:sz w:val="18"/>
          <w:szCs w:val="18"/>
        </w:rPr>
        <w:t>обеспечить качественное исполнение бюджета Медаевского сельского поселения Чамзинского муниципального района Республики Мордовия на 2024 год и на плановый период 2025 и 2026 годов (далее – бюджет Медаевского сельского поселения) и реализацию основных направлений бюджетной и налоговой политики Медаевского сельского поселения на 2024 год и на плановый период 2025  и 2026  годов, утвержденных постановлением Администрации Медаевского сельского поселения Чамзинского муниципального района от 26.10.2023 г.  № 66;</w:t>
      </w:r>
    </w:p>
    <w:p w:rsidR="00D65ADE" w:rsidRPr="00D65ADE" w:rsidRDefault="00D65ADE" w:rsidP="00D65ADE">
      <w:pPr>
        <w:ind w:firstLine="720"/>
        <w:jc w:val="both"/>
        <w:rPr>
          <w:sz w:val="18"/>
          <w:szCs w:val="18"/>
        </w:rPr>
      </w:pPr>
      <w:r w:rsidRPr="00D65ADE">
        <w:rPr>
          <w:sz w:val="18"/>
          <w:szCs w:val="18"/>
        </w:rPr>
        <w:t>обеспечить достижение в 2024 году утвержденных показателей (индикаторов) соответствующих муниципальных программ Медаевского сельского поселения Чамзинского муниципального района Республики Мордовия;</w:t>
      </w:r>
    </w:p>
    <w:p w:rsidR="00D65ADE" w:rsidRPr="00D65ADE" w:rsidRDefault="00D65ADE" w:rsidP="00D65ADE">
      <w:pPr>
        <w:ind w:firstLine="720"/>
        <w:jc w:val="both"/>
        <w:rPr>
          <w:sz w:val="18"/>
          <w:szCs w:val="18"/>
        </w:rPr>
      </w:pPr>
      <w:r w:rsidRPr="00D65ADE">
        <w:rPr>
          <w:sz w:val="18"/>
          <w:szCs w:val="18"/>
        </w:rPr>
        <w:t>принять меры по обеспечению поступления налогов, сборов и других обязательных платежей в бюджет Медаевского сельского поселения, а также по сокращению задолженности по их уплате и осуществлению мероприятий, препятствующих ее возникновению;</w:t>
      </w:r>
    </w:p>
    <w:p w:rsidR="00D65ADE" w:rsidRPr="00D65ADE" w:rsidRDefault="00D65ADE" w:rsidP="00D65ADE">
      <w:pPr>
        <w:ind w:firstLine="720"/>
        <w:jc w:val="both"/>
        <w:rPr>
          <w:sz w:val="18"/>
          <w:szCs w:val="18"/>
        </w:rPr>
      </w:pPr>
      <w:r w:rsidRPr="00D65ADE">
        <w:rPr>
          <w:sz w:val="18"/>
          <w:szCs w:val="18"/>
        </w:rPr>
        <w:lastRenderedPageBreak/>
        <w:t>осуществлять постоянный контроль за правильностью начисления, полнотой и своевременностью уплаты платежей в бюджет поселения, а также начисление, учет, взыскание и принятие решений о возврате излишне уплаченных (взысканных) платежей в бюджет поселения, пеней и штрафов;</w:t>
      </w:r>
    </w:p>
    <w:p w:rsidR="00D65ADE" w:rsidRPr="00D65ADE" w:rsidRDefault="00D65ADE" w:rsidP="00D65ADE">
      <w:pPr>
        <w:ind w:firstLine="720"/>
        <w:jc w:val="both"/>
        <w:rPr>
          <w:sz w:val="18"/>
          <w:szCs w:val="18"/>
        </w:rPr>
      </w:pPr>
      <w:r w:rsidRPr="00D65ADE">
        <w:rPr>
          <w:sz w:val="18"/>
          <w:szCs w:val="18"/>
        </w:rPr>
        <w:t>представлять в Финансовое управление администрации Чамзинского муниципального района Республики Мордовия аналитические материалы по исполнению администрируемых доходных источников с указанием причин отклонений фактического исполнения бюджета Медаевского сельского поселения по доходам от прогноза;</w:t>
      </w:r>
    </w:p>
    <w:p w:rsidR="00D65ADE" w:rsidRPr="00D65ADE" w:rsidRDefault="00D65ADE" w:rsidP="00D65ADE">
      <w:pPr>
        <w:ind w:firstLine="720"/>
        <w:jc w:val="both"/>
        <w:rPr>
          <w:sz w:val="18"/>
          <w:szCs w:val="18"/>
        </w:rPr>
      </w:pPr>
      <w:r w:rsidRPr="00D65ADE">
        <w:rPr>
          <w:sz w:val="18"/>
          <w:szCs w:val="18"/>
        </w:rPr>
        <w:t>обеспечить контроль за принятием, учетом и исполнением бюджетных обязательств, соблюдением установленных лимитов;</w:t>
      </w:r>
    </w:p>
    <w:p w:rsidR="00D65ADE" w:rsidRPr="00D65ADE" w:rsidRDefault="00D65ADE" w:rsidP="00D65ADE">
      <w:pPr>
        <w:pStyle w:val="ConsPlusNormal"/>
        <w:ind w:firstLine="709"/>
        <w:jc w:val="both"/>
        <w:rPr>
          <w:rFonts w:ascii="Times New Roman" w:hAnsi="Times New Roman" w:cs="Times New Roman"/>
          <w:sz w:val="18"/>
          <w:szCs w:val="18"/>
        </w:rPr>
      </w:pPr>
      <w:r w:rsidRPr="00D65ADE">
        <w:rPr>
          <w:rFonts w:ascii="Times New Roman" w:hAnsi="Times New Roman" w:cs="Times New Roman"/>
          <w:sz w:val="18"/>
          <w:szCs w:val="18"/>
        </w:rPr>
        <w:t>в срок, установленный пунктом 2 статьей 179 Бюджетного кодекса Российской Федерации, привести муниципальные программы Администрации Медаевского сельского поселения Чамзинского муниципального района Республики Мордовия в соответствие с Решением о бюджете.</w:t>
      </w:r>
    </w:p>
    <w:p w:rsidR="00D65ADE" w:rsidRPr="00D65ADE" w:rsidRDefault="00D65ADE" w:rsidP="00D65ADE">
      <w:pPr>
        <w:pStyle w:val="ConsPlusNormal"/>
        <w:ind w:firstLine="709"/>
        <w:jc w:val="both"/>
        <w:rPr>
          <w:rFonts w:ascii="Times New Roman" w:hAnsi="Times New Roman" w:cs="Times New Roman"/>
          <w:sz w:val="18"/>
          <w:szCs w:val="18"/>
        </w:rPr>
      </w:pPr>
      <w:r w:rsidRPr="00D65ADE">
        <w:rPr>
          <w:rFonts w:ascii="Times New Roman" w:hAnsi="Times New Roman" w:cs="Times New Roman"/>
          <w:sz w:val="18"/>
          <w:szCs w:val="18"/>
        </w:rPr>
        <w:t>2. Установить, что инициативы и предложения Администрации</w:t>
      </w:r>
    </w:p>
    <w:p w:rsidR="00D65ADE" w:rsidRPr="00D65ADE" w:rsidRDefault="00D65ADE" w:rsidP="00D65ADE">
      <w:pPr>
        <w:pStyle w:val="ConsPlusNormal"/>
        <w:jc w:val="both"/>
        <w:rPr>
          <w:rFonts w:ascii="Times New Roman" w:hAnsi="Times New Roman" w:cs="Times New Roman"/>
          <w:sz w:val="18"/>
          <w:szCs w:val="18"/>
        </w:rPr>
      </w:pPr>
      <w:r w:rsidRPr="00D65ADE">
        <w:rPr>
          <w:rFonts w:ascii="Times New Roman" w:hAnsi="Times New Roman" w:cs="Times New Roman"/>
          <w:sz w:val="18"/>
          <w:szCs w:val="18"/>
        </w:rPr>
        <w:t>Медаевского сельского поселения Чамзинского муниципального района Республики Мордовия о выделении бюджетных ассигнований на принятие новых расходных обязательств Медаевского сельского поселения или увеличении бюджетных ассигнований на исполнение действующих расходных обязательств Медаевского сельского поселения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Медаевского сельского поселения и (или) при сокращении бюджетных ассигнований по отдельным статьям расходов бюджета Медаевского  сельского поселения.</w:t>
      </w:r>
    </w:p>
    <w:p w:rsidR="00D65ADE" w:rsidRPr="00D65ADE" w:rsidRDefault="00D65ADE" w:rsidP="00D65ADE">
      <w:pPr>
        <w:pStyle w:val="ConsPlusNormal"/>
        <w:ind w:firstLine="709"/>
        <w:jc w:val="both"/>
        <w:rPr>
          <w:rFonts w:ascii="Times New Roman" w:hAnsi="Times New Roman" w:cs="Times New Roman"/>
          <w:sz w:val="18"/>
          <w:szCs w:val="18"/>
        </w:rPr>
      </w:pPr>
      <w:r w:rsidRPr="00D65ADE">
        <w:rPr>
          <w:rFonts w:ascii="Times New Roman" w:hAnsi="Times New Roman" w:cs="Times New Roman"/>
          <w:sz w:val="18"/>
          <w:szCs w:val="18"/>
        </w:rPr>
        <w:t>3. Не позднее 1 марта 2024 г. представить в Финансовое управление администрации Чамзинского муниципального района Республики Мордовия предложения об увеличении в 2024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остатка не использованных на начало 2024 года бюджетных ассигнований на исполнение указанных муниципальных контрактов.</w:t>
      </w:r>
    </w:p>
    <w:p w:rsidR="00D65ADE" w:rsidRPr="00D65ADE" w:rsidRDefault="00D65ADE" w:rsidP="00D65ADE">
      <w:pPr>
        <w:ind w:firstLine="720"/>
        <w:jc w:val="both"/>
        <w:rPr>
          <w:sz w:val="18"/>
          <w:szCs w:val="18"/>
        </w:rPr>
      </w:pPr>
      <w:r w:rsidRPr="00D65ADE">
        <w:rPr>
          <w:sz w:val="18"/>
          <w:szCs w:val="18"/>
        </w:rPr>
        <w:t>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Чамзинского муниципального района Республики Мордовия осуществляет проверку на непревышение суммы, планируемой к увеличению на основании предложения, сумме не использованных на начало 2024 года соответствующих лимитов бюджетных обязательств.</w:t>
      </w:r>
    </w:p>
    <w:p w:rsidR="00D65ADE" w:rsidRPr="00D65ADE" w:rsidRDefault="00D65ADE" w:rsidP="00D65ADE">
      <w:pPr>
        <w:pStyle w:val="ConsPlusNormal"/>
        <w:ind w:firstLine="709"/>
        <w:jc w:val="both"/>
        <w:rPr>
          <w:rFonts w:ascii="Times New Roman" w:hAnsi="Times New Roman" w:cs="Times New Roman"/>
          <w:sz w:val="18"/>
          <w:szCs w:val="18"/>
        </w:rPr>
      </w:pPr>
      <w:r w:rsidRPr="00D65ADE">
        <w:rPr>
          <w:rFonts w:ascii="Times New Roman" w:hAnsi="Times New Roman" w:cs="Times New Roman"/>
          <w:sz w:val="18"/>
          <w:szCs w:val="18"/>
        </w:rPr>
        <w:t>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пунктом 2 настоящего постановления.</w:t>
      </w:r>
    </w:p>
    <w:p w:rsidR="00D65ADE" w:rsidRPr="00D65ADE" w:rsidRDefault="00D65ADE" w:rsidP="00D65ADE">
      <w:pPr>
        <w:ind w:firstLine="709"/>
        <w:jc w:val="both"/>
        <w:rPr>
          <w:sz w:val="18"/>
          <w:szCs w:val="18"/>
        </w:rPr>
      </w:pPr>
      <w:bookmarkStart w:id="2" w:name="Par15"/>
      <w:bookmarkEnd w:id="2"/>
      <w:r w:rsidRPr="00D65ADE">
        <w:rPr>
          <w:sz w:val="18"/>
          <w:szCs w:val="18"/>
        </w:rPr>
        <w:t>4. Установить право предусматривать в заключаемых Администрацией Медаевского сельского поселения Чамзинского муниципального района Республики Мордовия муниципальных контрактах (договорах) о поставке товаров, выполнении работ, об оказании услуг, подлежащих оплате за счет средств бюджета сельского поселения, авансовые платежи в размере и порядке, которые установлены подпунктами 1 – 3 части первой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 Главы Республики Мордовия, иными нормативными правовыми актами Правительства Республики Мордовия и Администрации Чамзинского муниципального района Республики Мордовия, настоящим постановлением или нормативными правовыми актами Администрации Медаевского сельского поселения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D65ADE" w:rsidRPr="00D65ADE" w:rsidRDefault="00D65ADE" w:rsidP="00D65ADE">
      <w:pPr>
        <w:ind w:firstLine="709"/>
        <w:jc w:val="both"/>
        <w:rPr>
          <w:sz w:val="18"/>
          <w:szCs w:val="18"/>
        </w:rPr>
      </w:pPr>
      <w:r w:rsidRPr="00D65ADE">
        <w:rPr>
          <w:sz w:val="18"/>
          <w:szCs w:val="18"/>
        </w:rPr>
        <w:t>1) в размере, не превышающем 30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Медаевского сельского поселения Чамзинского муниципального района Республики Мордовия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D65ADE" w:rsidRPr="00D65ADE" w:rsidRDefault="00D65ADE" w:rsidP="00D65ADE">
      <w:pPr>
        <w:ind w:firstLine="709"/>
        <w:jc w:val="both"/>
        <w:rPr>
          <w:sz w:val="18"/>
          <w:szCs w:val="18"/>
        </w:rPr>
      </w:pPr>
      <w:r w:rsidRPr="00D65ADE">
        <w:rPr>
          <w:sz w:val="18"/>
          <w:szCs w:val="18"/>
        </w:rPr>
        <w:t>2) в размере, не превышающем 30 процентов суммы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Медаевского сельского поселения Чамзинского муниципального района Республики Мордовия,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 общей суммы авансирования не более 70 процентов суммы договора (муниципального контракта);</w:t>
      </w:r>
    </w:p>
    <w:p w:rsidR="00D65ADE" w:rsidRPr="00D65ADE" w:rsidRDefault="00D65ADE" w:rsidP="00D65ADE">
      <w:pPr>
        <w:ind w:firstLine="709"/>
        <w:jc w:val="both"/>
        <w:rPr>
          <w:sz w:val="18"/>
          <w:szCs w:val="18"/>
        </w:rPr>
      </w:pPr>
      <w:r w:rsidRPr="00D65ADE">
        <w:rPr>
          <w:sz w:val="18"/>
          <w:szCs w:val="18"/>
        </w:rPr>
        <w:t xml:space="preserve">3) до 100 процентов суммы муниципального контракта (договора) – по муниципальным контрактам (договорам) об оказании услуг связи, об оказании коммунальных услуг,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w:t>
      </w:r>
      <w:r w:rsidRPr="00D65ADE">
        <w:rPr>
          <w:sz w:val="18"/>
          <w:szCs w:val="18"/>
        </w:rPr>
        <w:lastRenderedPageBreak/>
        <w:t>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 проведении мероприятий по тушению пожаров, по договорам обязательного страхования гражданской ответственности владельцев транспортных средств, по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коронавирусной инфекции,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
    <w:p w:rsidR="00D65ADE" w:rsidRPr="00D65ADE" w:rsidRDefault="00D65ADE" w:rsidP="00D65ADE">
      <w:pPr>
        <w:ind w:firstLine="709"/>
        <w:jc w:val="both"/>
        <w:rPr>
          <w:sz w:val="18"/>
          <w:szCs w:val="18"/>
        </w:rPr>
      </w:pPr>
      <w:r w:rsidRPr="00D65ADE">
        <w:rPr>
          <w:sz w:val="18"/>
          <w:szCs w:val="18"/>
        </w:rPr>
        <w:t>Получатели средств бюджета Медаевского  сельского поселения при заключении муниципальных контрактов (договоров), указанных в подпунктах 1 и 2 части первой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Медаевского сельского поселения Чамзинского муниципального района Республики Мордовия.</w:t>
      </w:r>
    </w:p>
    <w:p w:rsidR="00D65ADE" w:rsidRPr="00D65ADE" w:rsidRDefault="00D65ADE" w:rsidP="00D65ADE">
      <w:pPr>
        <w:ind w:firstLine="709"/>
        <w:jc w:val="both"/>
        <w:rPr>
          <w:sz w:val="18"/>
          <w:szCs w:val="18"/>
        </w:rPr>
      </w:pPr>
      <w:r w:rsidRPr="00D65ADE">
        <w:rPr>
          <w:sz w:val="18"/>
          <w:szCs w:val="18"/>
        </w:rPr>
        <w:t xml:space="preserve">5. </w:t>
      </w:r>
      <w:bookmarkStart w:id="3" w:name="Par148"/>
      <w:bookmarkEnd w:id="3"/>
      <w:r w:rsidRPr="00D65ADE">
        <w:rPr>
          <w:sz w:val="18"/>
          <w:szCs w:val="18"/>
        </w:rPr>
        <w:t>Настоящее постановление вступает в силу после его официального опубликования в Информационном бюллетене « Вести» Медаевского сельского поселения и распространяет свое действие на правоотношения, возникшие с 1 января 2024 года.</w:t>
      </w:r>
    </w:p>
    <w:p w:rsidR="00D65ADE" w:rsidRPr="00D65ADE" w:rsidRDefault="00D65ADE" w:rsidP="00D65ADE">
      <w:pPr>
        <w:jc w:val="center"/>
        <w:rPr>
          <w:bCs/>
          <w:sz w:val="18"/>
          <w:szCs w:val="18"/>
        </w:rPr>
      </w:pPr>
      <w:r w:rsidRPr="00D65ADE">
        <w:rPr>
          <w:bCs/>
          <w:sz w:val="18"/>
          <w:szCs w:val="18"/>
        </w:rPr>
        <w:t xml:space="preserve">Глава Медаевского сельского поселения                                    </w:t>
      </w:r>
      <w:bookmarkStart w:id="4" w:name="_GoBack"/>
      <w:bookmarkEnd w:id="4"/>
      <w:r w:rsidRPr="00D65ADE">
        <w:rPr>
          <w:bCs/>
          <w:sz w:val="18"/>
          <w:szCs w:val="18"/>
        </w:rPr>
        <w:t>Голубева Е.Н.</w:t>
      </w:r>
    </w:p>
    <w:p w:rsidR="00DC2DBA" w:rsidRDefault="00DC2DBA" w:rsidP="006140E2">
      <w:pPr>
        <w:jc w:val="center"/>
        <w:rPr>
          <w:rFonts w:ascii="Times New Roman" w:eastAsia="Times New Roman" w:hAnsi="Times New Roman" w:cs="Times New Roman"/>
          <w:sz w:val="20"/>
          <w:szCs w:val="20"/>
        </w:rPr>
      </w:pPr>
    </w:p>
    <w:p w:rsidR="00DC2DBA" w:rsidRDefault="00DC2DBA" w:rsidP="006140E2">
      <w:pPr>
        <w:jc w:val="center"/>
        <w:rPr>
          <w:rFonts w:ascii="Times New Roman" w:eastAsia="Times New Roman" w:hAnsi="Times New Roman" w:cs="Times New Roman"/>
          <w:sz w:val="20"/>
          <w:szCs w:val="20"/>
        </w:rPr>
      </w:pPr>
    </w:p>
    <w:p w:rsidR="00DC2DBA" w:rsidRDefault="005A626E"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И</w:t>
      </w:r>
      <w:r w:rsidR="006E445F" w:rsidRPr="000F268B">
        <w:rPr>
          <w:rFonts w:ascii="Times New Roman" w:eastAsia="Times New Roman" w:hAnsi="Times New Roman" w:cs="Times New Roman"/>
          <w:sz w:val="20"/>
          <w:szCs w:val="20"/>
        </w:rPr>
        <w:t>нформационный бюллетень учреждён решением</w:t>
      </w:r>
    </w:p>
    <w:p w:rsidR="005A626E"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xml:space="preserve"> Совета Депутатов Медаевского сельского поселения № 46 от 26.12.2005г</w:t>
      </w:r>
    </w:p>
    <w:p w:rsidR="006E445F"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6E445F" w:rsidRPr="000F268B" w:rsidRDefault="006E445F" w:rsidP="006140E2">
      <w:pPr>
        <w:tabs>
          <w:tab w:val="left" w:pos="1320"/>
          <w:tab w:val="center" w:pos="4960"/>
        </w:tabs>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Редакция газеты: Администрация Медаевского сельского поселения, тел:28-2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140E2">
      <w:pPr>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Главный редактор : Глава  Медаевского сельского поселения Е.Н.Голубева, тел 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AD443D" w:rsidRPr="000F268B" w:rsidRDefault="00AD443D" w:rsidP="009D653B">
      <w:pPr>
        <w:spacing w:after="0"/>
        <w:jc w:val="center"/>
        <w:rPr>
          <w:rFonts w:ascii="Times New Roman" w:eastAsia="Times New Roman" w:hAnsi="Times New Roman" w:cs="Times New Roman"/>
          <w:sz w:val="20"/>
          <w:szCs w:val="20"/>
        </w:rPr>
      </w:pPr>
    </w:p>
    <w:sectPr w:rsidR="00AD443D" w:rsidRPr="000F268B" w:rsidSect="009F28C5">
      <w:headerReference w:type="even" r:id="rId18"/>
      <w:headerReference w:type="default" r:id="rId19"/>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EAE" w:rsidRDefault="005C3EAE" w:rsidP="00792256">
      <w:pPr>
        <w:spacing w:after="0" w:line="240" w:lineRule="auto"/>
      </w:pPr>
      <w:r>
        <w:separator/>
      </w:r>
    </w:p>
  </w:endnote>
  <w:endnote w:type="continuationSeparator" w:id="1">
    <w:p w:rsidR="005C3EAE" w:rsidRDefault="005C3EAE"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EAE" w:rsidRDefault="005C3EAE" w:rsidP="00792256">
      <w:pPr>
        <w:spacing w:after="0" w:line="240" w:lineRule="auto"/>
      </w:pPr>
      <w:r>
        <w:separator/>
      </w:r>
    </w:p>
  </w:footnote>
  <w:footnote w:type="continuationSeparator" w:id="1">
    <w:p w:rsidR="005C3EAE" w:rsidRDefault="005C3EAE"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9D0248"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6">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8">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1">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3">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5">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7">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8">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1"/>
  </w:num>
  <w:num w:numId="4">
    <w:abstractNumId w:val="18"/>
  </w:num>
  <w:num w:numId="5">
    <w:abstractNumId w:val="9"/>
  </w:num>
  <w:num w:numId="6">
    <w:abstractNumId w:val="6"/>
  </w:num>
  <w:num w:numId="7">
    <w:abstractNumId w:val="15"/>
  </w:num>
  <w:num w:numId="8">
    <w:abstractNumId w:val="28"/>
  </w:num>
  <w:num w:numId="9">
    <w:abstractNumId w:val="12"/>
  </w:num>
  <w:num w:numId="10">
    <w:abstractNumId w:val="23"/>
  </w:num>
  <w:num w:numId="11">
    <w:abstractNumId w:val="21"/>
  </w:num>
  <w:num w:numId="12">
    <w:abstractNumId w:val="4"/>
  </w:num>
  <w:num w:numId="13">
    <w:abstractNumId w:val="10"/>
  </w:num>
  <w:num w:numId="14">
    <w:abstractNumId w:val="20"/>
  </w:num>
  <w:num w:numId="15">
    <w:abstractNumId w:val="7"/>
  </w:num>
  <w:num w:numId="16">
    <w:abstractNumId w:val="24"/>
  </w:num>
  <w:num w:numId="17">
    <w:abstractNumId w:val="22"/>
  </w:num>
  <w:num w:numId="18">
    <w:abstractNumId w:val="26"/>
  </w:num>
  <w:num w:numId="19">
    <w:abstractNumId w:val="26"/>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7"/>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17"/>
  </w:num>
  <w:num w:numId="24">
    <w:abstractNumId w:val="1"/>
  </w:num>
  <w:num w:numId="25">
    <w:abstractNumId w:val="8"/>
  </w:num>
  <w:num w:numId="26">
    <w:abstractNumId w:val="19"/>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6"/>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71D99"/>
    <w:rsid w:val="000829FB"/>
    <w:rsid w:val="000A7C43"/>
    <w:rsid w:val="000E69B0"/>
    <w:rsid w:val="000F268B"/>
    <w:rsid w:val="001140B6"/>
    <w:rsid w:val="00140705"/>
    <w:rsid w:val="00151B08"/>
    <w:rsid w:val="001736B8"/>
    <w:rsid w:val="0018227A"/>
    <w:rsid w:val="002167DB"/>
    <w:rsid w:val="00265C74"/>
    <w:rsid w:val="002847B5"/>
    <w:rsid w:val="002D4F35"/>
    <w:rsid w:val="00325BD5"/>
    <w:rsid w:val="00327368"/>
    <w:rsid w:val="00346623"/>
    <w:rsid w:val="003539E2"/>
    <w:rsid w:val="00355B15"/>
    <w:rsid w:val="00360862"/>
    <w:rsid w:val="00394CAD"/>
    <w:rsid w:val="003C2346"/>
    <w:rsid w:val="003E07DD"/>
    <w:rsid w:val="004157C0"/>
    <w:rsid w:val="0042110F"/>
    <w:rsid w:val="004237DD"/>
    <w:rsid w:val="00426281"/>
    <w:rsid w:val="004326F0"/>
    <w:rsid w:val="0043505B"/>
    <w:rsid w:val="004429D2"/>
    <w:rsid w:val="0045096A"/>
    <w:rsid w:val="00474C01"/>
    <w:rsid w:val="00490152"/>
    <w:rsid w:val="004B0333"/>
    <w:rsid w:val="004E5BFE"/>
    <w:rsid w:val="00511237"/>
    <w:rsid w:val="00513990"/>
    <w:rsid w:val="00523FD4"/>
    <w:rsid w:val="00525193"/>
    <w:rsid w:val="00530DE8"/>
    <w:rsid w:val="00533EAB"/>
    <w:rsid w:val="00571450"/>
    <w:rsid w:val="00575AF7"/>
    <w:rsid w:val="0057729F"/>
    <w:rsid w:val="005837E9"/>
    <w:rsid w:val="005A626E"/>
    <w:rsid w:val="005C3EAE"/>
    <w:rsid w:val="005D567B"/>
    <w:rsid w:val="005E0A8E"/>
    <w:rsid w:val="005E5FE4"/>
    <w:rsid w:val="00600CAD"/>
    <w:rsid w:val="006010CB"/>
    <w:rsid w:val="006140E2"/>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40FA9"/>
    <w:rsid w:val="007700B7"/>
    <w:rsid w:val="00792256"/>
    <w:rsid w:val="0079312B"/>
    <w:rsid w:val="00793AF9"/>
    <w:rsid w:val="007B7CFD"/>
    <w:rsid w:val="007D1B7B"/>
    <w:rsid w:val="007D2C67"/>
    <w:rsid w:val="007E05DE"/>
    <w:rsid w:val="007F2FAA"/>
    <w:rsid w:val="007F44CC"/>
    <w:rsid w:val="00811E95"/>
    <w:rsid w:val="008135E6"/>
    <w:rsid w:val="008303F3"/>
    <w:rsid w:val="00836784"/>
    <w:rsid w:val="00851F29"/>
    <w:rsid w:val="008A6758"/>
    <w:rsid w:val="008B280D"/>
    <w:rsid w:val="008E2965"/>
    <w:rsid w:val="00904D0B"/>
    <w:rsid w:val="00951524"/>
    <w:rsid w:val="00965707"/>
    <w:rsid w:val="009A09D9"/>
    <w:rsid w:val="009B67B8"/>
    <w:rsid w:val="009B6D96"/>
    <w:rsid w:val="009D0248"/>
    <w:rsid w:val="009D5BC5"/>
    <w:rsid w:val="009D653B"/>
    <w:rsid w:val="009F0C1C"/>
    <w:rsid w:val="009F28C5"/>
    <w:rsid w:val="00A306B1"/>
    <w:rsid w:val="00A541F7"/>
    <w:rsid w:val="00A611F7"/>
    <w:rsid w:val="00A67855"/>
    <w:rsid w:val="00AA3117"/>
    <w:rsid w:val="00AA421F"/>
    <w:rsid w:val="00AA6F38"/>
    <w:rsid w:val="00AC393D"/>
    <w:rsid w:val="00AC534D"/>
    <w:rsid w:val="00AD0622"/>
    <w:rsid w:val="00AD443D"/>
    <w:rsid w:val="00AD5AC2"/>
    <w:rsid w:val="00AE6612"/>
    <w:rsid w:val="00AF7C69"/>
    <w:rsid w:val="00B1292E"/>
    <w:rsid w:val="00B13443"/>
    <w:rsid w:val="00B16CEF"/>
    <w:rsid w:val="00B24E1F"/>
    <w:rsid w:val="00B277E6"/>
    <w:rsid w:val="00B453DF"/>
    <w:rsid w:val="00B6050F"/>
    <w:rsid w:val="00B65AD6"/>
    <w:rsid w:val="00B66A29"/>
    <w:rsid w:val="00B72416"/>
    <w:rsid w:val="00B81202"/>
    <w:rsid w:val="00BA5334"/>
    <w:rsid w:val="00BB72AC"/>
    <w:rsid w:val="00BD5ED3"/>
    <w:rsid w:val="00BD6DBF"/>
    <w:rsid w:val="00C12D6D"/>
    <w:rsid w:val="00C26F64"/>
    <w:rsid w:val="00C302C3"/>
    <w:rsid w:val="00C34AB8"/>
    <w:rsid w:val="00C53F50"/>
    <w:rsid w:val="00C63580"/>
    <w:rsid w:val="00CB503C"/>
    <w:rsid w:val="00CB6FDD"/>
    <w:rsid w:val="00D072F0"/>
    <w:rsid w:val="00D17DA4"/>
    <w:rsid w:val="00D25A3C"/>
    <w:rsid w:val="00D65ADE"/>
    <w:rsid w:val="00DA4723"/>
    <w:rsid w:val="00DA4DA7"/>
    <w:rsid w:val="00DA5D93"/>
    <w:rsid w:val="00DB018B"/>
    <w:rsid w:val="00DB2B46"/>
    <w:rsid w:val="00DB445C"/>
    <w:rsid w:val="00DC2DBA"/>
    <w:rsid w:val="00DF7ADB"/>
    <w:rsid w:val="00E36615"/>
    <w:rsid w:val="00E4606D"/>
    <w:rsid w:val="00E64EAB"/>
    <w:rsid w:val="00E90FD9"/>
    <w:rsid w:val="00E93440"/>
    <w:rsid w:val="00E97CF7"/>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uiPriority w:val="99"/>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d">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e">
    <w:name w:val="Символ нумерации"/>
    <w:rsid w:val="000F268B"/>
  </w:style>
  <w:style w:type="paragraph" w:customStyle="1" w:styleId="aff">
    <w:name w:val="Заголовок"/>
    <w:basedOn w:val="a"/>
    <w:next w:val="aff0"/>
    <w:rsid w:val="000F268B"/>
    <w:pPr>
      <w:keepNext/>
      <w:suppressAutoHyphens/>
      <w:spacing w:before="240" w:after="120" w:line="240" w:lineRule="auto"/>
    </w:pPr>
    <w:rPr>
      <w:rFonts w:ascii="Arial" w:eastAsia="Lucida Sans Unicode" w:hAnsi="Arial" w:cs="Tahoma"/>
      <w:sz w:val="28"/>
      <w:szCs w:val="28"/>
      <w:lang w:eastAsia="ar-SA"/>
    </w:rPr>
  </w:style>
  <w:style w:type="paragraph" w:styleId="aff0">
    <w:name w:val="Body Text"/>
    <w:basedOn w:val="a"/>
    <w:link w:val="aff1"/>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0F268B"/>
    <w:rPr>
      <w:rFonts w:ascii="Times New Roman" w:eastAsia="Times New Roman" w:hAnsi="Times New Roman" w:cs="Times New Roman"/>
      <w:sz w:val="24"/>
      <w:szCs w:val="24"/>
      <w:lang w:eastAsia="ar-SA"/>
    </w:rPr>
  </w:style>
  <w:style w:type="paragraph" w:styleId="aff2">
    <w:name w:val="List"/>
    <w:basedOn w:val="aff0"/>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3">
    <w:name w:val="Заголовок таблицы"/>
    <w:basedOn w:val="a8"/>
    <w:rsid w:val="000F268B"/>
    <w:pPr>
      <w:widowControl/>
      <w:jc w:val="center"/>
    </w:pPr>
    <w:rPr>
      <w:rFonts w:eastAsia="Times New Roman" w:cs="Times New Roman"/>
      <w:b/>
      <w:bCs/>
      <w:i/>
      <w:iCs/>
      <w:kern w:val="0"/>
      <w:lang w:eastAsia="ar-SA" w:bidi="ar-SA"/>
    </w:rPr>
  </w:style>
  <w:style w:type="paragraph" w:styleId="aff4">
    <w:name w:val="Document Map"/>
    <w:basedOn w:val="a"/>
    <w:link w:val="aff5"/>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5">
    <w:name w:val="Схема документа Знак"/>
    <w:basedOn w:val="a0"/>
    <w:link w:val="aff4"/>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F89570-6239-4CFB-BDBA-5B454C14E321" TargetMode="External"/><Relationship Id="rId13" Type="http://schemas.openxmlformats.org/officeDocument/2006/relationships/hyperlink" Target="consultantplus://offline/ref=C4402C6C61461DE76E9A6552F9EA9C20C6EE696AD3B0237117F8F7E119EF8BF5875000A5BC56839F0F648C9AD84DFAA171E9D1D8B6cE09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hyperlink" Target="http://pravo-search.minjust.ru:8080/bigs/showDocument.html?id=9AA48369-618A-4BB4-B4B8-AE15F2B7EBF6"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BBF89570-6239-4CFB-BDBA-5B454C14E3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BBF89570-6239-4CFB-BDBA-5B454C14E321"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BF89570-6239-4CFB-BDBA-5B454C14E321" TargetMode="External"/><Relationship Id="rId10" Type="http://schemas.openxmlformats.org/officeDocument/2006/relationships/hyperlink" Target="http://pravo-search.minjust.ru:8080/bigs/showDocument.html?id=BBF89570-6239-4CFB-BDBA-5B454C14E3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vo-search.minjust.ru:8080/bigs/showDocument.html?id=9AA48369-618A-4BB4-B4B8-AE15F2B7EBF6" TargetMode="External"/><Relationship Id="rId14"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59</cp:revision>
  <dcterms:created xsi:type="dcterms:W3CDTF">2022-12-01T06:46:00Z</dcterms:created>
  <dcterms:modified xsi:type="dcterms:W3CDTF">2024-02-08T11:03:00Z</dcterms:modified>
</cp:coreProperties>
</file>