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0F268B">
        <w:rPr>
          <w:rFonts w:ascii="Times New Roman" w:eastAsia="Times New Roman" w:hAnsi="Times New Roman" w:cs="Times New Roman"/>
          <w:sz w:val="18"/>
          <w:szCs w:val="18"/>
        </w:rPr>
        <w:t xml:space="preserve">23 </w:t>
      </w:r>
      <w:r w:rsidR="009B67B8">
        <w:rPr>
          <w:rFonts w:ascii="Times New Roman" w:eastAsia="Times New Roman" w:hAnsi="Times New Roman" w:cs="Times New Roman"/>
          <w:sz w:val="18"/>
          <w:szCs w:val="18"/>
        </w:rPr>
        <w:t xml:space="preserve"> ноября </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0F268B">
        <w:rPr>
          <w:rFonts w:ascii="Times New Roman" w:eastAsia="Times New Roman" w:hAnsi="Times New Roman" w:cs="Times New Roman"/>
          <w:sz w:val="18"/>
          <w:szCs w:val="18"/>
        </w:rPr>
        <w:t>39</w:t>
      </w:r>
    </w:p>
    <w:p w:rsidR="003539E2" w:rsidRPr="00B13443" w:rsidRDefault="003539E2" w:rsidP="006E445F">
      <w:pPr>
        <w:spacing w:after="0"/>
        <w:jc w:val="center"/>
        <w:rPr>
          <w:rFonts w:ascii="Times New Roman" w:eastAsia="Times New Roman" w:hAnsi="Times New Roman" w:cs="Times New Roman"/>
          <w:sz w:val="20"/>
          <w:szCs w:val="20"/>
        </w:rPr>
      </w:pPr>
    </w:p>
    <w:p w:rsidR="000F268B" w:rsidRPr="000F268B" w:rsidRDefault="000F268B" w:rsidP="000F268B">
      <w:pPr>
        <w:jc w:val="center"/>
        <w:rPr>
          <w:sz w:val="20"/>
          <w:szCs w:val="20"/>
        </w:rPr>
      </w:pPr>
      <w:r w:rsidRPr="000F268B">
        <w:rPr>
          <w:sz w:val="20"/>
          <w:szCs w:val="20"/>
        </w:rPr>
        <w:t>АДМИНИСТРАЦИЯ МЕДАЕВСКОГО  СЕЛЬСКОГО ПОСЕЛЕНИЯ</w:t>
      </w:r>
    </w:p>
    <w:p w:rsidR="000F268B" w:rsidRPr="000F268B" w:rsidRDefault="000F268B" w:rsidP="000F268B">
      <w:pPr>
        <w:jc w:val="center"/>
        <w:rPr>
          <w:sz w:val="20"/>
          <w:szCs w:val="20"/>
        </w:rPr>
      </w:pPr>
      <w:r w:rsidRPr="000F268B">
        <w:rPr>
          <w:sz w:val="20"/>
          <w:szCs w:val="20"/>
        </w:rPr>
        <w:t>ЧАМЗИНСКОГО МУНИЦИПАЛЬНОГО  РАЙОНА</w:t>
      </w:r>
    </w:p>
    <w:p w:rsidR="000F268B" w:rsidRPr="000F268B" w:rsidRDefault="000F268B" w:rsidP="000F268B">
      <w:pPr>
        <w:jc w:val="center"/>
        <w:rPr>
          <w:sz w:val="20"/>
          <w:szCs w:val="20"/>
        </w:rPr>
      </w:pPr>
      <w:r w:rsidRPr="000F268B">
        <w:rPr>
          <w:sz w:val="20"/>
          <w:szCs w:val="20"/>
        </w:rPr>
        <w:t>РЕСПУБЛИКИ МОРДОВИЯ</w:t>
      </w:r>
    </w:p>
    <w:p w:rsidR="000F268B" w:rsidRPr="000F268B" w:rsidRDefault="000F268B" w:rsidP="000F268B">
      <w:pPr>
        <w:jc w:val="center"/>
        <w:outlineLvl w:val="0"/>
        <w:rPr>
          <w:b/>
          <w:sz w:val="20"/>
          <w:szCs w:val="20"/>
        </w:rPr>
      </w:pPr>
      <w:r w:rsidRPr="000F268B">
        <w:rPr>
          <w:b/>
          <w:sz w:val="20"/>
          <w:szCs w:val="20"/>
        </w:rPr>
        <w:t>ПОСТАНОВЛЕНИЕ</w:t>
      </w:r>
    </w:p>
    <w:p w:rsidR="000F268B" w:rsidRPr="000F268B" w:rsidRDefault="000F268B" w:rsidP="000F268B">
      <w:pPr>
        <w:jc w:val="center"/>
        <w:rPr>
          <w:sz w:val="20"/>
          <w:szCs w:val="20"/>
        </w:rPr>
      </w:pPr>
      <w:r w:rsidRPr="000F268B">
        <w:rPr>
          <w:sz w:val="20"/>
          <w:szCs w:val="20"/>
        </w:rPr>
        <w:t xml:space="preserve">  23.11.2023 г.                                                                                                      № 71</w:t>
      </w:r>
    </w:p>
    <w:p w:rsidR="000F268B" w:rsidRPr="000F268B" w:rsidRDefault="000F268B" w:rsidP="000F268B">
      <w:pPr>
        <w:jc w:val="center"/>
        <w:rPr>
          <w:sz w:val="20"/>
          <w:szCs w:val="20"/>
        </w:rPr>
      </w:pPr>
      <w:r w:rsidRPr="000F268B">
        <w:rPr>
          <w:sz w:val="20"/>
          <w:szCs w:val="20"/>
        </w:rPr>
        <w:t>с. Медаево</w:t>
      </w:r>
    </w:p>
    <w:p w:rsidR="000F268B" w:rsidRPr="000F268B" w:rsidRDefault="000F268B" w:rsidP="000F268B">
      <w:pPr>
        <w:jc w:val="center"/>
        <w:rPr>
          <w:b/>
          <w:bCs/>
          <w:sz w:val="20"/>
          <w:szCs w:val="20"/>
        </w:rPr>
      </w:pPr>
      <w:r w:rsidRPr="000F268B">
        <w:rPr>
          <w:b/>
          <w:sz w:val="20"/>
          <w:szCs w:val="20"/>
        </w:rPr>
        <w:t xml:space="preserve">О вынесении на публичные слушания проект решения Совета депутатов Медаевского сельского поселения « </w:t>
      </w:r>
      <w:r w:rsidRPr="000F268B">
        <w:rPr>
          <w:b/>
          <w:bCs/>
          <w:sz w:val="20"/>
          <w:szCs w:val="20"/>
        </w:rPr>
        <w:t>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0F268B">
      <w:pPr>
        <w:jc w:val="both"/>
        <w:rPr>
          <w:b/>
          <w:sz w:val="20"/>
          <w:szCs w:val="20"/>
        </w:rPr>
      </w:pPr>
      <w:r w:rsidRPr="000F268B">
        <w:rPr>
          <w:sz w:val="20"/>
          <w:szCs w:val="20"/>
        </w:rPr>
        <w:tab/>
        <w:t xml:space="preserve">Руководствуясь   Федеральным  законом  от  06.10.2003 года № 131- ФЗ «Об  общих  принципах  организации  местного  самоуправления  в  Российской  Федерации», Уставом  Медаевского  сельского  поселения,  администрация  Медаевского сельского  поселения   </w:t>
      </w:r>
      <w:r w:rsidRPr="000F268B">
        <w:rPr>
          <w:b/>
          <w:sz w:val="20"/>
          <w:szCs w:val="20"/>
        </w:rPr>
        <w:t>п о с т а н о в л я е т :</w:t>
      </w:r>
    </w:p>
    <w:p w:rsidR="000F268B" w:rsidRPr="000F268B" w:rsidRDefault="000F268B" w:rsidP="000F268B">
      <w:pPr>
        <w:jc w:val="both"/>
        <w:rPr>
          <w:sz w:val="20"/>
          <w:szCs w:val="20"/>
        </w:rPr>
      </w:pPr>
      <w:r w:rsidRPr="000F268B">
        <w:rPr>
          <w:sz w:val="20"/>
          <w:szCs w:val="20"/>
        </w:rPr>
        <w:t>1. Вынести на публичные слушания проект решения Совета депутатов «О бюджете Медаевского сельского  поселения  Чамзинского муниципального района Республики Мордовия на 2024 год и плановый период  2025 и 2026 годов».</w:t>
      </w:r>
    </w:p>
    <w:p w:rsidR="000F268B" w:rsidRPr="000F268B" w:rsidRDefault="000F268B" w:rsidP="000F268B">
      <w:pPr>
        <w:jc w:val="both"/>
        <w:rPr>
          <w:sz w:val="20"/>
          <w:szCs w:val="20"/>
        </w:rPr>
      </w:pPr>
      <w:r w:rsidRPr="000F268B">
        <w:rPr>
          <w:sz w:val="20"/>
          <w:szCs w:val="20"/>
        </w:rPr>
        <w:t>2. Определить местом проведения публичных слушаний здание КДЦ Медаевского сельского поселения  по адресу: РМ, Чамзинский район, с.Медаево, ул.Гагарина, д.1 А 26.12.2023 г. в 12.00 часов.</w:t>
      </w:r>
    </w:p>
    <w:p w:rsidR="000F268B" w:rsidRPr="000F268B" w:rsidRDefault="000F268B" w:rsidP="000F268B">
      <w:pPr>
        <w:jc w:val="both"/>
        <w:rPr>
          <w:sz w:val="20"/>
          <w:szCs w:val="20"/>
        </w:rPr>
      </w:pPr>
      <w:r w:rsidRPr="000F268B">
        <w:rPr>
          <w:sz w:val="20"/>
          <w:szCs w:val="20"/>
        </w:rPr>
        <w:t>3. Установить, что организация и проведение публичных слушаний осуществляется рабочей группой (приложение № 1).</w:t>
      </w:r>
    </w:p>
    <w:p w:rsidR="000F268B" w:rsidRPr="000F268B" w:rsidRDefault="000F268B" w:rsidP="000F268B">
      <w:pPr>
        <w:jc w:val="both"/>
        <w:rPr>
          <w:sz w:val="20"/>
          <w:szCs w:val="20"/>
        </w:rPr>
      </w:pPr>
      <w:r w:rsidRPr="000F268B">
        <w:rPr>
          <w:sz w:val="20"/>
          <w:szCs w:val="20"/>
        </w:rPr>
        <w:t>4. Период информирования о проведении публичных слушаний определить с 24.11.2023г., путем опубликования информации на официальном сайте администрации</w:t>
      </w:r>
    </w:p>
    <w:p w:rsidR="000F268B" w:rsidRPr="000F268B" w:rsidRDefault="000F268B" w:rsidP="000F268B">
      <w:pPr>
        <w:jc w:val="both"/>
        <w:rPr>
          <w:sz w:val="20"/>
          <w:szCs w:val="20"/>
        </w:rPr>
      </w:pPr>
      <w:r w:rsidRPr="000F268B">
        <w:rPr>
          <w:sz w:val="20"/>
          <w:szCs w:val="20"/>
        </w:rPr>
        <w:t>5. Предложения по проекту решения Совета депутатов «О бюджете Медаевского сельского поселения Чамзинского муниципального района Республики Мордовия на 2024 год и плановый период 2025 и 2026 годов» принимаются рабочей группой с 24.11.2023г. по 25.12.2023 г. в соответствии с прилагаемой формой внесения предложений  (приложение № 2) по адресу: 431717, Чамзинский район, , с.Медаево, ул.Гагарина, д.1 А , администрация Медаевского сельского  поселения (тел.: 2-82-27) с 9 час. 00 мин. до 16 час. 30 мин., кроме субботы и воскресенья либо электронно на платформе обратной связи (ПОС).</w:t>
      </w:r>
    </w:p>
    <w:p w:rsidR="000F268B" w:rsidRPr="000F268B" w:rsidRDefault="000F268B" w:rsidP="000F268B">
      <w:pPr>
        <w:jc w:val="both"/>
        <w:rPr>
          <w:sz w:val="20"/>
          <w:szCs w:val="20"/>
        </w:rPr>
      </w:pPr>
      <w:r w:rsidRPr="000F268B">
        <w:rPr>
          <w:sz w:val="20"/>
          <w:szCs w:val="20"/>
        </w:rPr>
        <w:t>6. Обсуждение  вопроса по утверждению документации осуществляется в порядке, установленном,  Положением о порядке проведения публичных слушаний.</w:t>
      </w:r>
    </w:p>
    <w:p w:rsidR="000F268B" w:rsidRPr="000F268B" w:rsidRDefault="000F268B" w:rsidP="000F268B">
      <w:pPr>
        <w:jc w:val="both"/>
        <w:rPr>
          <w:sz w:val="20"/>
          <w:szCs w:val="20"/>
        </w:rPr>
      </w:pPr>
      <w:r w:rsidRPr="000F268B">
        <w:rPr>
          <w:sz w:val="20"/>
          <w:szCs w:val="20"/>
        </w:rPr>
        <w:t>7. Настоящее постановление вступает в силу со дня его опубликования в Информационном бюллетене «Вести» Медаевского сельского поселения</w:t>
      </w:r>
    </w:p>
    <w:p w:rsidR="000F268B" w:rsidRPr="000F268B" w:rsidRDefault="000F268B" w:rsidP="000F268B">
      <w:pPr>
        <w:jc w:val="both"/>
        <w:rPr>
          <w:sz w:val="20"/>
          <w:szCs w:val="20"/>
        </w:rPr>
      </w:pPr>
    </w:p>
    <w:p w:rsidR="000F268B" w:rsidRPr="000F268B" w:rsidRDefault="000F268B" w:rsidP="000F268B">
      <w:pPr>
        <w:jc w:val="center"/>
        <w:outlineLvl w:val="0"/>
        <w:rPr>
          <w:sz w:val="20"/>
          <w:szCs w:val="20"/>
        </w:rPr>
      </w:pPr>
      <w:r w:rsidRPr="000F268B">
        <w:rPr>
          <w:sz w:val="20"/>
          <w:szCs w:val="20"/>
        </w:rPr>
        <w:t>Глава Медаевского сельского поселения                                             Е.Н.Голубева</w:t>
      </w:r>
    </w:p>
    <w:p w:rsidR="000F268B" w:rsidRPr="000F268B" w:rsidRDefault="000F268B" w:rsidP="000F268B">
      <w:pPr>
        <w:jc w:val="right"/>
        <w:rPr>
          <w:sz w:val="20"/>
          <w:szCs w:val="20"/>
        </w:rPr>
      </w:pPr>
      <w:r w:rsidRPr="000F268B">
        <w:rPr>
          <w:sz w:val="20"/>
          <w:szCs w:val="20"/>
        </w:rPr>
        <w:t>Приложение 1</w:t>
      </w:r>
    </w:p>
    <w:p w:rsidR="000F268B" w:rsidRPr="000F268B" w:rsidRDefault="000F268B" w:rsidP="000F268B">
      <w:pPr>
        <w:jc w:val="right"/>
        <w:rPr>
          <w:sz w:val="20"/>
          <w:szCs w:val="20"/>
        </w:rPr>
      </w:pPr>
      <w:r w:rsidRPr="000F268B">
        <w:rPr>
          <w:sz w:val="20"/>
          <w:szCs w:val="20"/>
        </w:rPr>
        <w:t>к Постановлению администрации</w:t>
      </w:r>
    </w:p>
    <w:p w:rsidR="000F268B" w:rsidRPr="000F268B" w:rsidRDefault="000F268B" w:rsidP="000F268B">
      <w:pPr>
        <w:jc w:val="right"/>
        <w:rPr>
          <w:sz w:val="20"/>
          <w:szCs w:val="20"/>
        </w:rPr>
      </w:pPr>
      <w:r w:rsidRPr="000F268B">
        <w:rPr>
          <w:sz w:val="20"/>
          <w:szCs w:val="20"/>
        </w:rPr>
        <w:lastRenderedPageBreak/>
        <w:t>Медаевского  сельского</w:t>
      </w:r>
    </w:p>
    <w:p w:rsidR="000F268B" w:rsidRPr="000F268B" w:rsidRDefault="000F268B" w:rsidP="000F268B">
      <w:pPr>
        <w:jc w:val="right"/>
        <w:rPr>
          <w:sz w:val="20"/>
          <w:szCs w:val="20"/>
        </w:rPr>
      </w:pPr>
      <w:r w:rsidRPr="000F268B">
        <w:rPr>
          <w:sz w:val="20"/>
          <w:szCs w:val="20"/>
        </w:rPr>
        <w:t>поселения от 23.11.2023 г. № 71</w:t>
      </w:r>
    </w:p>
    <w:p w:rsidR="000F268B" w:rsidRPr="000F268B" w:rsidRDefault="000F268B" w:rsidP="000F268B">
      <w:pPr>
        <w:jc w:val="center"/>
        <w:rPr>
          <w:sz w:val="20"/>
          <w:szCs w:val="20"/>
        </w:rPr>
      </w:pPr>
      <w:r w:rsidRPr="000F268B">
        <w:rPr>
          <w:sz w:val="20"/>
          <w:szCs w:val="20"/>
        </w:rPr>
        <w:t xml:space="preserve">РАБОЧАЯ   ГРУППА </w:t>
      </w:r>
    </w:p>
    <w:p w:rsidR="000F268B" w:rsidRPr="000F268B" w:rsidRDefault="000F268B" w:rsidP="000F268B">
      <w:pPr>
        <w:jc w:val="center"/>
        <w:rPr>
          <w:sz w:val="20"/>
          <w:szCs w:val="20"/>
        </w:rPr>
      </w:pPr>
      <w:r w:rsidRPr="000F268B">
        <w:rPr>
          <w:sz w:val="20"/>
          <w:szCs w:val="20"/>
        </w:rPr>
        <w:t>по организации и проведению публичных слушаний по проекту бюджета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0F268B">
      <w:pPr>
        <w:rPr>
          <w:sz w:val="20"/>
          <w:szCs w:val="20"/>
        </w:rPr>
      </w:pPr>
      <w:r w:rsidRPr="000F268B">
        <w:rPr>
          <w:sz w:val="20"/>
          <w:szCs w:val="20"/>
        </w:rPr>
        <w:t>Голубева Е.Н.         Глава  Медаевского сельского поселения</w:t>
      </w:r>
    </w:p>
    <w:p w:rsidR="000F268B" w:rsidRPr="000F268B" w:rsidRDefault="000F268B" w:rsidP="000F268B">
      <w:pPr>
        <w:tabs>
          <w:tab w:val="left" w:pos="1545"/>
        </w:tabs>
        <w:rPr>
          <w:sz w:val="20"/>
          <w:szCs w:val="20"/>
        </w:rPr>
      </w:pPr>
      <w:r w:rsidRPr="000F268B">
        <w:rPr>
          <w:sz w:val="20"/>
          <w:szCs w:val="20"/>
        </w:rPr>
        <w:t xml:space="preserve">                                    (председатель рабочей группы)</w:t>
      </w:r>
    </w:p>
    <w:p w:rsidR="000F268B" w:rsidRPr="000F268B" w:rsidRDefault="000F268B" w:rsidP="000F268B">
      <w:pPr>
        <w:tabs>
          <w:tab w:val="center" w:pos="5232"/>
        </w:tabs>
        <w:rPr>
          <w:sz w:val="20"/>
          <w:szCs w:val="20"/>
        </w:rPr>
      </w:pPr>
      <w:r w:rsidRPr="000F268B">
        <w:rPr>
          <w:sz w:val="20"/>
          <w:szCs w:val="20"/>
        </w:rPr>
        <w:t>Зудина Н.Б.             Зам. председателя Совета депутатов</w:t>
      </w:r>
    </w:p>
    <w:p w:rsidR="000F268B" w:rsidRPr="000F268B" w:rsidRDefault="000F268B" w:rsidP="000F268B">
      <w:pPr>
        <w:tabs>
          <w:tab w:val="left" w:pos="1845"/>
          <w:tab w:val="center" w:pos="5232"/>
        </w:tabs>
        <w:rPr>
          <w:sz w:val="20"/>
          <w:szCs w:val="20"/>
        </w:rPr>
      </w:pPr>
      <w:r w:rsidRPr="000F268B">
        <w:rPr>
          <w:sz w:val="20"/>
          <w:szCs w:val="20"/>
        </w:rPr>
        <w:tab/>
        <w:t xml:space="preserve">         Медаевского сельского  поселения</w:t>
      </w:r>
    </w:p>
    <w:p w:rsidR="000F268B" w:rsidRPr="000F268B" w:rsidRDefault="000F268B" w:rsidP="000F268B">
      <w:pPr>
        <w:tabs>
          <w:tab w:val="left" w:pos="1785"/>
          <w:tab w:val="center" w:pos="5232"/>
        </w:tabs>
        <w:rPr>
          <w:sz w:val="20"/>
          <w:szCs w:val="20"/>
        </w:rPr>
      </w:pPr>
      <w:r w:rsidRPr="000F268B">
        <w:rPr>
          <w:sz w:val="20"/>
          <w:szCs w:val="20"/>
        </w:rPr>
        <w:tab/>
        <w:t xml:space="preserve">    (заместитель председателя рабочей группы)</w:t>
      </w:r>
    </w:p>
    <w:p w:rsidR="000F268B" w:rsidRPr="000F268B" w:rsidRDefault="000F268B" w:rsidP="000F268B">
      <w:pPr>
        <w:rPr>
          <w:sz w:val="20"/>
          <w:szCs w:val="20"/>
        </w:rPr>
      </w:pPr>
      <w:r w:rsidRPr="000F268B">
        <w:rPr>
          <w:sz w:val="20"/>
          <w:szCs w:val="20"/>
        </w:rPr>
        <w:t>Долгачева  О.А.      Зам.Главы Медаевского сельского поселения</w:t>
      </w:r>
    </w:p>
    <w:p w:rsidR="000F268B" w:rsidRPr="000F268B" w:rsidRDefault="000F268B" w:rsidP="000F268B">
      <w:pPr>
        <w:rPr>
          <w:sz w:val="20"/>
          <w:szCs w:val="20"/>
        </w:rPr>
      </w:pPr>
      <w:r w:rsidRPr="000F268B">
        <w:rPr>
          <w:sz w:val="20"/>
          <w:szCs w:val="20"/>
        </w:rPr>
        <w:t xml:space="preserve">                                            (секретарь рабочей группы)</w:t>
      </w:r>
    </w:p>
    <w:p w:rsidR="000F268B" w:rsidRPr="000F268B" w:rsidRDefault="000F268B" w:rsidP="000F268B">
      <w:pPr>
        <w:rPr>
          <w:sz w:val="20"/>
          <w:szCs w:val="20"/>
        </w:rPr>
      </w:pPr>
      <w:r w:rsidRPr="000F268B">
        <w:rPr>
          <w:sz w:val="20"/>
          <w:szCs w:val="20"/>
        </w:rPr>
        <w:t>Члены  рабочей  группы:</w:t>
      </w:r>
    </w:p>
    <w:p w:rsidR="000F268B" w:rsidRPr="000F268B" w:rsidRDefault="000F268B" w:rsidP="000F268B">
      <w:pPr>
        <w:rPr>
          <w:sz w:val="20"/>
          <w:szCs w:val="20"/>
        </w:rPr>
      </w:pPr>
      <w:r w:rsidRPr="000F268B">
        <w:rPr>
          <w:sz w:val="20"/>
          <w:szCs w:val="20"/>
        </w:rPr>
        <w:t xml:space="preserve">                                                    </w:t>
      </w:r>
    </w:p>
    <w:p w:rsidR="000F268B" w:rsidRPr="000F268B" w:rsidRDefault="000F268B" w:rsidP="000F268B">
      <w:pPr>
        <w:rPr>
          <w:sz w:val="20"/>
          <w:szCs w:val="20"/>
        </w:rPr>
      </w:pPr>
      <w:r w:rsidRPr="000F268B">
        <w:rPr>
          <w:sz w:val="20"/>
          <w:szCs w:val="20"/>
        </w:rPr>
        <w:t xml:space="preserve">Коротина Т.М.        Депутат Совета депутатов  Медаевского сельского поселения                                                           </w:t>
      </w:r>
    </w:p>
    <w:p w:rsidR="000F268B" w:rsidRPr="000F268B" w:rsidRDefault="000F268B" w:rsidP="000F268B">
      <w:pPr>
        <w:jc w:val="both"/>
        <w:outlineLvl w:val="0"/>
        <w:rPr>
          <w:sz w:val="20"/>
          <w:szCs w:val="20"/>
        </w:rPr>
      </w:pPr>
      <w:r w:rsidRPr="000F268B">
        <w:rPr>
          <w:sz w:val="20"/>
          <w:szCs w:val="20"/>
        </w:rPr>
        <w:t xml:space="preserve">                                                                                                                                                  </w:t>
      </w:r>
      <w:r>
        <w:rPr>
          <w:sz w:val="20"/>
          <w:szCs w:val="20"/>
        </w:rPr>
        <w:t xml:space="preserve">                        </w:t>
      </w:r>
      <w:r w:rsidRPr="000F268B">
        <w:rPr>
          <w:sz w:val="20"/>
          <w:szCs w:val="20"/>
        </w:rPr>
        <w:t xml:space="preserve">  Приложение 2</w:t>
      </w:r>
    </w:p>
    <w:p w:rsidR="000F268B" w:rsidRPr="000F268B" w:rsidRDefault="000F268B" w:rsidP="000F268B">
      <w:pPr>
        <w:jc w:val="right"/>
        <w:rPr>
          <w:sz w:val="20"/>
          <w:szCs w:val="20"/>
        </w:rPr>
      </w:pPr>
      <w:r w:rsidRPr="000F268B">
        <w:rPr>
          <w:sz w:val="20"/>
          <w:szCs w:val="20"/>
        </w:rPr>
        <w:t>к Постановлению администрации</w:t>
      </w:r>
    </w:p>
    <w:p w:rsidR="000F268B" w:rsidRPr="000F268B" w:rsidRDefault="000F268B" w:rsidP="000F268B">
      <w:pPr>
        <w:jc w:val="right"/>
        <w:rPr>
          <w:sz w:val="20"/>
          <w:szCs w:val="20"/>
        </w:rPr>
      </w:pPr>
      <w:r w:rsidRPr="000F268B">
        <w:rPr>
          <w:sz w:val="20"/>
          <w:szCs w:val="20"/>
        </w:rPr>
        <w:t>Медаевского  сельского</w:t>
      </w:r>
    </w:p>
    <w:p w:rsidR="000F268B" w:rsidRPr="000F268B" w:rsidRDefault="000F268B" w:rsidP="000F268B">
      <w:pPr>
        <w:jc w:val="right"/>
        <w:rPr>
          <w:sz w:val="20"/>
          <w:szCs w:val="20"/>
        </w:rPr>
      </w:pPr>
      <w:r w:rsidRPr="000F268B">
        <w:rPr>
          <w:sz w:val="20"/>
          <w:szCs w:val="20"/>
        </w:rPr>
        <w:t>поселения от 23.11.2023 г. № 71</w:t>
      </w:r>
    </w:p>
    <w:p w:rsidR="000F268B" w:rsidRPr="000F268B" w:rsidRDefault="000F268B" w:rsidP="000F268B">
      <w:pPr>
        <w:jc w:val="both"/>
        <w:outlineLvl w:val="0"/>
        <w:rPr>
          <w:sz w:val="20"/>
          <w:szCs w:val="20"/>
        </w:rPr>
      </w:pPr>
      <w:r w:rsidRPr="000F268B">
        <w:rPr>
          <w:sz w:val="20"/>
          <w:szCs w:val="20"/>
        </w:rPr>
        <w:t xml:space="preserve">                                                                            ФОРМА   ВНЕСЕНИЯ   ПРЕДЛОЖЕНИЙ  </w:t>
      </w:r>
    </w:p>
    <w:p w:rsidR="000F268B" w:rsidRPr="000F268B" w:rsidRDefault="000F268B" w:rsidP="000F268B">
      <w:pPr>
        <w:jc w:val="center"/>
        <w:rPr>
          <w:sz w:val="20"/>
          <w:szCs w:val="20"/>
        </w:rPr>
      </w:pPr>
      <w:r w:rsidRPr="000F268B">
        <w:rPr>
          <w:sz w:val="20"/>
          <w:szCs w:val="20"/>
        </w:rPr>
        <w:t>по проекту  бюджета Медаевского сельского поселения</w:t>
      </w:r>
    </w:p>
    <w:p w:rsidR="000F268B" w:rsidRPr="000F268B" w:rsidRDefault="000F268B" w:rsidP="000F268B">
      <w:pPr>
        <w:jc w:val="center"/>
        <w:rPr>
          <w:sz w:val="20"/>
          <w:szCs w:val="20"/>
        </w:rPr>
      </w:pPr>
      <w:r w:rsidRPr="000F268B">
        <w:rPr>
          <w:sz w:val="20"/>
          <w:szCs w:val="20"/>
        </w:rPr>
        <w:t xml:space="preserve">Чамзинского муниципального района Республики Мордовия на 2024 год </w:t>
      </w:r>
    </w:p>
    <w:p w:rsidR="000F268B" w:rsidRPr="000F268B" w:rsidRDefault="000F268B" w:rsidP="000F268B">
      <w:pPr>
        <w:jc w:val="center"/>
        <w:rPr>
          <w:sz w:val="20"/>
          <w:szCs w:val="20"/>
        </w:rPr>
      </w:pPr>
      <w:r w:rsidRPr="000F268B">
        <w:rPr>
          <w:sz w:val="20"/>
          <w:szCs w:val="20"/>
        </w:rPr>
        <w:t>и плановый период 2025  и 2026 годов</w:t>
      </w:r>
    </w:p>
    <w:tbl>
      <w:tblPr>
        <w:tblW w:w="9704" w:type="dxa"/>
        <w:tblInd w:w="-10" w:type="dxa"/>
        <w:tblLayout w:type="fixed"/>
        <w:tblLook w:val="0000"/>
      </w:tblPr>
      <w:tblGrid>
        <w:gridCol w:w="594"/>
        <w:gridCol w:w="954"/>
        <w:gridCol w:w="1080"/>
        <w:gridCol w:w="1080"/>
        <w:gridCol w:w="1080"/>
        <w:gridCol w:w="1142"/>
        <w:gridCol w:w="1261"/>
        <w:gridCol w:w="1276"/>
        <w:gridCol w:w="1237"/>
      </w:tblGrid>
      <w:tr w:rsidR="000F268B" w:rsidRPr="000F268B" w:rsidTr="0012191E">
        <w:trPr>
          <w:cantSplit/>
          <w:trHeight w:hRule="exact" w:val="286"/>
        </w:trPr>
        <w:tc>
          <w:tcPr>
            <w:tcW w:w="594" w:type="dxa"/>
            <w:vMerge w:val="restart"/>
            <w:tcBorders>
              <w:top w:val="single" w:sz="4" w:space="0" w:color="000000"/>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 п/п</w:t>
            </w:r>
          </w:p>
        </w:tc>
        <w:tc>
          <w:tcPr>
            <w:tcW w:w="954" w:type="dxa"/>
            <w:vMerge w:val="restart"/>
            <w:tcBorders>
              <w:top w:val="single" w:sz="4" w:space="0" w:color="000000"/>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Глава,статья,часть статьи,пункт</w:t>
            </w:r>
          </w:p>
        </w:tc>
        <w:tc>
          <w:tcPr>
            <w:tcW w:w="1080" w:type="dxa"/>
            <w:vMerge w:val="restart"/>
            <w:tcBorders>
              <w:top w:val="single" w:sz="4" w:space="0" w:color="000000"/>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Текст проекта бюджета</w:t>
            </w:r>
          </w:p>
        </w:tc>
        <w:tc>
          <w:tcPr>
            <w:tcW w:w="1080" w:type="dxa"/>
            <w:vMerge w:val="restart"/>
            <w:tcBorders>
              <w:top w:val="single" w:sz="4" w:space="0" w:color="000000"/>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Текст поправки</w:t>
            </w:r>
          </w:p>
        </w:tc>
        <w:tc>
          <w:tcPr>
            <w:tcW w:w="1080" w:type="dxa"/>
            <w:vMerge w:val="restart"/>
            <w:tcBorders>
              <w:top w:val="single" w:sz="4" w:space="0" w:color="000000"/>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Текст проекта бюджета с учетом поправки</w:t>
            </w:r>
          </w:p>
        </w:tc>
        <w:tc>
          <w:tcPr>
            <w:tcW w:w="4916" w:type="dxa"/>
            <w:gridSpan w:val="4"/>
            <w:tcBorders>
              <w:top w:val="single" w:sz="4" w:space="0" w:color="000000"/>
              <w:left w:val="single" w:sz="4" w:space="0" w:color="000000"/>
              <w:bottom w:val="single" w:sz="4" w:space="0" w:color="000000"/>
              <w:right w:val="single" w:sz="4" w:space="0" w:color="000000"/>
            </w:tcBorders>
          </w:tcPr>
          <w:p w:rsidR="000F268B" w:rsidRPr="000F268B" w:rsidRDefault="000F268B" w:rsidP="0012191E">
            <w:pPr>
              <w:snapToGrid w:val="0"/>
              <w:jc w:val="center"/>
              <w:rPr>
                <w:sz w:val="20"/>
                <w:szCs w:val="20"/>
              </w:rPr>
            </w:pPr>
            <w:r w:rsidRPr="000F268B">
              <w:rPr>
                <w:sz w:val="20"/>
                <w:szCs w:val="20"/>
              </w:rPr>
              <w:t>Кем внесены поправки</w:t>
            </w:r>
          </w:p>
        </w:tc>
      </w:tr>
      <w:tr w:rsidR="000F268B" w:rsidRPr="000F268B" w:rsidTr="0012191E">
        <w:trPr>
          <w:cantSplit/>
        </w:trPr>
        <w:tc>
          <w:tcPr>
            <w:tcW w:w="594" w:type="dxa"/>
            <w:vMerge/>
            <w:tcBorders>
              <w:top w:val="single" w:sz="4" w:space="0" w:color="000000"/>
              <w:left w:val="single" w:sz="4" w:space="0" w:color="000000"/>
              <w:bottom w:val="single" w:sz="4" w:space="0" w:color="000000"/>
            </w:tcBorders>
          </w:tcPr>
          <w:p w:rsidR="000F268B" w:rsidRPr="000F268B" w:rsidRDefault="000F268B" w:rsidP="0012191E">
            <w:pPr>
              <w:rPr>
                <w:sz w:val="20"/>
                <w:szCs w:val="20"/>
              </w:rPr>
            </w:pPr>
          </w:p>
        </w:tc>
        <w:tc>
          <w:tcPr>
            <w:tcW w:w="954" w:type="dxa"/>
            <w:vMerge/>
            <w:tcBorders>
              <w:top w:val="single" w:sz="4" w:space="0" w:color="000000"/>
              <w:left w:val="single" w:sz="4" w:space="0" w:color="000000"/>
              <w:bottom w:val="single" w:sz="4" w:space="0" w:color="000000"/>
            </w:tcBorders>
          </w:tcPr>
          <w:p w:rsidR="000F268B" w:rsidRPr="000F268B" w:rsidRDefault="000F268B" w:rsidP="0012191E">
            <w:pPr>
              <w:rPr>
                <w:sz w:val="20"/>
                <w:szCs w:val="20"/>
              </w:rPr>
            </w:pPr>
          </w:p>
        </w:tc>
        <w:tc>
          <w:tcPr>
            <w:tcW w:w="1080" w:type="dxa"/>
            <w:vMerge/>
            <w:tcBorders>
              <w:top w:val="single" w:sz="4" w:space="0" w:color="000000"/>
              <w:left w:val="single" w:sz="4" w:space="0" w:color="000000"/>
              <w:bottom w:val="single" w:sz="4" w:space="0" w:color="000000"/>
            </w:tcBorders>
          </w:tcPr>
          <w:p w:rsidR="000F268B" w:rsidRPr="000F268B" w:rsidRDefault="000F268B" w:rsidP="0012191E">
            <w:pPr>
              <w:rPr>
                <w:sz w:val="20"/>
                <w:szCs w:val="20"/>
              </w:rPr>
            </w:pPr>
          </w:p>
        </w:tc>
        <w:tc>
          <w:tcPr>
            <w:tcW w:w="1080" w:type="dxa"/>
            <w:vMerge/>
            <w:tcBorders>
              <w:top w:val="single" w:sz="4" w:space="0" w:color="000000"/>
              <w:left w:val="single" w:sz="4" w:space="0" w:color="000000"/>
              <w:bottom w:val="single" w:sz="4" w:space="0" w:color="000000"/>
            </w:tcBorders>
          </w:tcPr>
          <w:p w:rsidR="000F268B" w:rsidRPr="000F268B" w:rsidRDefault="000F268B" w:rsidP="0012191E">
            <w:pPr>
              <w:rPr>
                <w:sz w:val="20"/>
                <w:szCs w:val="20"/>
              </w:rPr>
            </w:pPr>
          </w:p>
        </w:tc>
        <w:tc>
          <w:tcPr>
            <w:tcW w:w="1080" w:type="dxa"/>
            <w:vMerge/>
            <w:tcBorders>
              <w:top w:val="single" w:sz="4" w:space="0" w:color="000000"/>
              <w:left w:val="single" w:sz="4" w:space="0" w:color="000000"/>
              <w:bottom w:val="single" w:sz="4" w:space="0" w:color="000000"/>
            </w:tcBorders>
          </w:tcPr>
          <w:p w:rsidR="000F268B" w:rsidRPr="000F268B" w:rsidRDefault="000F268B" w:rsidP="0012191E">
            <w:pPr>
              <w:rPr>
                <w:sz w:val="20"/>
                <w:szCs w:val="20"/>
              </w:rPr>
            </w:pPr>
          </w:p>
        </w:tc>
        <w:tc>
          <w:tcPr>
            <w:tcW w:w="1142" w:type="dxa"/>
            <w:tcBorders>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Фамилия, имя, отчество гражданина (граждан) внесшего (внесших) предложение (предложения)</w:t>
            </w:r>
          </w:p>
        </w:tc>
        <w:tc>
          <w:tcPr>
            <w:tcW w:w="1261" w:type="dxa"/>
            <w:tcBorders>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Домашний адрес, телефон</w:t>
            </w:r>
          </w:p>
        </w:tc>
        <w:tc>
          <w:tcPr>
            <w:tcW w:w="1276" w:type="dxa"/>
            <w:tcBorders>
              <w:left w:val="single" w:sz="4" w:space="0" w:color="000000"/>
              <w:bottom w:val="single" w:sz="4" w:space="0" w:color="000000"/>
            </w:tcBorders>
          </w:tcPr>
          <w:p w:rsidR="000F268B" w:rsidRPr="000F268B" w:rsidRDefault="000F268B" w:rsidP="0012191E">
            <w:pPr>
              <w:snapToGrid w:val="0"/>
              <w:jc w:val="center"/>
              <w:rPr>
                <w:sz w:val="20"/>
                <w:szCs w:val="20"/>
              </w:rPr>
            </w:pPr>
            <w:r w:rsidRPr="000F268B">
              <w:rPr>
                <w:sz w:val="20"/>
                <w:szCs w:val="20"/>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0F268B" w:rsidRPr="000F268B" w:rsidRDefault="000F268B" w:rsidP="0012191E">
            <w:pPr>
              <w:snapToGrid w:val="0"/>
              <w:jc w:val="center"/>
              <w:rPr>
                <w:sz w:val="20"/>
                <w:szCs w:val="20"/>
              </w:rPr>
            </w:pPr>
            <w:r w:rsidRPr="000F268B">
              <w:rPr>
                <w:sz w:val="20"/>
                <w:szCs w:val="20"/>
              </w:rPr>
              <w:t>Место работы (учебы)</w:t>
            </w:r>
          </w:p>
        </w:tc>
      </w:tr>
      <w:tr w:rsidR="000F268B" w:rsidRPr="000F268B" w:rsidTr="0012191E">
        <w:tc>
          <w:tcPr>
            <w:tcW w:w="594"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954"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080"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080"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080"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142"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261"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276" w:type="dxa"/>
            <w:tcBorders>
              <w:left w:val="single" w:sz="4" w:space="0" w:color="000000"/>
              <w:bottom w:val="single" w:sz="4" w:space="0" w:color="000000"/>
            </w:tcBorders>
          </w:tcPr>
          <w:p w:rsidR="000F268B" w:rsidRPr="000F268B" w:rsidRDefault="000F268B" w:rsidP="0012191E">
            <w:pPr>
              <w:snapToGrid w:val="0"/>
              <w:jc w:val="center"/>
              <w:rPr>
                <w:sz w:val="20"/>
                <w:szCs w:val="20"/>
              </w:rPr>
            </w:pPr>
          </w:p>
        </w:tc>
        <w:tc>
          <w:tcPr>
            <w:tcW w:w="1237" w:type="dxa"/>
            <w:tcBorders>
              <w:left w:val="single" w:sz="4" w:space="0" w:color="000000"/>
              <w:bottom w:val="single" w:sz="4" w:space="0" w:color="000000"/>
              <w:right w:val="single" w:sz="4" w:space="0" w:color="000000"/>
            </w:tcBorders>
          </w:tcPr>
          <w:p w:rsidR="000F268B" w:rsidRPr="000F268B" w:rsidRDefault="000F268B" w:rsidP="0012191E">
            <w:pPr>
              <w:snapToGrid w:val="0"/>
              <w:jc w:val="center"/>
              <w:rPr>
                <w:sz w:val="20"/>
                <w:szCs w:val="20"/>
              </w:rPr>
            </w:pPr>
          </w:p>
        </w:tc>
      </w:tr>
    </w:tbl>
    <w:p w:rsidR="000F268B" w:rsidRPr="000F268B" w:rsidRDefault="000F268B" w:rsidP="000F268B">
      <w:pPr>
        <w:rPr>
          <w:sz w:val="20"/>
          <w:szCs w:val="20"/>
        </w:rPr>
      </w:pPr>
      <w:r w:rsidRPr="000F268B">
        <w:rPr>
          <w:sz w:val="20"/>
          <w:szCs w:val="20"/>
        </w:rPr>
        <w:t xml:space="preserve">                                                                                                                                         </w:t>
      </w:r>
    </w:p>
    <w:p w:rsidR="000F268B" w:rsidRPr="000F268B" w:rsidRDefault="000F268B" w:rsidP="000F268B">
      <w:pPr>
        <w:jc w:val="center"/>
        <w:outlineLvl w:val="0"/>
        <w:rPr>
          <w:sz w:val="20"/>
          <w:szCs w:val="20"/>
        </w:rPr>
      </w:pPr>
      <w:r w:rsidRPr="000F268B">
        <w:rPr>
          <w:sz w:val="20"/>
          <w:szCs w:val="20"/>
        </w:rPr>
        <w:t>Подпись гражданина (граждан) _________________________________________</w:t>
      </w:r>
    </w:p>
    <w:p w:rsidR="000F268B" w:rsidRPr="000F268B" w:rsidRDefault="000F268B" w:rsidP="000F268B">
      <w:pPr>
        <w:jc w:val="both"/>
        <w:rPr>
          <w:sz w:val="20"/>
          <w:szCs w:val="20"/>
        </w:rPr>
      </w:pPr>
    </w:p>
    <w:p w:rsidR="000F268B" w:rsidRPr="000F268B" w:rsidRDefault="000F268B" w:rsidP="000F268B">
      <w:pPr>
        <w:pStyle w:val="a7"/>
        <w:jc w:val="right"/>
        <w:rPr>
          <w:b/>
          <w:sz w:val="20"/>
          <w:szCs w:val="20"/>
        </w:rPr>
      </w:pPr>
    </w:p>
    <w:p w:rsidR="000F268B" w:rsidRPr="000F268B" w:rsidRDefault="000F268B" w:rsidP="000F268B">
      <w:pPr>
        <w:pStyle w:val="a7"/>
        <w:jc w:val="right"/>
        <w:rPr>
          <w:b/>
          <w:sz w:val="20"/>
          <w:szCs w:val="20"/>
        </w:rPr>
      </w:pPr>
      <w:r w:rsidRPr="000F268B">
        <w:rPr>
          <w:b/>
          <w:sz w:val="20"/>
          <w:szCs w:val="20"/>
        </w:rPr>
        <w:t>ПРОЕКТ</w:t>
      </w:r>
    </w:p>
    <w:p w:rsidR="000F268B" w:rsidRPr="000F268B" w:rsidRDefault="000F268B" w:rsidP="000F268B">
      <w:pPr>
        <w:pStyle w:val="a7"/>
        <w:jc w:val="center"/>
        <w:rPr>
          <w:sz w:val="20"/>
          <w:szCs w:val="20"/>
        </w:rPr>
      </w:pPr>
      <w:r w:rsidRPr="000F268B">
        <w:rPr>
          <w:sz w:val="20"/>
          <w:szCs w:val="20"/>
        </w:rPr>
        <w:t>СОВЕТ ДЕПУТАТОВ МЕДАЕВСКОГО  СЕЛЬСКОГО ПОСЕЛЕНИЯ</w:t>
      </w:r>
    </w:p>
    <w:p w:rsidR="000F268B" w:rsidRPr="000F268B" w:rsidRDefault="000F268B" w:rsidP="000F268B">
      <w:pPr>
        <w:pStyle w:val="a7"/>
        <w:jc w:val="center"/>
        <w:rPr>
          <w:sz w:val="20"/>
          <w:szCs w:val="20"/>
        </w:rPr>
      </w:pPr>
      <w:r w:rsidRPr="000F268B">
        <w:rPr>
          <w:sz w:val="20"/>
          <w:szCs w:val="20"/>
        </w:rPr>
        <w:t>ЧАМЗИНСКОГО МУНИЦИПАЛЬНОГО РАЙОНА</w:t>
      </w:r>
    </w:p>
    <w:p w:rsidR="000F268B" w:rsidRPr="000F268B" w:rsidRDefault="000F268B" w:rsidP="000F268B">
      <w:pPr>
        <w:pStyle w:val="a7"/>
        <w:jc w:val="center"/>
        <w:rPr>
          <w:sz w:val="20"/>
          <w:szCs w:val="20"/>
        </w:rPr>
      </w:pPr>
      <w:r w:rsidRPr="000F268B">
        <w:rPr>
          <w:sz w:val="20"/>
          <w:szCs w:val="20"/>
        </w:rPr>
        <w:t>РЕСПУБЛИКИ МОРДОВИЯ</w:t>
      </w:r>
    </w:p>
    <w:p w:rsidR="000F268B" w:rsidRPr="000F268B" w:rsidRDefault="000F268B" w:rsidP="000F268B">
      <w:pPr>
        <w:pStyle w:val="a7"/>
        <w:jc w:val="center"/>
        <w:rPr>
          <w:sz w:val="20"/>
          <w:szCs w:val="20"/>
        </w:rPr>
      </w:pPr>
    </w:p>
    <w:p w:rsidR="000F268B" w:rsidRPr="000F268B" w:rsidRDefault="000F268B" w:rsidP="000F268B">
      <w:pPr>
        <w:pStyle w:val="a7"/>
        <w:jc w:val="center"/>
        <w:rPr>
          <w:b/>
          <w:sz w:val="20"/>
          <w:szCs w:val="20"/>
        </w:rPr>
      </w:pPr>
      <w:r w:rsidRPr="000F268B">
        <w:rPr>
          <w:b/>
          <w:sz w:val="20"/>
          <w:szCs w:val="20"/>
        </w:rPr>
        <w:t>РЕШЕНИЕ</w:t>
      </w:r>
    </w:p>
    <w:p w:rsidR="000F268B" w:rsidRPr="000F268B" w:rsidRDefault="000F268B" w:rsidP="000F268B">
      <w:pPr>
        <w:pStyle w:val="a7"/>
        <w:jc w:val="center"/>
        <w:rPr>
          <w:sz w:val="20"/>
          <w:szCs w:val="20"/>
        </w:rPr>
      </w:pPr>
      <w:r w:rsidRPr="000F268B">
        <w:rPr>
          <w:sz w:val="20"/>
          <w:szCs w:val="20"/>
        </w:rPr>
        <w:t>(-я внеочередная сессия)</w:t>
      </w:r>
    </w:p>
    <w:p w:rsidR="000F268B" w:rsidRPr="000F268B" w:rsidRDefault="000F268B" w:rsidP="000F268B">
      <w:pPr>
        <w:pStyle w:val="a7"/>
        <w:jc w:val="center"/>
        <w:rPr>
          <w:sz w:val="20"/>
          <w:szCs w:val="20"/>
        </w:rPr>
      </w:pPr>
    </w:p>
    <w:p w:rsidR="000F268B" w:rsidRPr="000F268B" w:rsidRDefault="000F268B" w:rsidP="000F268B">
      <w:pPr>
        <w:pStyle w:val="a7"/>
        <w:jc w:val="center"/>
        <w:rPr>
          <w:sz w:val="20"/>
          <w:szCs w:val="20"/>
        </w:rPr>
      </w:pPr>
      <w:r w:rsidRPr="000F268B">
        <w:rPr>
          <w:sz w:val="20"/>
          <w:szCs w:val="20"/>
        </w:rPr>
        <w:t xml:space="preserve">.2023 г.                                                                                                   № </w:t>
      </w:r>
    </w:p>
    <w:p w:rsidR="000F268B" w:rsidRPr="000F268B" w:rsidRDefault="000F268B" w:rsidP="000F268B">
      <w:pPr>
        <w:pStyle w:val="a7"/>
        <w:jc w:val="center"/>
        <w:rPr>
          <w:sz w:val="20"/>
          <w:szCs w:val="20"/>
        </w:rPr>
      </w:pPr>
      <w:r w:rsidRPr="000F268B">
        <w:rPr>
          <w:sz w:val="20"/>
          <w:szCs w:val="20"/>
        </w:rPr>
        <w:t>с. Медаево</w:t>
      </w:r>
    </w:p>
    <w:p w:rsidR="000F268B" w:rsidRPr="000F268B" w:rsidRDefault="000F268B" w:rsidP="000F268B">
      <w:pPr>
        <w:jc w:val="both"/>
        <w:rPr>
          <w:b/>
          <w:bCs/>
          <w:sz w:val="20"/>
          <w:szCs w:val="20"/>
        </w:rPr>
      </w:pPr>
    </w:p>
    <w:p w:rsidR="000F268B" w:rsidRPr="000F268B" w:rsidRDefault="000F268B" w:rsidP="000F268B">
      <w:pPr>
        <w:jc w:val="center"/>
        <w:rPr>
          <w:b/>
          <w:bCs/>
          <w:sz w:val="20"/>
          <w:szCs w:val="20"/>
        </w:rPr>
      </w:pPr>
      <w:r w:rsidRPr="000F268B">
        <w:rPr>
          <w:b/>
          <w:bCs/>
          <w:sz w:val="20"/>
          <w:szCs w:val="20"/>
        </w:rPr>
        <w:t>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0F268B">
      <w:pPr>
        <w:ind w:firstLine="708"/>
        <w:jc w:val="both"/>
        <w:rPr>
          <w:sz w:val="20"/>
          <w:szCs w:val="20"/>
        </w:rPr>
      </w:pPr>
      <w:r w:rsidRPr="000F268B">
        <w:rPr>
          <w:sz w:val="20"/>
          <w:szCs w:val="20"/>
        </w:rPr>
        <w:t>Настоящее Решение в соответствии с Бюджетным кодексом Российской Федерации и на основании прогноза социально-экономического развитияМедаевского сельского поселения Чамзинского муниципального района Республики Мордовия утверждает объем доходов и расходов, профицит, а также иные показатели бюджета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0F268B">
      <w:pPr>
        <w:jc w:val="center"/>
        <w:rPr>
          <w:b/>
          <w:bCs/>
          <w:sz w:val="20"/>
          <w:szCs w:val="20"/>
        </w:rPr>
      </w:pPr>
      <w:r w:rsidRPr="000F268B">
        <w:rPr>
          <w:b/>
          <w:bCs/>
          <w:sz w:val="20"/>
          <w:szCs w:val="20"/>
        </w:rPr>
        <w:t>Статья 1. Основные характеристики бюджета 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1. Утвердить бюджет Медаевского сельского поселения Чамзинского муниципального района Республики Мордовия на 2024 год по доходам в сумме 2183,9 тыс. рублей и по расходам в сумме 2183,9 тыс. рублей.</w:t>
      </w:r>
    </w:p>
    <w:p w:rsidR="000F268B" w:rsidRPr="000F268B" w:rsidRDefault="000F268B" w:rsidP="000F268B">
      <w:pPr>
        <w:ind w:firstLine="708"/>
        <w:jc w:val="both"/>
        <w:rPr>
          <w:sz w:val="20"/>
          <w:szCs w:val="20"/>
        </w:rPr>
      </w:pPr>
      <w:r w:rsidRPr="000F268B">
        <w:rPr>
          <w:sz w:val="20"/>
          <w:szCs w:val="20"/>
        </w:rPr>
        <w:t>2. Утвердить бюджет Медаевского сельского поселения Чамзинского муниципального района Республики Мордовия на 2025 год по доходам в сумме 2090,6 тыс. рублей и по расходам в сумме 2090,6 тыс. рублей, в том числе условно утвержденным расходам в сумме 30,6 тыс. рублей.</w:t>
      </w:r>
    </w:p>
    <w:p w:rsidR="000F268B" w:rsidRPr="000F268B" w:rsidRDefault="000F268B" w:rsidP="000F268B">
      <w:pPr>
        <w:ind w:firstLine="708"/>
        <w:jc w:val="both"/>
        <w:rPr>
          <w:sz w:val="20"/>
          <w:szCs w:val="20"/>
        </w:rPr>
      </w:pPr>
      <w:r w:rsidRPr="000F268B">
        <w:rPr>
          <w:sz w:val="20"/>
          <w:szCs w:val="20"/>
        </w:rPr>
        <w:t>3. Утвердить бюджет Медаевского сельского поселения Чамзинского муниципального района Республики Мордовия на 2026 год по доходам в сумме 2002,4 тыс. рублей и по расходам в сумме 2002,4 тыс. рублей, в том числе условно утвержденным расходам в сумме 55,4 тыс. рублей.</w:t>
      </w:r>
    </w:p>
    <w:p w:rsidR="000F268B" w:rsidRPr="000F268B" w:rsidRDefault="000F268B" w:rsidP="000F268B">
      <w:pPr>
        <w:jc w:val="both"/>
        <w:rPr>
          <w:b/>
          <w:bCs/>
          <w:sz w:val="20"/>
          <w:szCs w:val="20"/>
        </w:rPr>
      </w:pPr>
      <w:r w:rsidRPr="000F268B">
        <w:rPr>
          <w:sz w:val="20"/>
          <w:szCs w:val="20"/>
        </w:rPr>
        <w:tab/>
      </w:r>
      <w:r w:rsidRPr="000F268B">
        <w:rPr>
          <w:b/>
          <w:bCs/>
          <w:sz w:val="20"/>
          <w:szCs w:val="20"/>
        </w:rPr>
        <w:t>Статья 2. Нормативы распределения доходов</w:t>
      </w:r>
    </w:p>
    <w:p w:rsidR="000F268B" w:rsidRPr="000F268B" w:rsidRDefault="000F268B" w:rsidP="000F268B">
      <w:pPr>
        <w:ind w:firstLine="708"/>
        <w:jc w:val="both"/>
        <w:rPr>
          <w:sz w:val="20"/>
          <w:szCs w:val="20"/>
        </w:rPr>
      </w:pPr>
      <w:r w:rsidRPr="000F268B">
        <w:rPr>
          <w:sz w:val="20"/>
          <w:szCs w:val="20"/>
        </w:rPr>
        <w:t>Утвердить нормативы распределения доходов между бюджетом Медаевского сельского поселения Чамзинского муниципального района Республики Мордовия и бюджетами поселений на 2024 год и на плановый период 2025 и 2026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0F268B" w:rsidRPr="000F268B" w:rsidRDefault="000F268B" w:rsidP="000F268B">
      <w:pPr>
        <w:jc w:val="center"/>
        <w:rPr>
          <w:b/>
          <w:bCs/>
          <w:sz w:val="20"/>
          <w:szCs w:val="20"/>
        </w:rPr>
      </w:pPr>
      <w:r w:rsidRPr="000F268B">
        <w:rPr>
          <w:b/>
          <w:bCs/>
          <w:sz w:val="20"/>
          <w:szCs w:val="20"/>
        </w:rPr>
        <w:t>Статья 3. Безвозмездные поступления в бюджет Медаевского сельского поселения Чамзинскогомуниципального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Утвердить объем безвозмездных поступлений в бюджет Медаевскогосельского поселения Чамзинского муниципального района Республики Мордовия на 2024 год и на плановый период 2025 и 2026 годов согласно приложению 2 к настоящему Решению.</w:t>
      </w:r>
    </w:p>
    <w:p w:rsidR="000F268B" w:rsidRPr="000F268B" w:rsidRDefault="000F268B" w:rsidP="000F268B">
      <w:pPr>
        <w:jc w:val="center"/>
        <w:rPr>
          <w:b/>
          <w:bCs/>
          <w:sz w:val="20"/>
          <w:szCs w:val="20"/>
        </w:rPr>
      </w:pPr>
      <w:r w:rsidRPr="000F268B">
        <w:rPr>
          <w:b/>
          <w:bCs/>
          <w:sz w:val="20"/>
          <w:szCs w:val="20"/>
        </w:rPr>
        <w:t>Статья 4. Распределение расходов бюджета Медаевского сельского поселения Чамзинского муниципальногорайона Республики Мордовия</w:t>
      </w:r>
    </w:p>
    <w:p w:rsidR="000F268B" w:rsidRPr="000F268B" w:rsidRDefault="000F268B" w:rsidP="000F268B">
      <w:pPr>
        <w:ind w:firstLine="708"/>
        <w:jc w:val="both"/>
        <w:rPr>
          <w:sz w:val="20"/>
          <w:szCs w:val="20"/>
        </w:rPr>
      </w:pPr>
      <w:r w:rsidRPr="000F268B">
        <w:rPr>
          <w:sz w:val="20"/>
          <w:szCs w:val="20"/>
        </w:rPr>
        <w:lastRenderedPageBreak/>
        <w:t>Утвердить:</w:t>
      </w:r>
    </w:p>
    <w:p w:rsidR="000F268B" w:rsidRPr="000F268B" w:rsidRDefault="000F268B" w:rsidP="000F268B">
      <w:pPr>
        <w:ind w:firstLine="708"/>
        <w:jc w:val="both"/>
        <w:rPr>
          <w:sz w:val="20"/>
          <w:szCs w:val="20"/>
        </w:rPr>
      </w:pPr>
      <w:r w:rsidRPr="000F268B">
        <w:rPr>
          <w:sz w:val="20"/>
          <w:szCs w:val="20"/>
        </w:rPr>
        <w:t>ведомственную структуру расходов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3 к настоящему Решению;</w:t>
      </w:r>
    </w:p>
    <w:p w:rsidR="000F268B" w:rsidRPr="000F268B" w:rsidRDefault="000F268B" w:rsidP="000F268B">
      <w:pPr>
        <w:ind w:firstLine="708"/>
        <w:jc w:val="both"/>
        <w:rPr>
          <w:sz w:val="20"/>
          <w:szCs w:val="20"/>
        </w:rPr>
      </w:pPr>
      <w:r w:rsidRPr="000F268B">
        <w:rPr>
          <w:sz w:val="20"/>
          <w:szCs w:val="20"/>
        </w:rPr>
        <w:t xml:space="preserve">распределение 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 </w:t>
      </w:r>
    </w:p>
    <w:p w:rsidR="000F268B" w:rsidRPr="000F268B" w:rsidRDefault="000F268B" w:rsidP="000F268B">
      <w:pPr>
        <w:ind w:firstLine="708"/>
        <w:jc w:val="both"/>
        <w:rPr>
          <w:sz w:val="20"/>
          <w:szCs w:val="20"/>
        </w:rPr>
      </w:pPr>
      <w:r w:rsidRPr="000F268B">
        <w:rPr>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 согласно приложению 5 к настоящему Решению;</w:t>
      </w:r>
    </w:p>
    <w:p w:rsidR="000F268B" w:rsidRPr="000F268B" w:rsidRDefault="000F268B" w:rsidP="000F268B">
      <w:pPr>
        <w:ind w:firstLine="708"/>
        <w:jc w:val="both"/>
        <w:rPr>
          <w:sz w:val="20"/>
          <w:szCs w:val="20"/>
        </w:rPr>
      </w:pPr>
      <w:r w:rsidRPr="000F268B">
        <w:rPr>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 согласно приложению 6 к настоящему Решению.</w:t>
      </w:r>
    </w:p>
    <w:p w:rsidR="000F268B" w:rsidRPr="000F268B" w:rsidRDefault="000F268B" w:rsidP="000F268B">
      <w:pPr>
        <w:jc w:val="center"/>
        <w:rPr>
          <w:b/>
          <w:bCs/>
          <w:sz w:val="20"/>
          <w:szCs w:val="20"/>
        </w:rPr>
      </w:pPr>
      <w:r w:rsidRPr="000F268B">
        <w:rPr>
          <w:b/>
          <w:bCs/>
          <w:sz w:val="20"/>
          <w:szCs w:val="20"/>
        </w:rPr>
        <w:t>Статья 5. Бюджетные ассигнования на социальное обеспечение населения</w:t>
      </w:r>
    </w:p>
    <w:p w:rsidR="000F268B" w:rsidRPr="000F268B" w:rsidRDefault="000F268B" w:rsidP="000F268B">
      <w:pPr>
        <w:ind w:firstLine="708"/>
        <w:jc w:val="both"/>
        <w:rPr>
          <w:sz w:val="20"/>
          <w:szCs w:val="20"/>
        </w:rPr>
      </w:pPr>
      <w:r w:rsidRPr="000F268B">
        <w:rPr>
          <w:sz w:val="20"/>
          <w:szCs w:val="20"/>
        </w:rPr>
        <w:t>Из бюджета Медаевского сельского поселения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Медаевского сельского поселения Чамзинского муниципального района Республики Мордовия.</w:t>
      </w:r>
    </w:p>
    <w:p w:rsidR="000F268B" w:rsidRPr="000F268B" w:rsidRDefault="000F268B" w:rsidP="000F268B">
      <w:pPr>
        <w:jc w:val="center"/>
        <w:rPr>
          <w:b/>
          <w:bCs/>
          <w:sz w:val="20"/>
          <w:szCs w:val="20"/>
        </w:rPr>
      </w:pPr>
      <w:r w:rsidRPr="000F268B">
        <w:rPr>
          <w:b/>
          <w:bCs/>
          <w:sz w:val="20"/>
          <w:szCs w:val="20"/>
        </w:rPr>
        <w:t>Статья 6. Межбюджетные трансферты бюджету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1. Утвердить общий объем межбюджетных трансфертов, предоставляемых бюджету Чамзинского муниципального района Республики Мордовия, на 2024 год в размере 6,7тыс. рублей, на 2025 год – 6,9 тыс. рублей, на 2026 год – 7,2 тыс. рублей.</w:t>
      </w:r>
    </w:p>
    <w:p w:rsidR="000F268B" w:rsidRPr="000F268B" w:rsidRDefault="000F268B" w:rsidP="000F268B">
      <w:pPr>
        <w:ind w:firstLine="708"/>
        <w:jc w:val="both"/>
        <w:rPr>
          <w:sz w:val="20"/>
          <w:szCs w:val="20"/>
        </w:rPr>
      </w:pPr>
      <w:r w:rsidRPr="000F268B">
        <w:rPr>
          <w:sz w:val="20"/>
          <w:szCs w:val="20"/>
        </w:rPr>
        <w:t>2. Из бюджета Медаевского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0F268B" w:rsidRPr="000F268B" w:rsidRDefault="000F268B" w:rsidP="000F268B">
      <w:pPr>
        <w:ind w:firstLine="708"/>
        <w:jc w:val="both"/>
        <w:rPr>
          <w:sz w:val="20"/>
          <w:szCs w:val="20"/>
        </w:rPr>
      </w:pPr>
      <w:r w:rsidRPr="000F268B">
        <w:rPr>
          <w:sz w:val="20"/>
          <w:szCs w:val="20"/>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0F268B" w:rsidRPr="000F268B" w:rsidRDefault="000F268B" w:rsidP="000F268B">
      <w:pPr>
        <w:ind w:firstLine="708"/>
        <w:jc w:val="both"/>
        <w:rPr>
          <w:sz w:val="20"/>
          <w:szCs w:val="20"/>
        </w:rPr>
      </w:pPr>
      <w:r w:rsidRPr="000F268B">
        <w:rPr>
          <w:sz w:val="20"/>
          <w:szCs w:val="20"/>
        </w:rPr>
        <w:t>3. Утвердить распределение межбюджетных трансфертов из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7 к настоящему Решению.</w:t>
      </w:r>
    </w:p>
    <w:p w:rsidR="000F268B" w:rsidRPr="000F268B" w:rsidRDefault="000F268B" w:rsidP="000F268B">
      <w:pPr>
        <w:jc w:val="center"/>
        <w:rPr>
          <w:b/>
          <w:bCs/>
          <w:sz w:val="20"/>
          <w:szCs w:val="20"/>
        </w:rPr>
      </w:pPr>
      <w:r w:rsidRPr="000F268B">
        <w:rPr>
          <w:b/>
          <w:bCs/>
          <w:sz w:val="20"/>
          <w:szCs w:val="20"/>
        </w:rPr>
        <w:t>Статья 7. Нормативы для определения общего объема иныхмежбюджетных трансфертов, предоставляемых из бюджетаМедаевского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Утвердить на 2024 год и на плановый период 2025 и 2026 годов нормативы для определения общего объема иных межбюджетных трансфертов, предоставляемых из бюджета Медаевского сельского поселения 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0F268B" w:rsidRPr="000F268B" w:rsidRDefault="000F268B" w:rsidP="000F268B">
      <w:pPr>
        <w:ind w:firstLine="540"/>
        <w:jc w:val="both"/>
        <w:rPr>
          <w:sz w:val="20"/>
          <w:szCs w:val="20"/>
        </w:rPr>
      </w:pPr>
      <w:r w:rsidRPr="000F268B">
        <w:rPr>
          <w:bCs/>
          <w:sz w:val="20"/>
          <w:szCs w:val="20"/>
        </w:rPr>
        <w:t xml:space="preserve">иные межбюджетные трансферты на осуществление полномочий по </w:t>
      </w:r>
      <w:r w:rsidRPr="000F268B">
        <w:rPr>
          <w:sz w:val="20"/>
          <w:szCs w:val="20"/>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2023 году – 6,5 тыс. рублей, в 2024 году – 6,7 тыс. рублей, в 2025 году – 6,9 тыс. рублей на единицу исполнительно-распорядительного органа муниципального образования сельского поселения.</w:t>
      </w:r>
    </w:p>
    <w:p w:rsidR="000F268B" w:rsidRPr="000F268B" w:rsidRDefault="000F268B" w:rsidP="000F268B">
      <w:pPr>
        <w:ind w:firstLine="540"/>
        <w:jc w:val="both"/>
        <w:rPr>
          <w:sz w:val="20"/>
          <w:szCs w:val="20"/>
        </w:rPr>
      </w:pPr>
      <w:r w:rsidRPr="000F268B">
        <w:rPr>
          <w:sz w:val="20"/>
          <w:szCs w:val="20"/>
        </w:rPr>
        <w:lastRenderedPageBreak/>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0F268B" w:rsidRPr="000F268B" w:rsidRDefault="000F268B" w:rsidP="000F268B">
      <w:pPr>
        <w:jc w:val="center"/>
        <w:rPr>
          <w:b/>
          <w:bCs/>
          <w:sz w:val="20"/>
          <w:szCs w:val="20"/>
        </w:rPr>
      </w:pPr>
      <w:r w:rsidRPr="000F268B">
        <w:rPr>
          <w:b/>
          <w:bCs/>
          <w:sz w:val="20"/>
          <w:szCs w:val="20"/>
        </w:rPr>
        <w:t>Статья 8. Бюджетные ассигнования Дорожного фонда Медаевского сельского поселения Чамзинскогомуниципального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1. Утвердить объем бюджетных ассигнований Дорожного фонда Медаевского сельского поселения Чамзинского муниципального района Республики Мордовия на 2024 год в размере 466,8 тыс. рублей, на 2025 год – 495,0 тыс. рублей, на 2026 год – 514,8 тыс. рублей.</w:t>
      </w:r>
    </w:p>
    <w:p w:rsidR="000F268B" w:rsidRPr="000F268B" w:rsidRDefault="000F268B" w:rsidP="000F268B">
      <w:pPr>
        <w:autoSpaceDE w:val="0"/>
        <w:autoSpaceDN w:val="0"/>
        <w:adjustRightInd w:val="0"/>
        <w:ind w:firstLine="540"/>
        <w:jc w:val="both"/>
        <w:rPr>
          <w:sz w:val="20"/>
          <w:szCs w:val="20"/>
        </w:rPr>
      </w:pPr>
      <w:r w:rsidRPr="000F268B">
        <w:rPr>
          <w:sz w:val="20"/>
          <w:szCs w:val="20"/>
        </w:rPr>
        <w:t>2. Бюджетные ассигнования Дорожного фонда Медаевского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0F268B" w:rsidRPr="000F268B" w:rsidRDefault="000F268B" w:rsidP="000F268B">
      <w:pPr>
        <w:jc w:val="center"/>
        <w:rPr>
          <w:b/>
          <w:bCs/>
          <w:sz w:val="20"/>
          <w:szCs w:val="20"/>
        </w:rPr>
      </w:pPr>
      <w:r w:rsidRPr="000F268B">
        <w:rPr>
          <w:b/>
          <w:bCs/>
          <w:sz w:val="20"/>
          <w:szCs w:val="20"/>
        </w:rPr>
        <w:t>Статья 9. Резервный фонд Администрации Медаевского сельского поселения Чамзинского муниципальногорайона Республики Мордовия</w:t>
      </w:r>
    </w:p>
    <w:p w:rsidR="000F268B" w:rsidRPr="000F268B" w:rsidRDefault="000F268B" w:rsidP="000F268B">
      <w:pPr>
        <w:ind w:firstLine="708"/>
        <w:jc w:val="both"/>
        <w:rPr>
          <w:sz w:val="20"/>
          <w:szCs w:val="20"/>
        </w:rPr>
      </w:pPr>
      <w:r w:rsidRPr="000F268B">
        <w:rPr>
          <w:sz w:val="20"/>
          <w:szCs w:val="20"/>
        </w:rPr>
        <w:t>Установить размер Резервного фонда Администрации Медаевского сельского поселения Чамзинского муниципального района Республики Мордовия на 2024 год и на плановый период 2025 и 2026 годов в сумме 1,0 тыс. рублей ежегодно.</w:t>
      </w:r>
    </w:p>
    <w:p w:rsidR="000F268B" w:rsidRPr="000F268B" w:rsidRDefault="000F268B" w:rsidP="000F268B">
      <w:pPr>
        <w:jc w:val="center"/>
        <w:rPr>
          <w:b/>
          <w:bCs/>
          <w:sz w:val="20"/>
          <w:szCs w:val="20"/>
        </w:rPr>
      </w:pPr>
      <w:r w:rsidRPr="000F268B">
        <w:rPr>
          <w:b/>
          <w:bCs/>
          <w:sz w:val="20"/>
          <w:szCs w:val="20"/>
        </w:rPr>
        <w:t>Статья 10. Объем бюджетных ассигнований на исполнение публичныхнормативных обязательств</w:t>
      </w:r>
    </w:p>
    <w:p w:rsidR="000F268B" w:rsidRPr="000F268B" w:rsidRDefault="000F268B" w:rsidP="000F268B">
      <w:pPr>
        <w:ind w:firstLine="708"/>
        <w:jc w:val="both"/>
        <w:rPr>
          <w:sz w:val="20"/>
          <w:szCs w:val="20"/>
        </w:rPr>
      </w:pPr>
      <w:r w:rsidRPr="000F268B">
        <w:rPr>
          <w:sz w:val="20"/>
          <w:szCs w:val="20"/>
        </w:rPr>
        <w:t>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44,2 тыс. рублей, на 2025 год – 46,0 тыс. рублей, на 2026 год – 47,8 тыс. рублей.</w:t>
      </w:r>
    </w:p>
    <w:p w:rsidR="000F268B" w:rsidRPr="000F268B" w:rsidRDefault="000F268B" w:rsidP="000F268B">
      <w:pPr>
        <w:jc w:val="center"/>
        <w:rPr>
          <w:b/>
          <w:bCs/>
          <w:sz w:val="20"/>
          <w:szCs w:val="20"/>
        </w:rPr>
      </w:pPr>
      <w:r w:rsidRPr="000F268B">
        <w:rPr>
          <w:b/>
          <w:bCs/>
          <w:sz w:val="20"/>
          <w:szCs w:val="20"/>
        </w:rPr>
        <w:t>Статья 11. Муниципальные внутренние заимствования Медаевского сельского поселения Чамзинскогомуниципального района Республики Мордовия,муниципальный долг Медаевского сельского поселения Чамзинского муниципальногорайона Республики Мордовия</w:t>
      </w:r>
    </w:p>
    <w:p w:rsidR="000F268B" w:rsidRPr="000F268B" w:rsidRDefault="000F268B" w:rsidP="000F268B">
      <w:pPr>
        <w:ind w:firstLine="708"/>
        <w:jc w:val="both"/>
        <w:rPr>
          <w:sz w:val="20"/>
          <w:szCs w:val="20"/>
        </w:rPr>
      </w:pPr>
      <w:r w:rsidRPr="000F268B">
        <w:rPr>
          <w:sz w:val="20"/>
          <w:szCs w:val="20"/>
        </w:rPr>
        <w:t>1. Право осуществления муниципальных внутренних заимствований Медаевского сельского поселения Чамзинского муниципального района Республики Мордовия от имени Медаевского сельского поселения Чамзинского муниципального района Республики Мордовия принадлежит Администрации 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2.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8 к настоящему Решению.</w:t>
      </w:r>
    </w:p>
    <w:p w:rsidR="000F268B" w:rsidRPr="000F268B" w:rsidRDefault="000F268B" w:rsidP="000F268B">
      <w:pPr>
        <w:ind w:firstLine="708"/>
        <w:jc w:val="both"/>
        <w:rPr>
          <w:sz w:val="20"/>
          <w:szCs w:val="20"/>
        </w:rPr>
      </w:pPr>
      <w:r w:rsidRPr="000F268B">
        <w:rPr>
          <w:sz w:val="20"/>
          <w:szCs w:val="20"/>
        </w:rPr>
        <w:t>3. Утвердить Программу 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9 к настоящему Решению.</w:t>
      </w:r>
    </w:p>
    <w:p w:rsidR="000F268B" w:rsidRPr="000F268B" w:rsidRDefault="000F268B" w:rsidP="000F268B">
      <w:pPr>
        <w:ind w:firstLine="708"/>
        <w:jc w:val="both"/>
        <w:rPr>
          <w:sz w:val="20"/>
          <w:szCs w:val="20"/>
        </w:rPr>
      </w:pPr>
      <w:r w:rsidRPr="000F268B">
        <w:rPr>
          <w:sz w:val="20"/>
          <w:szCs w:val="20"/>
        </w:rPr>
        <w:t xml:space="preserve">4. Установить предельный объем заимствований Медаевского сельского поселения Чамзинского муниципального района Республики Мордовия на 2024 год в сумме 0,0 тыс. рублей, на 2025 год – 0,0 тыс. рублей, на 2026 – 0,0 тыс. рублей. </w:t>
      </w:r>
    </w:p>
    <w:p w:rsidR="000F268B" w:rsidRPr="000F268B" w:rsidRDefault="000F268B" w:rsidP="000F268B">
      <w:pPr>
        <w:ind w:firstLine="708"/>
        <w:jc w:val="both"/>
        <w:rPr>
          <w:sz w:val="20"/>
          <w:szCs w:val="20"/>
        </w:rPr>
      </w:pPr>
      <w:r w:rsidRPr="000F268B">
        <w:rPr>
          <w:sz w:val="20"/>
          <w:szCs w:val="20"/>
        </w:rPr>
        <w:t>5. Установить верхний предел муниципального внутреннего долга Медаевского сельского поселения Чамзинского муниципального района Республики Мордовия на 1 января 2025 года в сумме 0,0 тыс. рублей, на 1 января 2026 года – 0,0 тыс. рублей, на 1 января 2027 года – 0,0 тыс. рублей.</w:t>
      </w:r>
    </w:p>
    <w:p w:rsidR="000F268B" w:rsidRPr="000F268B" w:rsidRDefault="000F268B" w:rsidP="000F268B">
      <w:pPr>
        <w:ind w:firstLine="708"/>
        <w:jc w:val="both"/>
        <w:rPr>
          <w:sz w:val="20"/>
          <w:szCs w:val="20"/>
        </w:rPr>
      </w:pPr>
      <w:r w:rsidRPr="000F268B">
        <w:rPr>
          <w:sz w:val="20"/>
          <w:szCs w:val="20"/>
        </w:rPr>
        <w:t xml:space="preserve">6. Утвердить объем расходов на обслуживание муниципального долга Медаевского сельского поселения Чамзинского муниципального района Республики Мордовия на 2024 год в сумме 0,0 тыс. рублей, на 2025 год – 0,0 тыс. рублей, на 2026 – 0,0 тыс. рублей. </w:t>
      </w:r>
    </w:p>
    <w:p w:rsidR="000F268B" w:rsidRPr="000F268B" w:rsidRDefault="000F268B" w:rsidP="000F268B">
      <w:pPr>
        <w:ind w:firstLine="708"/>
        <w:jc w:val="both"/>
        <w:rPr>
          <w:sz w:val="20"/>
          <w:szCs w:val="20"/>
        </w:rPr>
      </w:pPr>
      <w:r w:rsidRPr="000F268B">
        <w:rPr>
          <w:sz w:val="20"/>
          <w:szCs w:val="20"/>
        </w:rPr>
        <w:lastRenderedPageBreak/>
        <w:t>7. Установить верхний предел муниципального долга по муниципальным гарантиям Медаевского сельского поселения Чамзинского муниципального района Республики Мордовия на 1 января 2025 года в сумме 0,0 тыс. рублей, на 1 января 2026 года - 0,0 тыс. рублей, на 1 января 2027 года - 0,0 тыс. рублей.</w:t>
      </w:r>
    </w:p>
    <w:p w:rsidR="000F268B" w:rsidRPr="000F268B" w:rsidRDefault="000F268B" w:rsidP="000F268B">
      <w:pPr>
        <w:jc w:val="center"/>
        <w:rPr>
          <w:b/>
          <w:bCs/>
          <w:sz w:val="20"/>
          <w:szCs w:val="20"/>
        </w:rPr>
      </w:pPr>
      <w:r w:rsidRPr="000F268B">
        <w:rPr>
          <w:b/>
          <w:bCs/>
          <w:sz w:val="20"/>
          <w:szCs w:val="20"/>
        </w:rPr>
        <w:t>Статья 12. Особенности исполнения бюджета Медаевскогосельского поселения Чамзинскогомуниципального района Республики Мордовия в 2024 году</w:t>
      </w:r>
    </w:p>
    <w:p w:rsidR="000F268B" w:rsidRPr="000F268B" w:rsidRDefault="000F268B" w:rsidP="000F268B">
      <w:pPr>
        <w:ind w:firstLine="708"/>
        <w:jc w:val="both"/>
        <w:rPr>
          <w:sz w:val="20"/>
          <w:szCs w:val="20"/>
        </w:rPr>
      </w:pPr>
      <w:r w:rsidRPr="000F268B">
        <w:rPr>
          <w:sz w:val="20"/>
          <w:szCs w:val="20"/>
        </w:rPr>
        <w:t xml:space="preserve">1. Установить в соответствии с </w:t>
      </w:r>
      <w:hyperlink r:id="rId8" w:history="1">
        <w:r w:rsidRPr="000F268B">
          <w:rPr>
            <w:sz w:val="20"/>
            <w:szCs w:val="20"/>
          </w:rPr>
          <w:t>пунктом 8 статьи 217</w:t>
        </w:r>
      </w:hyperlink>
      <w:r w:rsidRPr="000F268B">
        <w:rPr>
          <w:sz w:val="20"/>
          <w:szCs w:val="20"/>
        </w:rPr>
        <w:t xml:space="preserve"> Бюджетного кодекса Российской Федерации и </w:t>
      </w:r>
      <w:hyperlink r:id="rId9" w:history="1">
        <w:r w:rsidRPr="000F268B">
          <w:rPr>
            <w:sz w:val="20"/>
            <w:szCs w:val="20"/>
          </w:rPr>
          <w:t>статьей 22</w:t>
        </w:r>
      </w:hyperlink>
      <w:r w:rsidRPr="000F268B">
        <w:rPr>
          <w:sz w:val="20"/>
          <w:szCs w:val="20"/>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следующие дополнительные основания внесения изменений в сводную бюджетную роспись бюджета Медаевского сельского поселения 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0F268B" w:rsidRPr="000F268B" w:rsidRDefault="000F268B" w:rsidP="000F268B">
      <w:pPr>
        <w:ind w:firstLine="708"/>
        <w:jc w:val="both"/>
        <w:rPr>
          <w:sz w:val="20"/>
          <w:szCs w:val="20"/>
        </w:rPr>
      </w:pPr>
      <w:r w:rsidRPr="000F268B">
        <w:rPr>
          <w:sz w:val="20"/>
          <w:szCs w:val="20"/>
        </w:rPr>
        <w:t>1) осуществление выплат, направленных на обслуживание, сокращение и погашение долговых обязательств Медаевского сельского поселения Чамзинского муниципального района Республики Мордовия в соответствии Бюджетным кодексом Российской Федерации;</w:t>
      </w:r>
    </w:p>
    <w:p w:rsidR="000F268B" w:rsidRPr="000F268B" w:rsidRDefault="000F268B" w:rsidP="000F268B">
      <w:pPr>
        <w:ind w:firstLine="708"/>
        <w:jc w:val="both"/>
        <w:rPr>
          <w:sz w:val="20"/>
          <w:szCs w:val="20"/>
        </w:rPr>
      </w:pPr>
      <w:r w:rsidRPr="000F268B">
        <w:rPr>
          <w:sz w:val="20"/>
          <w:szCs w:val="20"/>
        </w:rPr>
        <w:t>2)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Медаевского сельского поселения Чамзинского муниципального района Республики Мордовия решений о внесении изменений в утвержденные муниципальные программы Медаевского сельского поселения Чамзинского муниципального района Республики Мордовия в пределах общего объема бюджетных ассигнований, предусмотренных бюджетом Большемаресевского сельского поселения Чамзинского муниципального района Республики Мордовия в текущем финансовом году на реализацию мероприятий в рамках каждой муниципальной программыМедаевского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3)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0F268B" w:rsidRPr="000F268B" w:rsidRDefault="000F268B" w:rsidP="000F268B">
      <w:pPr>
        <w:ind w:firstLine="708"/>
        <w:jc w:val="both"/>
        <w:rPr>
          <w:sz w:val="20"/>
          <w:szCs w:val="20"/>
        </w:rPr>
      </w:pPr>
      <w:r w:rsidRPr="000F268B">
        <w:rPr>
          <w:sz w:val="20"/>
          <w:szCs w:val="20"/>
        </w:rPr>
        <w:t>4)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Большемаресевского сельского поселения Чамзинского муниципального района Республики Мордовия на соответствующий финансовый год;</w:t>
      </w:r>
    </w:p>
    <w:p w:rsidR="000F268B" w:rsidRPr="000F268B" w:rsidRDefault="000F268B" w:rsidP="000F268B">
      <w:pPr>
        <w:ind w:firstLine="708"/>
        <w:jc w:val="both"/>
        <w:rPr>
          <w:sz w:val="20"/>
          <w:szCs w:val="20"/>
        </w:rPr>
      </w:pPr>
      <w:r w:rsidRPr="000F268B">
        <w:rPr>
          <w:sz w:val="20"/>
          <w:szCs w:val="20"/>
        </w:rPr>
        <w:t>5)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0F268B" w:rsidRPr="000F268B" w:rsidRDefault="000F268B" w:rsidP="000F268B">
      <w:pPr>
        <w:ind w:firstLine="708"/>
        <w:jc w:val="both"/>
        <w:rPr>
          <w:sz w:val="20"/>
          <w:szCs w:val="20"/>
        </w:rPr>
      </w:pPr>
      <w:r w:rsidRPr="000F268B">
        <w:rPr>
          <w:sz w:val="20"/>
          <w:szCs w:val="20"/>
        </w:rPr>
        <w:t>6) перераспределение бюджетных ассигнований в целях погашения кредиторской задолженности бюджета 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7)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0F268B" w:rsidRPr="000F268B" w:rsidRDefault="000F268B" w:rsidP="000F268B">
      <w:pPr>
        <w:ind w:firstLine="708"/>
        <w:jc w:val="center"/>
        <w:rPr>
          <w:b/>
          <w:bCs/>
          <w:sz w:val="20"/>
          <w:szCs w:val="20"/>
        </w:rPr>
      </w:pPr>
      <w:r w:rsidRPr="000F268B">
        <w:rPr>
          <w:b/>
          <w:bCs/>
          <w:sz w:val="20"/>
          <w:szCs w:val="20"/>
        </w:rPr>
        <w:t>Статья 13. Вступление в силу настоящего Решения</w:t>
      </w:r>
    </w:p>
    <w:p w:rsidR="000F268B" w:rsidRPr="000F268B" w:rsidRDefault="000F268B" w:rsidP="000F268B">
      <w:pPr>
        <w:ind w:firstLine="708"/>
        <w:jc w:val="both"/>
        <w:rPr>
          <w:sz w:val="20"/>
          <w:szCs w:val="20"/>
        </w:rPr>
      </w:pPr>
      <w:r w:rsidRPr="000F268B">
        <w:rPr>
          <w:sz w:val="20"/>
          <w:szCs w:val="20"/>
        </w:rPr>
        <w:t>Настоящее Решение вступает в силу с 1 января 2024 года и подлежит опубликованию в Информационном бюллетене Медаевского сельского поселения Чамзинского района Республики Мордовия.</w:t>
      </w:r>
    </w:p>
    <w:p w:rsidR="000F268B" w:rsidRPr="000F268B" w:rsidRDefault="000F268B" w:rsidP="000F268B">
      <w:pPr>
        <w:jc w:val="center"/>
        <w:rPr>
          <w:b/>
          <w:bCs/>
          <w:sz w:val="20"/>
          <w:szCs w:val="20"/>
        </w:rPr>
      </w:pPr>
      <w:r w:rsidRPr="000F268B">
        <w:rPr>
          <w:b/>
          <w:bCs/>
          <w:sz w:val="20"/>
          <w:szCs w:val="20"/>
        </w:rPr>
        <w:lastRenderedPageBreak/>
        <w:t>Статья 14. Действие нормативных правовых актов АдминистрацииМедаевского сельского поселения Чамзинского муниципального района Республики Мордовия</w:t>
      </w:r>
    </w:p>
    <w:p w:rsidR="000F268B" w:rsidRPr="000F268B" w:rsidRDefault="000F268B" w:rsidP="000F268B">
      <w:pPr>
        <w:ind w:firstLine="708"/>
        <w:jc w:val="both"/>
        <w:rPr>
          <w:sz w:val="20"/>
          <w:szCs w:val="20"/>
        </w:rPr>
      </w:pPr>
      <w:r w:rsidRPr="000F268B">
        <w:rPr>
          <w:sz w:val="20"/>
          <w:szCs w:val="20"/>
        </w:rPr>
        <w:t>Установить, что нормативные правовые акты Администрации Медаевского сельского поселения Чамзинского муниципального района Республики Мордовия, принятые на основе и во исполнение решений Совета депутатов Медаевскогосельского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2020 год и на плановый период 2021 и 2022 годов», «О бюджете Медаевского сельского поселения Чамзинского муниципального района Республики Мордовия на 2021 год и на плановый период 2022 и 2023 годов» , «О бюджете Медаевского сельского поселения Чамзинского муниципального района Республики Мордовия на 2022 год и на плановый период 2023 и 2024 годов» и «О бюджете Медаевского сельского поселения Чамзинского муниципального района Республики Мордовия на 2023 год и на плановый период 2024 и 2025 годов»действуют в части, не противоречащей настоящему Решению.</w:t>
      </w:r>
    </w:p>
    <w:p w:rsidR="000F268B" w:rsidRPr="000F268B" w:rsidRDefault="000F268B" w:rsidP="000F268B">
      <w:pPr>
        <w:pStyle w:val="a7"/>
        <w:rPr>
          <w:sz w:val="20"/>
          <w:szCs w:val="20"/>
        </w:rPr>
      </w:pPr>
      <w:r w:rsidRPr="000F268B">
        <w:rPr>
          <w:sz w:val="20"/>
          <w:szCs w:val="20"/>
        </w:rPr>
        <w:t>Глава</w:t>
      </w:r>
    </w:p>
    <w:p w:rsidR="000F268B" w:rsidRPr="000F268B" w:rsidRDefault="000F268B" w:rsidP="000F268B">
      <w:pPr>
        <w:pStyle w:val="a7"/>
        <w:rPr>
          <w:sz w:val="20"/>
          <w:szCs w:val="20"/>
        </w:rPr>
      </w:pPr>
      <w:r w:rsidRPr="000F268B">
        <w:rPr>
          <w:sz w:val="20"/>
          <w:szCs w:val="20"/>
        </w:rPr>
        <w:t>Медаевского   сельского поселения                                            Е.Н. Голубева</w:t>
      </w:r>
    </w:p>
    <w:p w:rsidR="000F268B" w:rsidRPr="000F268B" w:rsidRDefault="000F268B" w:rsidP="000F268B">
      <w:pPr>
        <w:pStyle w:val="a7"/>
        <w:rPr>
          <w:sz w:val="20"/>
          <w:szCs w:val="20"/>
        </w:rPr>
      </w:pPr>
    </w:p>
    <w:tbl>
      <w:tblPr>
        <w:tblW w:w="10340" w:type="dxa"/>
        <w:tblLook w:val="04A0"/>
      </w:tblPr>
      <w:tblGrid>
        <w:gridCol w:w="1843"/>
        <w:gridCol w:w="983"/>
        <w:gridCol w:w="597"/>
        <w:gridCol w:w="419"/>
        <w:gridCol w:w="535"/>
        <w:gridCol w:w="419"/>
        <w:gridCol w:w="152"/>
        <w:gridCol w:w="213"/>
        <w:gridCol w:w="419"/>
        <w:gridCol w:w="756"/>
        <w:gridCol w:w="485"/>
        <w:gridCol w:w="78"/>
        <w:gridCol w:w="511"/>
        <w:gridCol w:w="426"/>
        <w:gridCol w:w="103"/>
        <w:gridCol w:w="464"/>
        <w:gridCol w:w="377"/>
        <w:gridCol w:w="79"/>
        <w:gridCol w:w="490"/>
        <w:gridCol w:w="390"/>
        <w:gridCol w:w="224"/>
        <w:gridCol w:w="377"/>
      </w:tblGrid>
      <w:tr w:rsidR="000F268B" w:rsidRPr="000F268B" w:rsidTr="000F268B">
        <w:trPr>
          <w:gridAfter w:val="5"/>
          <w:wAfter w:w="1560" w:type="dxa"/>
          <w:trHeight w:val="2445"/>
        </w:trPr>
        <w:tc>
          <w:tcPr>
            <w:tcW w:w="4948" w:type="dxa"/>
            <w:gridSpan w:val="7"/>
            <w:tcBorders>
              <w:top w:val="nil"/>
              <w:left w:val="nil"/>
              <w:bottom w:val="nil"/>
              <w:right w:val="nil"/>
            </w:tcBorders>
            <w:shd w:val="clear" w:color="auto" w:fill="auto"/>
            <w:hideMark/>
          </w:tcPr>
          <w:p w:rsidR="000F268B" w:rsidRPr="000F268B" w:rsidRDefault="000F268B" w:rsidP="0012191E">
            <w:pPr>
              <w:rPr>
                <w:sz w:val="20"/>
                <w:szCs w:val="20"/>
              </w:rPr>
            </w:pPr>
          </w:p>
        </w:tc>
        <w:tc>
          <w:tcPr>
            <w:tcW w:w="3832" w:type="dxa"/>
            <w:gridSpan w:val="10"/>
            <w:tcBorders>
              <w:top w:val="nil"/>
              <w:left w:val="nil"/>
              <w:bottom w:val="nil"/>
              <w:right w:val="nil"/>
            </w:tcBorders>
            <w:shd w:val="clear" w:color="auto" w:fill="auto"/>
            <w:hideMark/>
          </w:tcPr>
          <w:p w:rsidR="000F268B" w:rsidRPr="000F268B" w:rsidRDefault="000F268B" w:rsidP="0012191E">
            <w:pPr>
              <w:rPr>
                <w:color w:val="000000"/>
                <w:sz w:val="20"/>
                <w:szCs w:val="20"/>
              </w:rPr>
            </w:pPr>
            <w:r w:rsidRPr="000F268B">
              <w:rPr>
                <w:color w:val="000000"/>
                <w:sz w:val="20"/>
                <w:szCs w:val="20"/>
              </w:rPr>
              <w:t>Приложение 1</w:t>
            </w:r>
            <w:r w:rsidRPr="000F268B">
              <w:rPr>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color w:val="000000"/>
                <w:sz w:val="20"/>
                <w:szCs w:val="20"/>
              </w:rPr>
            </w:pPr>
          </w:p>
        </w:tc>
      </w:tr>
      <w:tr w:rsidR="000F268B" w:rsidRPr="000F268B" w:rsidTr="000F268B">
        <w:trPr>
          <w:gridAfter w:val="5"/>
          <w:wAfter w:w="1560" w:type="dxa"/>
          <w:trHeight w:val="2445"/>
        </w:trPr>
        <w:tc>
          <w:tcPr>
            <w:tcW w:w="8780" w:type="dxa"/>
            <w:gridSpan w:val="17"/>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 xml:space="preserve">НОРМАТИВЫ </w:t>
            </w:r>
            <w:r w:rsidRPr="000F268B">
              <w:rPr>
                <w:b/>
                <w:bCs/>
                <w:color w:val="000000"/>
                <w:sz w:val="20"/>
                <w:szCs w:val="20"/>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2024 ГОД И НА ПЛАНОВЫЙ ПЕРИОД 2025 И 2026 ГОДОВ</w:t>
            </w:r>
            <w:r w:rsidRPr="000F268B">
              <w:rPr>
                <w:b/>
                <w:bCs/>
                <w:color w:val="000000"/>
                <w:sz w:val="20"/>
                <w:szCs w:val="20"/>
              </w:rPr>
              <w:br/>
              <w:t xml:space="preserve"> (в процентах от сумм, зачисляемых в консолидированный бюджет  </w:t>
            </w:r>
            <w:r w:rsidRPr="000F268B">
              <w:rPr>
                <w:b/>
                <w:bCs/>
                <w:color w:val="000000"/>
                <w:sz w:val="20"/>
                <w:szCs w:val="20"/>
              </w:rPr>
              <w:br/>
              <w:t>муниципального района Республики Мордовия)</w:t>
            </w:r>
          </w:p>
        </w:tc>
      </w:tr>
      <w:tr w:rsidR="000F268B" w:rsidRPr="000F268B" w:rsidTr="000F268B">
        <w:trPr>
          <w:gridAfter w:val="5"/>
          <w:wAfter w:w="1560" w:type="dxa"/>
          <w:trHeight w:val="120"/>
        </w:trPr>
        <w:tc>
          <w:tcPr>
            <w:tcW w:w="4948" w:type="dxa"/>
            <w:gridSpan w:val="7"/>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p>
        </w:tc>
        <w:tc>
          <w:tcPr>
            <w:tcW w:w="1873" w:type="dxa"/>
            <w:gridSpan w:val="4"/>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1959" w:type="dxa"/>
            <w:gridSpan w:val="6"/>
            <w:tcBorders>
              <w:top w:val="nil"/>
              <w:left w:val="nil"/>
              <w:bottom w:val="single" w:sz="4" w:space="0" w:color="000000"/>
              <w:right w:val="nil"/>
            </w:tcBorders>
            <w:shd w:val="clear" w:color="auto" w:fill="auto"/>
            <w:hideMark/>
          </w:tcPr>
          <w:p w:rsidR="000F268B" w:rsidRPr="000F268B" w:rsidRDefault="000F268B" w:rsidP="0012191E">
            <w:pPr>
              <w:jc w:val="right"/>
              <w:rPr>
                <w:color w:val="000000"/>
                <w:sz w:val="20"/>
                <w:szCs w:val="20"/>
              </w:rPr>
            </w:pPr>
            <w:r w:rsidRPr="000F268B">
              <w:rPr>
                <w:color w:val="000000"/>
                <w:sz w:val="20"/>
                <w:szCs w:val="20"/>
              </w:rPr>
              <w:t> </w:t>
            </w:r>
          </w:p>
        </w:tc>
      </w:tr>
      <w:tr w:rsidR="000F268B" w:rsidRPr="000F268B" w:rsidTr="000F268B">
        <w:trPr>
          <w:gridAfter w:val="5"/>
          <w:wAfter w:w="1560" w:type="dxa"/>
          <w:trHeight w:val="300"/>
        </w:trPr>
        <w:tc>
          <w:tcPr>
            <w:tcW w:w="494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Наименование дохода</w:t>
            </w:r>
          </w:p>
        </w:tc>
        <w:tc>
          <w:tcPr>
            <w:tcW w:w="3832" w:type="dxa"/>
            <w:gridSpan w:val="10"/>
            <w:tcBorders>
              <w:top w:val="single" w:sz="4" w:space="0" w:color="000000"/>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Местные бюджеты,%</w:t>
            </w:r>
          </w:p>
        </w:tc>
      </w:tr>
      <w:tr w:rsidR="000F268B" w:rsidRPr="000F268B" w:rsidTr="000F268B">
        <w:trPr>
          <w:gridAfter w:val="1"/>
          <w:wAfter w:w="377" w:type="dxa"/>
          <w:trHeight w:val="825"/>
        </w:trPr>
        <w:tc>
          <w:tcPr>
            <w:tcW w:w="4948" w:type="dxa"/>
            <w:gridSpan w:val="7"/>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2888" w:type="dxa"/>
            <w:gridSpan w:val="7"/>
            <w:tcBorders>
              <w:top w:val="nil"/>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Бюджет муниципального района</w:t>
            </w:r>
          </w:p>
        </w:tc>
        <w:tc>
          <w:tcPr>
            <w:tcW w:w="2127" w:type="dxa"/>
            <w:gridSpan w:val="7"/>
            <w:tcBorders>
              <w:top w:val="single" w:sz="4" w:space="0" w:color="000000"/>
              <w:left w:val="nil"/>
              <w:bottom w:val="single" w:sz="4" w:space="0" w:color="auto"/>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Бюджеты поселений</w:t>
            </w:r>
          </w:p>
        </w:tc>
      </w:tr>
      <w:tr w:rsidR="000F268B" w:rsidRPr="000F268B" w:rsidTr="000F268B">
        <w:trPr>
          <w:gridAfter w:val="1"/>
          <w:wAfter w:w="377" w:type="dxa"/>
          <w:trHeight w:val="274"/>
        </w:trPr>
        <w:tc>
          <w:tcPr>
            <w:tcW w:w="4948" w:type="dxa"/>
            <w:gridSpan w:val="7"/>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w:t>
            </w:r>
          </w:p>
        </w:tc>
        <w:tc>
          <w:tcPr>
            <w:tcW w:w="2888" w:type="dxa"/>
            <w:gridSpan w:val="7"/>
            <w:tcBorders>
              <w:top w:val="nil"/>
              <w:left w:val="nil"/>
              <w:bottom w:val="single" w:sz="4" w:space="0" w:color="000000"/>
              <w:right w:val="single" w:sz="4" w:space="0" w:color="auto"/>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2</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3</w:t>
            </w:r>
          </w:p>
        </w:tc>
      </w:tr>
      <w:tr w:rsidR="000F268B" w:rsidRPr="000F268B" w:rsidTr="000F268B">
        <w:trPr>
          <w:gridAfter w:val="1"/>
          <w:wAfter w:w="377" w:type="dxa"/>
          <w:trHeight w:val="289"/>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t>Доходы от федеральных налогов и сборов</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color w:val="000000"/>
                <w:sz w:val="20"/>
                <w:szCs w:val="20"/>
              </w:rPr>
            </w:pPr>
            <w:r w:rsidRPr="000F268B">
              <w:rPr>
                <w:color w:val="000000"/>
                <w:sz w:val="20"/>
                <w:szCs w:val="20"/>
              </w:rPr>
              <w:t> </w:t>
            </w:r>
          </w:p>
        </w:tc>
      </w:tr>
      <w:tr w:rsidR="000F268B" w:rsidRPr="000F268B" w:rsidTr="000F268B">
        <w:trPr>
          <w:gridAfter w:val="1"/>
          <w:wAfter w:w="377" w:type="dxa"/>
          <w:trHeight w:val="76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t>В части погашения задолженности и перерасчетов по отмененным налогам, сборам и иным обязательным платежам</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 </w:t>
            </w:r>
          </w:p>
        </w:tc>
      </w:tr>
      <w:tr w:rsidR="000F268B" w:rsidRPr="000F268B" w:rsidTr="000F268B">
        <w:trPr>
          <w:gridAfter w:val="1"/>
          <w:wAfter w:w="377" w:type="dxa"/>
          <w:trHeight w:val="76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Земельный налог (по обязательствам, возникшим до 1 января 2006 года), мобилизуемый на территориях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510"/>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lastRenderedPageBreak/>
              <w:t>В части доходов от оказания платных услуг (работ) и компенсации затрат государства</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both"/>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color w:val="000000"/>
                <w:sz w:val="20"/>
                <w:szCs w:val="20"/>
              </w:rPr>
            </w:pPr>
            <w:r w:rsidRPr="000F268B">
              <w:rPr>
                <w:color w:val="000000"/>
                <w:sz w:val="20"/>
                <w:szCs w:val="20"/>
              </w:rPr>
              <w:t> </w:t>
            </w:r>
          </w:p>
        </w:tc>
      </w:tr>
      <w:tr w:rsidR="000F268B" w:rsidRPr="000F268B" w:rsidTr="000F268B">
        <w:trPr>
          <w:gridAfter w:val="1"/>
          <w:wAfter w:w="377" w:type="dxa"/>
          <w:trHeight w:val="510"/>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Прочие доходы от оказания платных услуг (работ) получателями средств бюджетов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510"/>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Прочие доходы от компенсации затрат бюджетов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25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t>В части административных платежей и сборов</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both"/>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color w:val="000000"/>
                <w:sz w:val="20"/>
                <w:szCs w:val="20"/>
              </w:rPr>
            </w:pPr>
            <w:r w:rsidRPr="000F268B">
              <w:rPr>
                <w:color w:val="000000"/>
                <w:sz w:val="20"/>
                <w:szCs w:val="20"/>
              </w:rPr>
              <w:t> </w:t>
            </w:r>
          </w:p>
        </w:tc>
      </w:tr>
      <w:tr w:rsidR="000F268B" w:rsidRPr="000F268B" w:rsidTr="000F268B">
        <w:trPr>
          <w:gridAfter w:val="1"/>
          <w:wAfter w:w="377" w:type="dxa"/>
          <w:trHeight w:val="76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Платежи, взимаемые органами местного самоуправления (организациями) поселений за выполнение определенных функций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255"/>
        </w:trPr>
        <w:tc>
          <w:tcPr>
            <w:tcW w:w="4948" w:type="dxa"/>
            <w:gridSpan w:val="7"/>
            <w:tcBorders>
              <w:top w:val="nil"/>
              <w:left w:val="single" w:sz="4" w:space="0" w:color="000000"/>
              <w:bottom w:val="single" w:sz="4" w:space="0" w:color="auto"/>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t>В части штрафов, санкций, возмещение ущерба</w:t>
            </w:r>
          </w:p>
        </w:tc>
        <w:tc>
          <w:tcPr>
            <w:tcW w:w="2888" w:type="dxa"/>
            <w:gridSpan w:val="7"/>
            <w:tcBorders>
              <w:top w:val="nil"/>
              <w:left w:val="nil"/>
              <w:bottom w:val="single" w:sz="4" w:space="0" w:color="auto"/>
              <w:right w:val="single" w:sz="4" w:space="0" w:color="auto"/>
            </w:tcBorders>
            <w:shd w:val="clear" w:color="auto" w:fill="auto"/>
            <w:vAlign w:val="center"/>
            <w:hideMark/>
          </w:tcPr>
          <w:p w:rsidR="000F268B" w:rsidRPr="000F268B" w:rsidRDefault="000F268B" w:rsidP="0012191E">
            <w:pPr>
              <w:jc w:val="both"/>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color w:val="000000"/>
                <w:sz w:val="20"/>
                <w:szCs w:val="20"/>
              </w:rPr>
            </w:pPr>
            <w:r w:rsidRPr="000F268B">
              <w:rPr>
                <w:color w:val="000000"/>
                <w:sz w:val="20"/>
                <w:szCs w:val="20"/>
              </w:rPr>
              <w:t> </w:t>
            </w:r>
          </w:p>
        </w:tc>
      </w:tr>
      <w:tr w:rsidR="000F268B" w:rsidRPr="000F268B" w:rsidTr="000F268B">
        <w:trPr>
          <w:gridAfter w:val="1"/>
          <w:wAfter w:w="377" w:type="dxa"/>
          <w:trHeight w:val="765"/>
        </w:trPr>
        <w:tc>
          <w:tcPr>
            <w:tcW w:w="49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both"/>
              <w:rPr>
                <w:sz w:val="20"/>
                <w:szCs w:val="20"/>
              </w:rPr>
            </w:pPr>
            <w:r w:rsidRPr="000F268B">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8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1020"/>
        </w:trPr>
        <w:tc>
          <w:tcPr>
            <w:tcW w:w="4948" w:type="dxa"/>
            <w:gridSpan w:val="7"/>
            <w:tcBorders>
              <w:top w:val="single" w:sz="4" w:space="0" w:color="auto"/>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888" w:type="dxa"/>
            <w:gridSpan w:val="7"/>
            <w:tcBorders>
              <w:top w:val="single" w:sz="4" w:space="0" w:color="auto"/>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1020"/>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76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Прочие поступления от денежных взысканий (штрафов) и иных сумм в возмещение ущерба, зачисляемые в бюджеты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25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b/>
                <w:bCs/>
                <w:sz w:val="20"/>
                <w:szCs w:val="20"/>
              </w:rPr>
            </w:pPr>
            <w:r w:rsidRPr="000F268B">
              <w:rPr>
                <w:b/>
                <w:bCs/>
                <w:sz w:val="20"/>
                <w:szCs w:val="20"/>
              </w:rPr>
              <w:t>В части прочих неналоговых доходов</w:t>
            </w:r>
          </w:p>
        </w:tc>
        <w:tc>
          <w:tcPr>
            <w:tcW w:w="2888" w:type="dxa"/>
            <w:gridSpan w:val="7"/>
            <w:tcBorders>
              <w:top w:val="nil"/>
              <w:left w:val="nil"/>
              <w:bottom w:val="single" w:sz="4" w:space="0" w:color="000000"/>
              <w:right w:val="nil"/>
            </w:tcBorders>
            <w:shd w:val="clear" w:color="auto" w:fill="auto"/>
            <w:vAlign w:val="center"/>
            <w:hideMark/>
          </w:tcPr>
          <w:p w:rsidR="000F268B" w:rsidRPr="000F268B" w:rsidRDefault="000F268B" w:rsidP="0012191E">
            <w:pPr>
              <w:jc w:val="both"/>
              <w:rPr>
                <w:sz w:val="20"/>
                <w:szCs w:val="20"/>
              </w:rPr>
            </w:pPr>
            <w:r w:rsidRPr="000F268B">
              <w:rPr>
                <w:sz w:val="20"/>
                <w:szCs w:val="20"/>
              </w:rPr>
              <w:t> </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jc w:val="center"/>
              <w:rPr>
                <w:color w:val="000000"/>
                <w:sz w:val="20"/>
                <w:szCs w:val="20"/>
              </w:rPr>
            </w:pPr>
            <w:r w:rsidRPr="000F268B">
              <w:rPr>
                <w:color w:val="000000"/>
                <w:sz w:val="20"/>
                <w:szCs w:val="20"/>
              </w:rPr>
              <w:t> </w:t>
            </w:r>
          </w:p>
        </w:tc>
      </w:tr>
      <w:tr w:rsidR="000F268B" w:rsidRPr="000F268B" w:rsidTr="000F268B">
        <w:trPr>
          <w:gridAfter w:val="1"/>
          <w:wAfter w:w="377" w:type="dxa"/>
          <w:trHeight w:val="510"/>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Невыясненные поступления, зачисляемые в бюджеты поселений</w:t>
            </w:r>
          </w:p>
        </w:tc>
        <w:tc>
          <w:tcPr>
            <w:tcW w:w="2888" w:type="dxa"/>
            <w:gridSpan w:val="7"/>
            <w:tcBorders>
              <w:top w:val="nil"/>
              <w:left w:val="nil"/>
              <w:bottom w:val="single" w:sz="4" w:space="0" w:color="000000"/>
              <w:right w:val="nil"/>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gridAfter w:val="1"/>
          <w:wAfter w:w="377" w:type="dxa"/>
          <w:trHeight w:val="255"/>
        </w:trPr>
        <w:tc>
          <w:tcPr>
            <w:tcW w:w="4948" w:type="dxa"/>
            <w:gridSpan w:val="7"/>
            <w:tcBorders>
              <w:top w:val="nil"/>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both"/>
              <w:rPr>
                <w:sz w:val="20"/>
                <w:szCs w:val="20"/>
              </w:rPr>
            </w:pPr>
            <w:r w:rsidRPr="000F268B">
              <w:rPr>
                <w:sz w:val="20"/>
                <w:szCs w:val="20"/>
              </w:rPr>
              <w:t>Прочие неналоговые доходы бюджетов поселений</w:t>
            </w:r>
          </w:p>
        </w:tc>
        <w:tc>
          <w:tcPr>
            <w:tcW w:w="2888" w:type="dxa"/>
            <w:gridSpan w:val="7"/>
            <w:tcBorders>
              <w:top w:val="nil"/>
              <w:left w:val="nil"/>
              <w:bottom w:val="single" w:sz="4" w:space="0" w:color="000000"/>
              <w:right w:val="single" w:sz="4" w:space="0" w:color="auto"/>
            </w:tcBorders>
            <w:shd w:val="clear" w:color="auto" w:fill="auto"/>
            <w:vAlign w:val="center"/>
            <w:hideMark/>
          </w:tcPr>
          <w:p w:rsidR="000F268B" w:rsidRPr="000F268B" w:rsidRDefault="000F268B" w:rsidP="0012191E">
            <w:pPr>
              <w:jc w:val="center"/>
              <w:rPr>
                <w:sz w:val="20"/>
                <w:szCs w:val="20"/>
              </w:rPr>
            </w:pPr>
            <w:r w:rsidRPr="000F268B">
              <w:rPr>
                <w:sz w:val="20"/>
                <w:szCs w:val="20"/>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color w:val="000000"/>
                <w:sz w:val="20"/>
                <w:szCs w:val="20"/>
              </w:rPr>
            </w:pPr>
            <w:r w:rsidRPr="000F268B">
              <w:rPr>
                <w:color w:val="000000"/>
                <w:sz w:val="20"/>
                <w:szCs w:val="20"/>
              </w:rPr>
              <w:t>100</w:t>
            </w:r>
          </w:p>
        </w:tc>
      </w:tr>
      <w:tr w:rsidR="000F268B" w:rsidRPr="000F268B" w:rsidTr="000F268B">
        <w:trPr>
          <w:trHeight w:val="300"/>
        </w:trPr>
        <w:tc>
          <w:tcPr>
            <w:tcW w:w="1843"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bookmarkStart w:id="0" w:name="RANGE!A1:E30"/>
            <w:bookmarkEnd w:id="0"/>
          </w:p>
        </w:tc>
        <w:tc>
          <w:tcPr>
            <w:tcW w:w="8497" w:type="dxa"/>
            <w:gridSpan w:val="21"/>
            <w:vMerge w:val="restart"/>
            <w:tcBorders>
              <w:top w:val="nil"/>
              <w:left w:val="nil"/>
              <w:bottom w:val="nil"/>
              <w:right w:val="nil"/>
            </w:tcBorders>
            <w:shd w:val="clear" w:color="auto" w:fill="auto"/>
            <w:hideMark/>
          </w:tcPr>
          <w:p w:rsidR="000F268B" w:rsidRPr="000F268B" w:rsidRDefault="000F268B" w:rsidP="0012191E">
            <w:pPr>
              <w:jc w:val="right"/>
              <w:rPr>
                <w:sz w:val="20"/>
                <w:szCs w:val="20"/>
              </w:rPr>
            </w:pPr>
          </w:p>
          <w:p w:rsidR="000F268B" w:rsidRPr="000F268B" w:rsidRDefault="000F268B" w:rsidP="000F268B">
            <w:pPr>
              <w:jc w:val="right"/>
              <w:rPr>
                <w:sz w:val="20"/>
                <w:szCs w:val="20"/>
              </w:rPr>
            </w:pPr>
            <w:r w:rsidRPr="000F268B">
              <w:rPr>
                <w:sz w:val="20"/>
                <w:szCs w:val="20"/>
              </w:rPr>
              <w:t>Приложение 2</w:t>
            </w:r>
            <w:r w:rsidRPr="000F268B">
              <w:rPr>
                <w:sz w:val="20"/>
                <w:szCs w:val="20"/>
              </w:rPr>
              <w:br/>
              <w:t xml:space="preserve">к решению  Совета депутатов Медаевского сельского                                                              поселения Чамзинского муниципального района                                                                          </w:t>
            </w:r>
            <w:r>
              <w:rPr>
                <w:sz w:val="20"/>
                <w:szCs w:val="20"/>
              </w:rPr>
              <w:t xml:space="preserve">                 </w:t>
            </w:r>
            <w:r w:rsidRPr="000F268B">
              <w:rPr>
                <w:sz w:val="20"/>
                <w:szCs w:val="20"/>
              </w:rPr>
              <w:t>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0F268B" w:rsidRPr="000F268B" w:rsidTr="000F268B">
        <w:trPr>
          <w:trHeight w:val="300"/>
        </w:trPr>
        <w:tc>
          <w:tcPr>
            <w:tcW w:w="1843" w:type="dxa"/>
            <w:tcBorders>
              <w:top w:val="nil"/>
              <w:left w:val="nil"/>
              <w:bottom w:val="nil"/>
              <w:right w:val="nil"/>
            </w:tcBorders>
            <w:shd w:val="clear" w:color="auto" w:fill="auto"/>
            <w:noWrap/>
            <w:vAlign w:val="bottom"/>
            <w:hideMark/>
          </w:tcPr>
          <w:p w:rsidR="000F268B" w:rsidRPr="000F268B" w:rsidRDefault="000F268B" w:rsidP="0012191E">
            <w:pPr>
              <w:jc w:val="right"/>
              <w:rPr>
                <w:sz w:val="20"/>
                <w:szCs w:val="20"/>
              </w:rPr>
            </w:pPr>
          </w:p>
        </w:tc>
        <w:tc>
          <w:tcPr>
            <w:tcW w:w="8497"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0F268B">
        <w:trPr>
          <w:trHeight w:val="300"/>
        </w:trPr>
        <w:tc>
          <w:tcPr>
            <w:tcW w:w="1843"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97"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0F268B">
        <w:trPr>
          <w:trHeight w:val="675"/>
        </w:trPr>
        <w:tc>
          <w:tcPr>
            <w:tcW w:w="1843"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97"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0F268B">
        <w:trPr>
          <w:trHeight w:val="300"/>
        </w:trPr>
        <w:tc>
          <w:tcPr>
            <w:tcW w:w="1843"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97"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0F268B">
        <w:trPr>
          <w:trHeight w:val="300"/>
        </w:trPr>
        <w:tc>
          <w:tcPr>
            <w:tcW w:w="1843"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tc>
        <w:tc>
          <w:tcPr>
            <w:tcW w:w="8497" w:type="dxa"/>
            <w:gridSpan w:val="21"/>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0F268B">
        <w:trPr>
          <w:trHeight w:val="630"/>
        </w:trPr>
        <w:tc>
          <w:tcPr>
            <w:tcW w:w="10340" w:type="dxa"/>
            <w:gridSpan w:val="22"/>
            <w:tcBorders>
              <w:top w:val="nil"/>
              <w:left w:val="nil"/>
              <w:bottom w:val="nil"/>
              <w:right w:val="nil"/>
            </w:tcBorders>
            <w:shd w:val="clear" w:color="auto" w:fill="auto"/>
            <w:hideMark/>
          </w:tcPr>
          <w:p w:rsidR="000F268B" w:rsidRPr="000F268B" w:rsidRDefault="000F268B" w:rsidP="0012191E">
            <w:pPr>
              <w:jc w:val="center"/>
              <w:rPr>
                <w:b/>
                <w:bCs/>
                <w:sz w:val="20"/>
                <w:szCs w:val="20"/>
              </w:rPr>
            </w:pPr>
            <w:r w:rsidRPr="000F268B">
              <w:rPr>
                <w:b/>
                <w:bCs/>
                <w:sz w:val="20"/>
                <w:szCs w:val="20"/>
              </w:rPr>
              <w:lastRenderedPageBreak/>
              <w:t xml:space="preserve"> ОБЪЕМ </w:t>
            </w:r>
            <w:r w:rsidRPr="000F268B">
              <w:rPr>
                <w:b/>
                <w:bCs/>
                <w:sz w:val="20"/>
                <w:szCs w:val="20"/>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w:t>
            </w:r>
            <w:r w:rsidRPr="000F268B">
              <w:rPr>
                <w:b/>
                <w:bCs/>
                <w:sz w:val="20"/>
                <w:szCs w:val="20"/>
              </w:rPr>
              <w:br/>
            </w:r>
          </w:p>
        </w:tc>
      </w:tr>
      <w:tr w:rsidR="000F268B" w:rsidRPr="000F268B" w:rsidTr="000F268B">
        <w:trPr>
          <w:trHeight w:val="255"/>
        </w:trPr>
        <w:tc>
          <w:tcPr>
            <w:tcW w:w="1843" w:type="dxa"/>
            <w:tcBorders>
              <w:top w:val="nil"/>
              <w:left w:val="nil"/>
              <w:bottom w:val="nil"/>
              <w:right w:val="nil"/>
            </w:tcBorders>
            <w:shd w:val="clear" w:color="auto" w:fill="auto"/>
            <w:vAlign w:val="bottom"/>
            <w:hideMark/>
          </w:tcPr>
          <w:p w:rsidR="000F268B" w:rsidRPr="000F268B" w:rsidRDefault="000F268B" w:rsidP="0012191E">
            <w:pPr>
              <w:jc w:val="center"/>
              <w:rPr>
                <w:b/>
                <w:bCs/>
                <w:sz w:val="20"/>
                <w:szCs w:val="20"/>
              </w:rPr>
            </w:pPr>
          </w:p>
        </w:tc>
        <w:tc>
          <w:tcPr>
            <w:tcW w:w="5567"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93" w:type="dxa"/>
            <w:gridSpan w:val="3"/>
            <w:tcBorders>
              <w:top w:val="nil"/>
              <w:left w:val="nil"/>
              <w:bottom w:val="nil"/>
              <w:right w:val="nil"/>
            </w:tcBorders>
            <w:shd w:val="clear" w:color="auto" w:fill="auto"/>
            <w:noWrap/>
            <w:vAlign w:val="bottom"/>
            <w:hideMark/>
          </w:tcPr>
          <w:p w:rsidR="000F268B" w:rsidRPr="000F268B" w:rsidRDefault="000F268B" w:rsidP="0012191E">
            <w:pPr>
              <w:jc w:val="center"/>
              <w:rPr>
                <w:sz w:val="20"/>
                <w:szCs w:val="20"/>
              </w:rPr>
            </w:pPr>
          </w:p>
        </w:tc>
        <w:tc>
          <w:tcPr>
            <w:tcW w:w="946" w:type="dxa"/>
            <w:gridSpan w:val="3"/>
            <w:tcBorders>
              <w:top w:val="nil"/>
              <w:left w:val="nil"/>
              <w:bottom w:val="nil"/>
              <w:right w:val="nil"/>
            </w:tcBorders>
            <w:shd w:val="clear" w:color="auto" w:fill="auto"/>
            <w:noWrap/>
            <w:vAlign w:val="bottom"/>
            <w:hideMark/>
          </w:tcPr>
          <w:p w:rsidR="000F268B" w:rsidRPr="000F268B" w:rsidRDefault="000F268B" w:rsidP="0012191E">
            <w:pPr>
              <w:jc w:val="center"/>
              <w:rPr>
                <w:sz w:val="20"/>
                <w:szCs w:val="20"/>
              </w:rPr>
            </w:pPr>
          </w:p>
        </w:tc>
        <w:tc>
          <w:tcPr>
            <w:tcW w:w="991" w:type="dxa"/>
            <w:gridSpan w:val="3"/>
            <w:tcBorders>
              <w:top w:val="nil"/>
              <w:left w:val="nil"/>
              <w:bottom w:val="nil"/>
              <w:right w:val="nil"/>
            </w:tcBorders>
            <w:shd w:val="clear" w:color="auto" w:fill="auto"/>
            <w:noWrap/>
            <w:vAlign w:val="bottom"/>
            <w:hideMark/>
          </w:tcPr>
          <w:p w:rsidR="000F268B" w:rsidRPr="000F268B" w:rsidRDefault="000F268B" w:rsidP="0012191E">
            <w:pPr>
              <w:jc w:val="right"/>
              <w:rPr>
                <w:sz w:val="20"/>
                <w:szCs w:val="20"/>
              </w:rPr>
            </w:pPr>
            <w:r w:rsidRPr="000F268B">
              <w:rPr>
                <w:sz w:val="20"/>
                <w:szCs w:val="20"/>
              </w:rPr>
              <w:t>(тыс. рублей)</w:t>
            </w:r>
          </w:p>
        </w:tc>
      </w:tr>
      <w:tr w:rsidR="000F268B" w:rsidRPr="000F268B" w:rsidTr="000F268B">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 xml:space="preserve"> Код </w:t>
            </w:r>
          </w:p>
        </w:tc>
        <w:tc>
          <w:tcPr>
            <w:tcW w:w="5567"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 xml:space="preserve"> Наименование </w:t>
            </w:r>
          </w:p>
        </w:tc>
        <w:tc>
          <w:tcPr>
            <w:tcW w:w="2930" w:type="dxa"/>
            <w:gridSpan w:val="9"/>
            <w:tcBorders>
              <w:top w:val="single" w:sz="4" w:space="0" w:color="auto"/>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Сумма</w:t>
            </w:r>
          </w:p>
        </w:tc>
      </w:tr>
      <w:tr w:rsidR="000F268B" w:rsidRPr="000F268B" w:rsidTr="000F268B">
        <w:trPr>
          <w:trHeight w:val="33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5567" w:type="dxa"/>
            <w:gridSpan w:val="12"/>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2023 год</w:t>
            </w:r>
          </w:p>
        </w:tc>
        <w:tc>
          <w:tcPr>
            <w:tcW w:w="946"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991"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1</w:t>
            </w:r>
          </w:p>
        </w:tc>
        <w:tc>
          <w:tcPr>
            <w:tcW w:w="5567" w:type="dxa"/>
            <w:gridSpan w:val="12"/>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3</w:t>
            </w:r>
          </w:p>
        </w:tc>
        <w:tc>
          <w:tcPr>
            <w:tcW w:w="946" w:type="dxa"/>
            <w:gridSpan w:val="3"/>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4</w:t>
            </w:r>
          </w:p>
        </w:tc>
        <w:tc>
          <w:tcPr>
            <w:tcW w:w="991" w:type="dxa"/>
            <w:gridSpan w:val="3"/>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5</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2 00 00000 00 0000 000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Безвозмездные поступления</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1478,0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1449,8</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1319,9</w:t>
            </w:r>
          </w:p>
        </w:tc>
      </w:tr>
      <w:tr w:rsidR="000F268B" w:rsidRPr="000F268B" w:rsidTr="000F268B">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2 02 00000 00 0000 000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Безвозмездные поступления от других бюджетов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1478,0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1449,8</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1319,9</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2 02 10000 00 0000 150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Дотации  бюджетам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652,5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425,8</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2 02 15001 00 0000 150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Дотации на выравнивание бюджетной обеспеченности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547,8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425,8</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2 02 15001 10 0000 150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547,8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586,0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425,8</w:t>
            </w:r>
          </w:p>
        </w:tc>
      </w:tr>
      <w:tr w:rsidR="000F268B" w:rsidRPr="000F268B" w:rsidTr="000F268B">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2 02 15002 00 0000 150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Дотации бюджетам на поддержку мер по обеспечению сбалансированности бюджетов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104,7</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0,0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0,0</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2 02 15002 10 0000 150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Дотации бюджетам сельских поселений на поддержку мер по обеспечению сбалансированности бюджетов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104,7</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sz w:val="20"/>
                <w:szCs w:val="20"/>
              </w:rPr>
            </w:pPr>
            <w:r w:rsidRPr="000F268B">
              <w:rPr>
                <w:sz w:val="20"/>
                <w:szCs w:val="20"/>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sz w:val="20"/>
                <w:szCs w:val="20"/>
              </w:rPr>
            </w:pPr>
            <w:r w:rsidRPr="000F268B">
              <w:rPr>
                <w:sz w:val="20"/>
                <w:szCs w:val="20"/>
              </w:rPr>
              <w:t> </w:t>
            </w:r>
          </w:p>
        </w:tc>
      </w:tr>
      <w:tr w:rsidR="000F268B" w:rsidRPr="000F268B" w:rsidTr="000F268B">
        <w:trPr>
          <w:trHeight w:val="42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2 02 20000 00 0000 150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Субсидии бюджетам бюджетной системы Российской Федерации (межбюджетные субсидии)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156,8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162,6</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168,6</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2 02 25599 10 0000 150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Субсидии бюджетам сельских поселений на подготовку проектов межевания земельных участков и на проведение кадастровых работ</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b/>
                <w:bCs/>
                <w:sz w:val="20"/>
                <w:szCs w:val="20"/>
              </w:rPr>
            </w:pPr>
            <w:r w:rsidRPr="000F268B">
              <w:rPr>
                <w:b/>
                <w:bCs/>
                <w:sz w:val="20"/>
                <w:szCs w:val="20"/>
              </w:rPr>
              <w:t> </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b/>
                <w:bCs/>
                <w:sz w:val="20"/>
                <w:szCs w:val="20"/>
              </w:rPr>
            </w:pPr>
            <w:r w:rsidRPr="000F268B">
              <w:rPr>
                <w:b/>
                <w:bCs/>
                <w:sz w:val="20"/>
                <w:szCs w:val="20"/>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b/>
                <w:bCs/>
                <w:sz w:val="20"/>
                <w:szCs w:val="20"/>
              </w:rPr>
            </w:pPr>
            <w:r w:rsidRPr="000F268B">
              <w:rPr>
                <w:b/>
                <w:bCs/>
                <w:sz w:val="20"/>
                <w:szCs w:val="20"/>
              </w:rPr>
              <w:t> </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2 02 29999 10 0000 150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Прочие субсидии бюджетам сельских поселений</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156,8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162,6</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168,6</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2 02 30000 00 0000 150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Субвенции бюджетам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114,9</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119,2</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123,7</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2 02 30024 00 0000 150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Субвенции местным бюджетам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lastRenderedPageBreak/>
              <w:t>2 02 30024 10 0000 150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2 02 35118 00 0000 150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114,4</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118,7</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2 02 35118 10 0000 150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114,4</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118,7</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b/>
                <w:bCs/>
                <w:color w:val="000000"/>
                <w:sz w:val="20"/>
                <w:szCs w:val="20"/>
              </w:rPr>
            </w:pPr>
            <w:r w:rsidRPr="000F268B">
              <w:rPr>
                <w:b/>
                <w:bCs/>
                <w:color w:val="000000"/>
                <w:sz w:val="20"/>
                <w:szCs w:val="20"/>
              </w:rPr>
              <w:t>2 02 40000 00 0000 150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color w:val="000000"/>
                <w:sz w:val="20"/>
                <w:szCs w:val="20"/>
              </w:rPr>
            </w:pPr>
            <w:r w:rsidRPr="000F268B">
              <w:rPr>
                <w:b/>
                <w:bCs/>
                <w:color w:val="000000"/>
                <w:sz w:val="20"/>
                <w:szCs w:val="20"/>
              </w:rPr>
              <w:t>Иные межбюджетные трансферты</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601,8</w:t>
            </w:r>
          </w:p>
        </w:tc>
      </w:tr>
      <w:tr w:rsidR="000F268B" w:rsidRPr="000F268B" w:rsidTr="000F268B">
        <w:trPr>
          <w:trHeight w:val="67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2 02 40014 00 0000 150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601,8</w:t>
            </w:r>
          </w:p>
        </w:tc>
      </w:tr>
      <w:tr w:rsidR="000F268B" w:rsidRPr="000F268B" w:rsidTr="000F268B">
        <w:trPr>
          <w:trHeight w:val="90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2 02 40014 10 0000 150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553,8</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582,0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601,8</w:t>
            </w:r>
          </w:p>
        </w:tc>
      </w:tr>
      <w:tr w:rsidR="000F268B" w:rsidRPr="000F268B" w:rsidTr="000F268B">
        <w:trPr>
          <w:trHeight w:val="255"/>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2 02 49999 00 0000 150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Прочие межбюджетные трансферты, передаваемые бюджетам</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0,0</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0,0</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0,0</w:t>
            </w:r>
          </w:p>
        </w:tc>
      </w:tr>
      <w:tr w:rsidR="000F268B" w:rsidRPr="000F268B" w:rsidTr="000F268B">
        <w:trPr>
          <w:trHeight w:val="450"/>
        </w:trPr>
        <w:tc>
          <w:tcPr>
            <w:tcW w:w="1843" w:type="dxa"/>
            <w:tcBorders>
              <w:top w:val="nil"/>
              <w:left w:val="single" w:sz="4" w:space="0" w:color="auto"/>
              <w:bottom w:val="single" w:sz="4" w:space="0" w:color="auto"/>
              <w:right w:val="single" w:sz="4" w:space="0" w:color="auto"/>
            </w:tcBorders>
            <w:shd w:val="clear" w:color="000000" w:fill="FFFFFF"/>
            <w:noWrap/>
            <w:hideMark/>
          </w:tcPr>
          <w:p w:rsidR="000F268B" w:rsidRPr="000F268B" w:rsidRDefault="000F268B" w:rsidP="0012191E">
            <w:pPr>
              <w:rPr>
                <w:color w:val="000000"/>
                <w:sz w:val="20"/>
                <w:szCs w:val="20"/>
              </w:rPr>
            </w:pPr>
            <w:r w:rsidRPr="000F268B">
              <w:rPr>
                <w:color w:val="000000"/>
                <w:sz w:val="20"/>
                <w:szCs w:val="20"/>
              </w:rPr>
              <w:t>2 02 49999 10 0000 150</w:t>
            </w:r>
          </w:p>
        </w:tc>
        <w:tc>
          <w:tcPr>
            <w:tcW w:w="5567" w:type="dxa"/>
            <w:gridSpan w:val="12"/>
            <w:tcBorders>
              <w:top w:val="nil"/>
              <w:left w:val="nil"/>
              <w:bottom w:val="single" w:sz="4" w:space="0" w:color="auto"/>
              <w:right w:val="single" w:sz="4" w:space="0" w:color="auto"/>
            </w:tcBorders>
            <w:shd w:val="clear" w:color="000000" w:fill="FFFFFF"/>
            <w:hideMark/>
          </w:tcPr>
          <w:p w:rsidR="000F268B" w:rsidRPr="000F268B" w:rsidRDefault="000F268B" w:rsidP="0012191E">
            <w:pPr>
              <w:rPr>
                <w:color w:val="000000"/>
                <w:sz w:val="20"/>
                <w:szCs w:val="20"/>
              </w:rPr>
            </w:pPr>
            <w:r w:rsidRPr="000F268B">
              <w:rPr>
                <w:color w:val="000000"/>
                <w:sz w:val="20"/>
                <w:szCs w:val="20"/>
              </w:rPr>
              <w:t>Прочие межбюджетные трансферты, передаваемые бюджетам сельских поселений</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sz w:val="20"/>
                <w:szCs w:val="20"/>
              </w:rPr>
            </w:pPr>
            <w:r w:rsidRPr="000F268B">
              <w:rPr>
                <w:sz w:val="20"/>
                <w:szCs w:val="20"/>
              </w:rPr>
              <w:t> </w:t>
            </w:r>
          </w:p>
        </w:tc>
        <w:tc>
          <w:tcPr>
            <w:tcW w:w="946"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sz w:val="20"/>
                <w:szCs w:val="20"/>
              </w:rPr>
            </w:pPr>
            <w:r w:rsidRPr="000F268B">
              <w:rPr>
                <w:sz w:val="20"/>
                <w:szCs w:val="20"/>
              </w:rPr>
              <w:t> </w:t>
            </w:r>
          </w:p>
        </w:tc>
        <w:tc>
          <w:tcPr>
            <w:tcW w:w="991" w:type="dxa"/>
            <w:gridSpan w:val="3"/>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rPr>
                <w:sz w:val="20"/>
                <w:szCs w:val="20"/>
              </w:rPr>
            </w:pPr>
            <w:r w:rsidRPr="000F268B">
              <w:rPr>
                <w:sz w:val="20"/>
                <w:szCs w:val="20"/>
              </w:rPr>
              <w:t> </w:t>
            </w:r>
          </w:p>
        </w:tc>
      </w:tr>
      <w:tr w:rsidR="000F268B" w:rsidRPr="000F268B" w:rsidTr="000F268B">
        <w:trPr>
          <w:gridAfter w:val="2"/>
          <w:wAfter w:w="601" w:type="dxa"/>
          <w:trHeight w:val="2160"/>
        </w:trPr>
        <w:tc>
          <w:tcPr>
            <w:tcW w:w="2826"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597"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535"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365"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756"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3403" w:type="dxa"/>
            <w:gridSpan w:val="10"/>
            <w:tcBorders>
              <w:top w:val="nil"/>
              <w:left w:val="nil"/>
              <w:bottom w:val="nil"/>
              <w:right w:val="nil"/>
            </w:tcBorders>
            <w:shd w:val="clear" w:color="auto" w:fill="auto"/>
            <w:hideMark/>
          </w:tcPr>
          <w:p w:rsidR="000F268B" w:rsidRPr="000F268B" w:rsidRDefault="000F268B" w:rsidP="0012191E">
            <w:pPr>
              <w:rPr>
                <w:color w:val="000000"/>
                <w:sz w:val="20"/>
                <w:szCs w:val="20"/>
              </w:rPr>
            </w:pPr>
            <w:r w:rsidRPr="000F268B">
              <w:rPr>
                <w:color w:val="000000"/>
                <w:sz w:val="20"/>
                <w:szCs w:val="20"/>
              </w:rPr>
              <w:t xml:space="preserve">Приложение 3 </w:t>
            </w:r>
            <w:r w:rsidRPr="000F268B">
              <w:rPr>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tc>
      </w:tr>
      <w:tr w:rsidR="000F268B" w:rsidRPr="000F268B" w:rsidTr="000F268B">
        <w:trPr>
          <w:gridAfter w:val="2"/>
          <w:wAfter w:w="601" w:type="dxa"/>
          <w:trHeight w:val="720"/>
        </w:trPr>
        <w:tc>
          <w:tcPr>
            <w:tcW w:w="9739" w:type="dxa"/>
            <w:gridSpan w:val="20"/>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 xml:space="preserve">ВЕДОМСТВЕННАЯ СТРУКТУРА </w:t>
            </w:r>
            <w:r w:rsidRPr="000F268B">
              <w:rPr>
                <w:b/>
                <w:bCs/>
                <w:color w:val="000000"/>
                <w:sz w:val="20"/>
                <w:szCs w:val="20"/>
              </w:rPr>
              <w:br/>
              <w:t>РАСХОДОВ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0F268B" w:rsidRPr="000F268B" w:rsidTr="000F268B">
        <w:trPr>
          <w:gridAfter w:val="2"/>
          <w:wAfter w:w="601" w:type="dxa"/>
          <w:trHeight w:val="300"/>
        </w:trPr>
        <w:tc>
          <w:tcPr>
            <w:tcW w:w="2826" w:type="dxa"/>
            <w:gridSpan w:val="2"/>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p>
        </w:tc>
        <w:tc>
          <w:tcPr>
            <w:tcW w:w="597"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535"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65"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419"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756"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403" w:type="dxa"/>
            <w:gridSpan w:val="10"/>
            <w:tcBorders>
              <w:top w:val="nil"/>
              <w:left w:val="nil"/>
              <w:bottom w:val="nil"/>
              <w:right w:val="nil"/>
            </w:tcBorders>
            <w:shd w:val="clear" w:color="auto" w:fill="auto"/>
            <w:hideMark/>
          </w:tcPr>
          <w:p w:rsidR="000F268B" w:rsidRPr="000F268B" w:rsidRDefault="000F268B" w:rsidP="0012191E">
            <w:pPr>
              <w:jc w:val="right"/>
              <w:rPr>
                <w:color w:val="000000"/>
                <w:sz w:val="20"/>
                <w:szCs w:val="20"/>
              </w:rPr>
            </w:pPr>
            <w:r w:rsidRPr="000F268B">
              <w:rPr>
                <w:color w:val="000000"/>
                <w:sz w:val="20"/>
                <w:szCs w:val="20"/>
              </w:rPr>
              <w:t>(тыс. рублей)</w:t>
            </w:r>
          </w:p>
        </w:tc>
      </w:tr>
      <w:tr w:rsidR="000F268B" w:rsidRPr="000F268B" w:rsidTr="000F268B">
        <w:trPr>
          <w:gridAfter w:val="2"/>
          <w:wAfter w:w="601" w:type="dxa"/>
          <w:trHeight w:val="398"/>
        </w:trPr>
        <w:tc>
          <w:tcPr>
            <w:tcW w:w="28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Наименование</w:t>
            </w:r>
          </w:p>
        </w:tc>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Адм</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Рз</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Прз</w:t>
            </w:r>
          </w:p>
        </w:tc>
        <w:tc>
          <w:tcPr>
            <w:tcW w:w="195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Цср</w:t>
            </w:r>
          </w:p>
        </w:tc>
        <w:tc>
          <w:tcPr>
            <w:tcW w:w="5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Вр</w:t>
            </w:r>
          </w:p>
        </w:tc>
        <w:tc>
          <w:tcPr>
            <w:tcW w:w="2840" w:type="dxa"/>
            <w:gridSpan w:val="8"/>
            <w:tcBorders>
              <w:top w:val="single" w:sz="4" w:space="0" w:color="000000"/>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Сумма</w:t>
            </w:r>
          </w:p>
        </w:tc>
      </w:tr>
      <w:tr w:rsidR="000F268B" w:rsidRPr="000F268B" w:rsidTr="000F268B">
        <w:trPr>
          <w:gridAfter w:val="2"/>
          <w:wAfter w:w="601" w:type="dxa"/>
          <w:trHeight w:val="327"/>
        </w:trPr>
        <w:tc>
          <w:tcPr>
            <w:tcW w:w="2826"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959" w:type="dxa"/>
            <w:gridSpan w:val="5"/>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563"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040"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920"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0F268B">
        <w:trPr>
          <w:gridAfter w:val="2"/>
          <w:wAfter w:w="601" w:type="dxa"/>
          <w:trHeight w:val="289"/>
        </w:trPr>
        <w:tc>
          <w:tcPr>
            <w:tcW w:w="2826" w:type="dxa"/>
            <w:gridSpan w:val="2"/>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w:t>
            </w:r>
          </w:p>
        </w:tc>
        <w:tc>
          <w:tcPr>
            <w:tcW w:w="597"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2</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3</w:t>
            </w:r>
          </w:p>
        </w:tc>
        <w:tc>
          <w:tcPr>
            <w:tcW w:w="535"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4</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5</w:t>
            </w:r>
          </w:p>
        </w:tc>
        <w:tc>
          <w:tcPr>
            <w:tcW w:w="365"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6</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7</w:t>
            </w:r>
          </w:p>
        </w:tc>
        <w:tc>
          <w:tcPr>
            <w:tcW w:w="756"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8</w:t>
            </w:r>
          </w:p>
        </w:tc>
        <w:tc>
          <w:tcPr>
            <w:tcW w:w="563"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9</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10</w:t>
            </w:r>
          </w:p>
        </w:tc>
        <w:tc>
          <w:tcPr>
            <w:tcW w:w="92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11</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12</w:t>
            </w:r>
          </w:p>
        </w:tc>
      </w:tr>
      <w:tr w:rsidR="000F268B" w:rsidRPr="000F268B" w:rsidTr="000F268B">
        <w:trPr>
          <w:gridAfter w:val="2"/>
          <w:wAfter w:w="601" w:type="dxa"/>
          <w:trHeight w:val="289"/>
        </w:trPr>
        <w:tc>
          <w:tcPr>
            <w:tcW w:w="2826" w:type="dxa"/>
            <w:gridSpan w:val="2"/>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ВСЕГО</w:t>
            </w:r>
          </w:p>
        </w:tc>
        <w:tc>
          <w:tcPr>
            <w:tcW w:w="597"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535"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65"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756"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563"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2 183,9</w:t>
            </w:r>
          </w:p>
        </w:tc>
        <w:tc>
          <w:tcPr>
            <w:tcW w:w="92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2 090,6</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2 002,4</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Администрация Медаевского сельского поселения Чамзинского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2 183,9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2 090,6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2 002,4</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Общегосударственные вопросы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1 223,4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1 085,1</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1 012,6</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492,4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435,3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437,7</w:t>
            </w:r>
          </w:p>
        </w:tc>
      </w:tr>
      <w:tr w:rsidR="000F268B" w:rsidRPr="000F268B" w:rsidTr="000F268B">
        <w:trPr>
          <w:gridAfter w:val="2"/>
          <w:wAfter w:w="601" w:type="dxa"/>
          <w:trHeight w:val="111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492,4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435,3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437,7</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492,4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435,3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437,7</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по оплате труда высшего должностного лица</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0F268B">
        <w:trPr>
          <w:gridAfter w:val="2"/>
          <w:wAfter w:w="601" w:type="dxa"/>
          <w:trHeight w:val="12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государственных (муниципальных) органов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120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 xml:space="preserve">Фонд оплаты труда </w:t>
            </w:r>
            <w:r w:rsidRPr="000F268B">
              <w:rPr>
                <w:color w:val="000000"/>
                <w:sz w:val="20"/>
                <w:szCs w:val="20"/>
              </w:rPr>
              <w:lastRenderedPageBreak/>
              <w:t>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lastRenderedPageBreak/>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41150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121</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258,7</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209,5</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206,7</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41150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129</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76,9</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63,2</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62,4</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Субсидии на софинансирование расходных обязательств поселений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44200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44205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0F268B">
        <w:trPr>
          <w:gridAfter w:val="2"/>
          <w:wAfter w:w="601" w:type="dxa"/>
          <w:trHeight w:val="129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44205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0F268B">
        <w:trPr>
          <w:gridAfter w:val="2"/>
          <w:wAfter w:w="601" w:type="dxa"/>
          <w:trHeight w:val="5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государственных (муниципальных) органов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44205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120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Фонд оплаты труда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121</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120,4</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124,9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129,5</w:t>
            </w:r>
          </w:p>
        </w:tc>
      </w:tr>
      <w:tr w:rsidR="000F268B" w:rsidRPr="000F268B" w:rsidTr="000F268B">
        <w:trPr>
          <w:gridAfter w:val="2"/>
          <w:wAfter w:w="601" w:type="dxa"/>
          <w:trHeight w:val="97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129</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36,4</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37,7</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39,1</w:t>
            </w:r>
          </w:p>
        </w:tc>
      </w:tr>
      <w:tr w:rsidR="000F268B" w:rsidRPr="000F268B" w:rsidTr="000F268B">
        <w:trPr>
          <w:gridAfter w:val="2"/>
          <w:wAfter w:w="601" w:type="dxa"/>
          <w:trHeight w:val="13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648,8</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573,9</w:t>
            </w:r>
          </w:p>
        </w:tc>
      </w:tr>
      <w:tr w:rsidR="000F268B" w:rsidRPr="000F268B" w:rsidTr="000F268B">
        <w:trPr>
          <w:gridAfter w:val="2"/>
          <w:wAfter w:w="601" w:type="dxa"/>
          <w:trHeight w:val="118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702,1</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620,7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545,5</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702,1</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620,7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545,5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по оплате труда работников органов местного самоуправления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0F268B">
        <w:trPr>
          <w:gridAfter w:val="2"/>
          <w:wAfter w:w="601" w:type="dxa"/>
          <w:trHeight w:val="118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0F268B">
        <w:trPr>
          <w:gridAfter w:val="2"/>
          <w:wAfter w:w="601" w:type="dxa"/>
          <w:trHeight w:val="5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Фонд оплаты труда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121</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389,5</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350,0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311,8</w:t>
            </w:r>
          </w:p>
        </w:tc>
      </w:tr>
      <w:tr w:rsidR="000F268B" w:rsidRPr="000F268B" w:rsidTr="000F268B">
        <w:trPr>
          <w:gridAfter w:val="2"/>
          <w:wAfter w:w="601" w:type="dxa"/>
          <w:trHeight w:val="102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129</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116,4</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104,5</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93,0</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обеспечение функций органов местного самоуправления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196,2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166,2</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140,7</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155,7</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124,4</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101,1</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энергетических ресурсов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247</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24,0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25,3</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25,0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бюджетные ассигнования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0F268B">
        <w:trPr>
          <w:gridAfter w:val="2"/>
          <w:wAfter w:w="601" w:type="dxa"/>
          <w:trHeight w:val="19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Уплата налогов, сборов и иных платежей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850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Уплата налога на имущество организаций и земельного налога</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851</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13,1</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Уплата прочих налогов, сборов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852</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1,5</w:t>
            </w:r>
          </w:p>
        </w:tc>
      </w:tr>
      <w:tr w:rsidR="000F268B" w:rsidRPr="000F268B" w:rsidTr="000F268B">
        <w:trPr>
          <w:gridAfter w:val="2"/>
          <w:wAfter w:w="601" w:type="dxa"/>
          <w:trHeight w:val="139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43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Подпрограмма «Эффективное использование бюджетного потенциала»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117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160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Межбюджетные трансферты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межбюджетные трансферты</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44501</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540</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6,7</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7,2</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«Профилактика правонарушений на территории Медаевского сельского поселения»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192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Иные закупки товаров, работ и услуг для обеспечения </w:t>
            </w:r>
            <w:r w:rsidRPr="000F268B">
              <w:rPr>
                <w:sz w:val="20"/>
                <w:szCs w:val="20"/>
              </w:rPr>
              <w:lastRenderedPageBreak/>
              <w:t>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77150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0,5</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0,5</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0,5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r>
      <w:tr w:rsidR="000F268B" w:rsidRPr="000F268B" w:rsidTr="000F268B">
        <w:trPr>
          <w:gridAfter w:val="2"/>
          <w:wAfter w:w="601" w:type="dxa"/>
          <w:trHeight w:val="18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44105</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93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Осуществление полномочий по осуществлению мероприятий по обеспечению безопасности людей на водных объектах, охране их </w:t>
            </w:r>
            <w:r w:rsidRPr="000F268B">
              <w:rPr>
                <w:sz w:val="20"/>
                <w:szCs w:val="20"/>
              </w:rPr>
              <w:lastRenderedPageBreak/>
              <w:t>жизни и здоровья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44108</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1499"/>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44109</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6,9</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Резервные фонды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84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Резервный фонд администрации Большеремезенского сельского поселения Чамзинского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бюджетные ассигнования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Резервные средства</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41180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870</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Национальная оборона</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114,4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118,7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123,2</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Мобилизационная и вневойсковая подготовка</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118,7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118,7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118,7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114,4</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118,7</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123,2</w:t>
            </w:r>
          </w:p>
        </w:tc>
      </w:tr>
      <w:tr w:rsidR="000F268B" w:rsidRPr="000F268B" w:rsidTr="000F268B">
        <w:trPr>
          <w:gridAfter w:val="2"/>
          <w:wAfter w:w="601" w:type="dxa"/>
          <w:trHeight w:val="138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0F268B">
        <w:trPr>
          <w:gridAfter w:val="2"/>
          <w:wAfter w:w="601" w:type="dxa"/>
          <w:trHeight w:val="51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Фонд оплаты труда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121</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81,3</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84,6</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88,0</w:t>
            </w:r>
          </w:p>
        </w:tc>
      </w:tr>
      <w:tr w:rsidR="000F268B" w:rsidRPr="000F268B" w:rsidTr="000F268B">
        <w:trPr>
          <w:gridAfter w:val="2"/>
          <w:wAfter w:w="601" w:type="dxa"/>
          <w:trHeight w:val="100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129</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24,5</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25,5</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26,6</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8,6</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8,6</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8,6</w:t>
            </w:r>
          </w:p>
        </w:tc>
      </w:tr>
      <w:tr w:rsidR="000F268B" w:rsidRPr="000F268B" w:rsidTr="000F268B">
        <w:trPr>
          <w:gridAfter w:val="2"/>
          <w:wAfter w:w="601" w:type="dxa"/>
          <w:trHeight w:val="420"/>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Национальная безопасность и правоохранительная деятельность</w:t>
            </w:r>
          </w:p>
        </w:tc>
        <w:tc>
          <w:tcPr>
            <w:tcW w:w="597"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03</w:t>
            </w:r>
          </w:p>
        </w:tc>
        <w:tc>
          <w:tcPr>
            <w:tcW w:w="535"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65"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419"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756"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563"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10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 </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Национальная экономика</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514,8</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Дорожное хозяйство (дорожные фонды)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«Развитие автомобильных дорог в Медаевском сельском поселении»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"Содержание автомобильных дорог общего пользования и инженерных сооружений на них"</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3806"/>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48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44102</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466,8</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495,0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514,8</w:t>
            </w:r>
          </w:p>
        </w:tc>
      </w:tr>
      <w:tr w:rsidR="000F268B" w:rsidRPr="000F268B" w:rsidTr="000F268B">
        <w:trPr>
          <w:gridAfter w:val="2"/>
          <w:wAfter w:w="601" w:type="dxa"/>
          <w:trHeight w:val="31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Жилищно-коммунальное хозяйство</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298,8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278,9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212,3</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Благоустройство</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298,8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278,9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212,3</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298,8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278,9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212,3</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Основное мероприятие "Текущее содержание и обслуживание наружных сетей уличного освещения </w:t>
            </w:r>
            <w:r w:rsidRPr="000F268B">
              <w:rPr>
                <w:sz w:val="20"/>
                <w:szCs w:val="20"/>
              </w:rPr>
              <w:lastRenderedPageBreak/>
              <w:t>территории сельского поселения"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64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Мероприятия по благоустройству территириий городских округов и поселений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Уличное освещение</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60,0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60,0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0,0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энергетических ресурсов</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247</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120,0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122,0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124,5</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"Прочие мероприятия по благоустройству территории сельского поселения"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54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Мероприятия по благоустройству территириий городских округов и поселений</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Прочие мероприятия по благоустройству</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43040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88,8</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66,9</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57,8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"Ремонт памятников воинам ВОВ"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183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44104</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30,0</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30,0</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Охрана окружающей среды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Охрана объектов растительного и животного мира и среды их обитания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7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«Охрана окружающей среды и повышение экологической безопасности»</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Основное мероприятие «Ремонт контейнерных площадок, устройство новых контейнерных площадок»</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90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112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67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44106</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36,3</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36,3</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36,3</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Социальная политика</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47,8</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Пенсионное обеспечение</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118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13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46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Иные меры социальной поддержки граждан, кроме </w:t>
            </w:r>
            <w:r w:rsidRPr="000F268B">
              <w:rPr>
                <w:sz w:val="20"/>
                <w:szCs w:val="20"/>
              </w:rPr>
              <w:lastRenderedPageBreak/>
              <w:t>публичных нормативных обязательств</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03000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Доплаты к пенсиям муниципальных служащих Республики Мордовия</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Социальное обеспечение и иные выплаты населению</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300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450"/>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Публичные нормативные социальные выплаты гражданам</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310</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405"/>
        </w:trPr>
        <w:tc>
          <w:tcPr>
            <w:tcW w:w="2826" w:type="dxa"/>
            <w:gridSpan w:val="2"/>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пенсии, социальные доплаты к пенсиям</w:t>
            </w:r>
          </w:p>
        </w:tc>
        <w:tc>
          <w:tcPr>
            <w:tcW w:w="597"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920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35"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65"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419"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756"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03010</w:t>
            </w:r>
          </w:p>
        </w:tc>
        <w:tc>
          <w:tcPr>
            <w:tcW w:w="563"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312</w:t>
            </w:r>
          </w:p>
        </w:tc>
        <w:tc>
          <w:tcPr>
            <w:tcW w:w="104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44,2</w:t>
            </w:r>
          </w:p>
        </w:tc>
        <w:tc>
          <w:tcPr>
            <w:tcW w:w="920"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46,0</w:t>
            </w:r>
          </w:p>
        </w:tc>
        <w:tc>
          <w:tcPr>
            <w:tcW w:w="8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47,8</w:t>
            </w:r>
          </w:p>
        </w:tc>
      </w:tr>
      <w:tr w:rsidR="000F268B" w:rsidRPr="000F268B" w:rsidTr="000F268B">
        <w:trPr>
          <w:gridAfter w:val="2"/>
          <w:wAfter w:w="601" w:type="dxa"/>
          <w:trHeight w:val="255"/>
        </w:trPr>
        <w:tc>
          <w:tcPr>
            <w:tcW w:w="2826" w:type="dxa"/>
            <w:gridSpan w:val="2"/>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Условно утвержденные расходы</w:t>
            </w:r>
          </w:p>
        </w:tc>
        <w:tc>
          <w:tcPr>
            <w:tcW w:w="597"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920</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99</w:t>
            </w:r>
          </w:p>
        </w:tc>
        <w:tc>
          <w:tcPr>
            <w:tcW w:w="535"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65"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19"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756"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63"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10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0,0</w:t>
            </w:r>
          </w:p>
        </w:tc>
        <w:tc>
          <w:tcPr>
            <w:tcW w:w="92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30,6</w:t>
            </w:r>
          </w:p>
        </w:tc>
        <w:tc>
          <w:tcPr>
            <w:tcW w:w="8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55,4</w:t>
            </w:r>
          </w:p>
        </w:tc>
      </w:tr>
    </w:tbl>
    <w:p w:rsidR="000F268B" w:rsidRPr="000F268B" w:rsidRDefault="000F268B" w:rsidP="000F268B">
      <w:pPr>
        <w:ind w:firstLine="708"/>
        <w:jc w:val="both"/>
        <w:rPr>
          <w:sz w:val="20"/>
          <w:szCs w:val="20"/>
        </w:rPr>
      </w:pPr>
    </w:p>
    <w:tbl>
      <w:tblPr>
        <w:tblW w:w="9720" w:type="dxa"/>
        <w:tblLook w:val="04A0"/>
      </w:tblPr>
      <w:tblGrid>
        <w:gridCol w:w="2767"/>
        <w:gridCol w:w="419"/>
        <w:gridCol w:w="27"/>
        <w:gridCol w:w="368"/>
        <w:gridCol w:w="51"/>
        <w:gridCol w:w="369"/>
        <w:gridCol w:w="180"/>
        <w:gridCol w:w="447"/>
        <w:gridCol w:w="96"/>
        <w:gridCol w:w="363"/>
        <w:gridCol w:w="158"/>
        <w:gridCol w:w="325"/>
        <w:gridCol w:w="94"/>
        <w:gridCol w:w="535"/>
        <w:gridCol w:w="195"/>
        <w:gridCol w:w="411"/>
        <w:gridCol w:w="175"/>
        <w:gridCol w:w="740"/>
        <w:gridCol w:w="140"/>
        <w:gridCol w:w="880"/>
        <w:gridCol w:w="40"/>
        <w:gridCol w:w="920"/>
        <w:gridCol w:w="20"/>
      </w:tblGrid>
      <w:tr w:rsidR="000F268B" w:rsidRPr="000F268B" w:rsidTr="0012191E">
        <w:trPr>
          <w:gridAfter w:val="1"/>
          <w:wAfter w:w="20" w:type="dxa"/>
          <w:trHeight w:val="2625"/>
        </w:trPr>
        <w:tc>
          <w:tcPr>
            <w:tcW w:w="3810" w:type="dxa"/>
            <w:gridSpan w:val="3"/>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500" w:type="dxa"/>
            <w:gridSpan w:val="2"/>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380"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377"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697" w:type="dxa"/>
            <w:gridSpan w:val="3"/>
            <w:tcBorders>
              <w:top w:val="nil"/>
              <w:left w:val="nil"/>
              <w:bottom w:val="nil"/>
              <w:right w:val="nil"/>
            </w:tcBorders>
            <w:shd w:val="clear" w:color="auto" w:fill="auto"/>
            <w:hideMark/>
          </w:tcPr>
          <w:p w:rsidR="000F268B" w:rsidRPr="000F268B" w:rsidRDefault="000F268B" w:rsidP="0012191E">
            <w:pPr>
              <w:rPr>
                <w:sz w:val="20"/>
                <w:szCs w:val="20"/>
              </w:rPr>
            </w:pPr>
          </w:p>
        </w:tc>
        <w:tc>
          <w:tcPr>
            <w:tcW w:w="3176" w:type="dxa"/>
            <w:gridSpan w:val="7"/>
            <w:tcBorders>
              <w:top w:val="nil"/>
              <w:left w:val="nil"/>
              <w:bottom w:val="nil"/>
              <w:right w:val="nil"/>
            </w:tcBorders>
            <w:shd w:val="clear" w:color="auto" w:fill="auto"/>
            <w:hideMark/>
          </w:tcPr>
          <w:p w:rsidR="000F268B" w:rsidRPr="000F268B" w:rsidRDefault="000F268B" w:rsidP="0012191E">
            <w:pPr>
              <w:rPr>
                <w:color w:val="000000"/>
                <w:sz w:val="20"/>
                <w:szCs w:val="20"/>
              </w:rPr>
            </w:pPr>
            <w:r w:rsidRPr="000F268B">
              <w:rPr>
                <w:color w:val="000000"/>
                <w:sz w:val="20"/>
                <w:szCs w:val="20"/>
              </w:rPr>
              <w:t xml:space="preserve">Приложение 4 </w:t>
            </w:r>
            <w:r w:rsidRPr="000F268B">
              <w:rPr>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tc>
      </w:tr>
      <w:tr w:rsidR="000F268B" w:rsidRPr="000F268B" w:rsidTr="0012191E">
        <w:trPr>
          <w:gridAfter w:val="1"/>
          <w:wAfter w:w="20" w:type="dxa"/>
          <w:trHeight w:val="1290"/>
        </w:trPr>
        <w:tc>
          <w:tcPr>
            <w:tcW w:w="9700" w:type="dxa"/>
            <w:gridSpan w:val="22"/>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 xml:space="preserve">РАСПРЕДЕЛЕНИЕ </w:t>
            </w:r>
            <w:r w:rsidRPr="000F268B">
              <w:rPr>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0F268B" w:rsidRPr="000F268B" w:rsidTr="0012191E">
        <w:trPr>
          <w:gridAfter w:val="1"/>
          <w:wAfter w:w="20" w:type="dxa"/>
          <w:trHeight w:val="300"/>
        </w:trPr>
        <w:tc>
          <w:tcPr>
            <w:tcW w:w="3810" w:type="dxa"/>
            <w:gridSpan w:val="3"/>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50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77"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697" w:type="dxa"/>
            <w:gridSpan w:val="3"/>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176" w:type="dxa"/>
            <w:gridSpan w:val="7"/>
            <w:tcBorders>
              <w:top w:val="nil"/>
              <w:left w:val="nil"/>
              <w:bottom w:val="nil"/>
              <w:right w:val="nil"/>
            </w:tcBorders>
            <w:shd w:val="clear" w:color="auto" w:fill="auto"/>
            <w:hideMark/>
          </w:tcPr>
          <w:p w:rsidR="000F268B" w:rsidRPr="000F268B" w:rsidRDefault="000F268B" w:rsidP="0012191E">
            <w:pPr>
              <w:jc w:val="right"/>
              <w:rPr>
                <w:color w:val="000000"/>
                <w:sz w:val="20"/>
                <w:szCs w:val="20"/>
              </w:rPr>
            </w:pPr>
            <w:r w:rsidRPr="000F268B">
              <w:rPr>
                <w:color w:val="000000"/>
                <w:sz w:val="20"/>
                <w:szCs w:val="20"/>
              </w:rPr>
              <w:t>(тыс. рублей)</w:t>
            </w:r>
          </w:p>
        </w:tc>
      </w:tr>
      <w:tr w:rsidR="000F268B" w:rsidRPr="000F268B" w:rsidTr="0012191E">
        <w:trPr>
          <w:gridAfter w:val="1"/>
          <w:wAfter w:w="20" w:type="dxa"/>
          <w:trHeight w:val="409"/>
        </w:trPr>
        <w:tc>
          <w:tcPr>
            <w:tcW w:w="38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Наименование</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Рз</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Прз</w:t>
            </w:r>
          </w:p>
        </w:tc>
        <w:tc>
          <w:tcPr>
            <w:tcW w:w="183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Цср</w:t>
            </w:r>
          </w:p>
        </w:tc>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Вр</w:t>
            </w:r>
          </w:p>
        </w:tc>
        <w:tc>
          <w:tcPr>
            <w:tcW w:w="2720" w:type="dxa"/>
            <w:gridSpan w:val="5"/>
            <w:tcBorders>
              <w:top w:val="single" w:sz="4" w:space="0" w:color="000000"/>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Сумма</w:t>
            </w:r>
          </w:p>
        </w:tc>
      </w:tr>
      <w:tr w:rsidR="000F268B" w:rsidRPr="000F268B" w:rsidTr="0012191E">
        <w:trPr>
          <w:gridAfter w:val="1"/>
          <w:wAfter w:w="20" w:type="dxa"/>
          <w:trHeight w:val="334"/>
        </w:trPr>
        <w:tc>
          <w:tcPr>
            <w:tcW w:w="3810" w:type="dxa"/>
            <w:gridSpan w:val="3"/>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834" w:type="dxa"/>
            <w:gridSpan w:val="8"/>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456"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88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920" w:type="dxa"/>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gridAfter w:val="1"/>
          <w:wAfter w:w="20" w:type="dxa"/>
          <w:trHeight w:val="274"/>
        </w:trPr>
        <w:tc>
          <w:tcPr>
            <w:tcW w:w="3810" w:type="dxa"/>
            <w:gridSpan w:val="3"/>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2</w:t>
            </w:r>
          </w:p>
        </w:tc>
        <w:tc>
          <w:tcPr>
            <w:tcW w:w="5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3</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4</w:t>
            </w:r>
          </w:p>
        </w:tc>
        <w:tc>
          <w:tcPr>
            <w:tcW w:w="377"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6</w:t>
            </w:r>
          </w:p>
        </w:tc>
        <w:tc>
          <w:tcPr>
            <w:tcW w:w="697"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7</w:t>
            </w:r>
          </w:p>
        </w:tc>
        <w:tc>
          <w:tcPr>
            <w:tcW w:w="456"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8</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10</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11</w:t>
            </w:r>
          </w:p>
        </w:tc>
      </w:tr>
      <w:tr w:rsidR="000F268B" w:rsidRPr="000F268B" w:rsidTr="0012191E">
        <w:trPr>
          <w:gridAfter w:val="1"/>
          <w:wAfter w:w="20" w:type="dxa"/>
          <w:trHeight w:val="289"/>
        </w:trPr>
        <w:tc>
          <w:tcPr>
            <w:tcW w:w="3810" w:type="dxa"/>
            <w:gridSpan w:val="3"/>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lastRenderedPageBreak/>
              <w:t>ВСЕГО</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5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77"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97"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456"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2 183,9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2 090,6</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2 002,4</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1 223,4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1 085,1</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1 012,6</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Функционирование высшего должностного лица субъекта Российской Федерации и муниципального образования</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color w:val="000000"/>
                <w:sz w:val="20"/>
                <w:szCs w:val="20"/>
              </w:rPr>
            </w:pPr>
            <w:r w:rsidRPr="000F268B">
              <w:rPr>
                <w:b/>
                <w:bCs/>
                <w:color w:val="000000"/>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435,3</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437,7</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435,3</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437,7</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492,4</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435,3</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437,7</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по оплате труда высшего должностного лица</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272,7</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269,1</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100</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272,7</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269,1</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41150</w:t>
            </w:r>
          </w:p>
        </w:tc>
        <w:tc>
          <w:tcPr>
            <w:tcW w:w="456"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120</w:t>
            </w:r>
          </w:p>
        </w:tc>
        <w:tc>
          <w:tcPr>
            <w:tcW w:w="8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335,6</w:t>
            </w:r>
          </w:p>
        </w:tc>
        <w:tc>
          <w:tcPr>
            <w:tcW w:w="9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272,7</w:t>
            </w:r>
          </w:p>
        </w:tc>
        <w:tc>
          <w:tcPr>
            <w:tcW w:w="92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269,1</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41150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258,7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209,5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206,7</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41150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63,2</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62,4</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Субсидии на софинансирование расходных обязательств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162,6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168,6</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162,6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168,6</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162,6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168,6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162,6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168,6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120,4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129,5</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02</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44205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37,7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39,1</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648,8</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573,9</w:t>
            </w:r>
          </w:p>
        </w:tc>
      </w:tr>
      <w:tr w:rsidR="000F268B" w:rsidRPr="000F268B" w:rsidTr="0012191E">
        <w:trPr>
          <w:gridAfter w:val="1"/>
          <w:wAfter w:w="20" w:type="dxa"/>
          <w:trHeight w:val="96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702,1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620,7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545,5</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702,1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620,7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545,5</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Расходы на выплаты по оплате труда работников органов местного самоуправления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454,5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404,8</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454,5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404,8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505,9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454,5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404,8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389,5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350,0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311,8</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116,4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104,5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93,0</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Расходы на обеспечение функций органов местного самоуправления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196,2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166,2</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140,7</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179,7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149,7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126,1</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179,7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149,7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126,1</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155,7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124,4</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101,1</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энергетических ресурсов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247</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25,3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25,0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14,6</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Уплата налогов, сборов и иных платежей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850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16,5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14,6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Уплата налога на имущество организаций и земельного налога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851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13,1</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Уплата прочих налогов, сборов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41120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852</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1,5</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xml:space="preserve">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w:t>
            </w:r>
            <w:r w:rsidRPr="000F268B">
              <w:rPr>
                <w:sz w:val="20"/>
                <w:szCs w:val="20"/>
              </w:rPr>
              <w:lastRenderedPageBreak/>
              <w:t>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 xml:space="preserve">Подпрограмма «Эффективное использование бюджетного потенциала»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44500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15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44501</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Межбюджетные трансферты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44501</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межбюджетные трансферты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44501</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7,2</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Муниципальная программа «Профилактика правонарушений на территории Медаевского сельского поселения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18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77150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77150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77150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77150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0,5</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20,7</w:t>
            </w:r>
          </w:p>
        </w:tc>
      </w:tr>
      <w:tr w:rsidR="000F268B" w:rsidRPr="000F268B" w:rsidTr="0012191E">
        <w:trPr>
          <w:gridAfter w:val="1"/>
          <w:wAfter w:w="20" w:type="dxa"/>
          <w:trHeight w:val="13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44105</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44108</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44108</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44108</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44108</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13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44109</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44109</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44109</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44109</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6,9</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Резервные фонды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xml:space="preserve">Непрограммные расходы в рамках обеспечения деятельности главных распорядителей бюджетных средств Республики </w:t>
            </w:r>
            <w:r w:rsidRPr="000F268B">
              <w:rPr>
                <w:sz w:val="20"/>
                <w:szCs w:val="20"/>
              </w:rPr>
              <w:lastRenderedPageBreak/>
              <w:t>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Резервные средства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870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Национальная оборона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118,7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123,2</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Мобилизационная и вневойсковая подготовка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118,7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123,2</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118,7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123,2</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118,7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123,2</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118,7</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123,2</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105,8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110,1</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105,8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110,1</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114,6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Фонд оплаты труда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121</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81,3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84,6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88,0</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xml:space="preserve">Взносы по обязательному социальному страхованию на выплаты денежного содержания и иные выплаты работникам государственных </w:t>
            </w:r>
            <w:r w:rsidRPr="000F268B">
              <w:rPr>
                <w:sz w:val="20"/>
                <w:szCs w:val="20"/>
              </w:rPr>
              <w:lastRenderedPageBreak/>
              <w:t>(муниципальных) органов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129</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24,5</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25,5</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26,6</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89</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00</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51180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8,6</w:t>
            </w:r>
          </w:p>
        </w:tc>
      </w:tr>
      <w:tr w:rsidR="000F268B" w:rsidRPr="000F268B" w:rsidTr="0012191E">
        <w:trPr>
          <w:gridAfter w:val="1"/>
          <w:wAfter w:w="20" w:type="dxa"/>
          <w:trHeight w:val="42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Национальная безопасность и правоохранительная деятельность</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03</w:t>
            </w:r>
          </w:p>
        </w:tc>
        <w:tc>
          <w:tcPr>
            <w:tcW w:w="5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 </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 </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Национальная экономика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Дорожное хозяйство (дорожные фонды)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Муниципальная программа «Развитие автомобильных дорог в Медаевском сельском поселении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"Содержание автомобильных дорог общего пользования и инженерных сооружений на них"</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276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color w:val="000000"/>
                <w:sz w:val="20"/>
                <w:szCs w:val="20"/>
              </w:rPr>
            </w:pPr>
            <w:r w:rsidRPr="000F268B">
              <w:rPr>
                <w:color w:val="000000"/>
                <w:sz w:val="20"/>
                <w:szCs w:val="20"/>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w:t>
            </w:r>
            <w:r w:rsidRPr="000F268B">
              <w:rPr>
                <w:color w:val="000000"/>
                <w:sz w:val="20"/>
                <w:szCs w:val="20"/>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44102</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Закупка товаров, работ и услуг для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44102</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44102</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jc w:val="right"/>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13</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44102</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466,8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495,0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514,8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Жилищно-коммунальное хозяйство</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278,9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212,3</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Благоустройство</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278,9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212,3</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298,8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278,9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212,3</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Мероприятия по благоустройству территириий городских округов и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Уличное освещение</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182,0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Закупка энергетических ресурсов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247</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122,0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124,5</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"Прочие мероприятия по благоустройству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Мероприятия по благоустройству территириий городских округов и поселений</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Прочие мероприятия по благоустройству</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43040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43040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43040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43040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88,8</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66,9</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"Ремонт памятников воинам ВОВ"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18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44104</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44104</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44104</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44104</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30,0</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Охрана окружающей среды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Охрана объектов растительного и животного мира и среды их обитания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51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xml:space="preserve">Муниципальная программа «Охрана окружающей среды  и повышение экологической безопасности  »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«Ремонт контейнерных площадок, устройство новых контейнерных площадок»</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50</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44106</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44106</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44106</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Прочая закупка товаров, работ и услуг</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06</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05</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14</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02</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44106</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244</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36,3</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Социальная политика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Пенсионное обеспечение</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112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меры социальной поддержки граждан, кроме публичных нормативных обязательств</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03000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Доплаты к пенсиям муниципальных служащих Республики Мордовия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Социальное обеспечение и иные выплаты населению</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300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45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Публичные нормативные социальные выплаты гражданам</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310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пенсии, социальные доплаты к пенсиям</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10</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01</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03010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312</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44,2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46,0</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47,8</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b/>
                <w:bCs/>
                <w:sz w:val="20"/>
                <w:szCs w:val="20"/>
              </w:rPr>
            </w:pPr>
            <w:r w:rsidRPr="000F268B">
              <w:rPr>
                <w:b/>
                <w:bCs/>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900"/>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67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Основное мероприятие "Прочие мероприятия по благоустройству территории сельского поселения"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41990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 </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41990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800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gridAfter w:val="1"/>
          <w:wAfter w:w="20" w:type="dxa"/>
          <w:trHeight w:val="255"/>
        </w:trPr>
        <w:tc>
          <w:tcPr>
            <w:tcW w:w="3810" w:type="dxa"/>
            <w:gridSpan w:val="3"/>
            <w:tcBorders>
              <w:top w:val="nil"/>
              <w:left w:val="single" w:sz="4" w:space="0" w:color="000000"/>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Резервные средства</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99</w:t>
            </w:r>
          </w:p>
        </w:tc>
        <w:tc>
          <w:tcPr>
            <w:tcW w:w="380" w:type="dxa"/>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27</w:t>
            </w:r>
          </w:p>
        </w:tc>
        <w:tc>
          <w:tcPr>
            <w:tcW w:w="377"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04</w:t>
            </w:r>
          </w:p>
        </w:tc>
        <w:tc>
          <w:tcPr>
            <w:tcW w:w="697" w:type="dxa"/>
            <w:gridSpan w:val="3"/>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41990</w:t>
            </w:r>
          </w:p>
        </w:tc>
        <w:tc>
          <w:tcPr>
            <w:tcW w:w="456" w:type="dxa"/>
            <w:gridSpan w:val="2"/>
            <w:tcBorders>
              <w:top w:val="nil"/>
              <w:left w:val="nil"/>
              <w:bottom w:val="single" w:sz="4" w:space="0" w:color="000000"/>
              <w:right w:val="single" w:sz="4" w:space="0" w:color="000000"/>
            </w:tcBorders>
            <w:shd w:val="clear" w:color="000000" w:fill="FFFFFF"/>
            <w:hideMark/>
          </w:tcPr>
          <w:p w:rsidR="000F268B" w:rsidRPr="000F268B" w:rsidRDefault="000F268B" w:rsidP="0012191E">
            <w:pPr>
              <w:rPr>
                <w:sz w:val="20"/>
                <w:szCs w:val="20"/>
              </w:rPr>
            </w:pPr>
            <w:r w:rsidRPr="000F268B">
              <w:rPr>
                <w:sz w:val="20"/>
                <w:szCs w:val="20"/>
              </w:rPr>
              <w:t>870</w:t>
            </w:r>
          </w:p>
        </w:tc>
        <w:tc>
          <w:tcPr>
            <w:tcW w:w="88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30,6</w:t>
            </w:r>
          </w:p>
        </w:tc>
        <w:tc>
          <w:tcPr>
            <w:tcW w:w="920" w:type="dxa"/>
            <w:tcBorders>
              <w:top w:val="nil"/>
              <w:left w:val="nil"/>
              <w:bottom w:val="single" w:sz="4" w:space="0" w:color="000000"/>
              <w:right w:val="single" w:sz="4" w:space="0" w:color="000000"/>
            </w:tcBorders>
            <w:shd w:val="clear" w:color="000000" w:fill="FFFFFF"/>
            <w:vAlign w:val="bottom"/>
            <w:hideMark/>
          </w:tcPr>
          <w:p w:rsidR="000F268B" w:rsidRPr="000F268B" w:rsidRDefault="000F268B" w:rsidP="0012191E">
            <w:pPr>
              <w:jc w:val="right"/>
              <w:rPr>
                <w:color w:val="000000"/>
                <w:sz w:val="20"/>
                <w:szCs w:val="20"/>
              </w:rPr>
            </w:pPr>
            <w:r w:rsidRPr="000F268B">
              <w:rPr>
                <w:color w:val="000000"/>
                <w:sz w:val="20"/>
                <w:szCs w:val="20"/>
              </w:rPr>
              <w:t>55,4</w:t>
            </w:r>
          </w:p>
        </w:tc>
      </w:tr>
      <w:tr w:rsidR="000F268B" w:rsidRPr="000F268B" w:rsidTr="0012191E">
        <w:trPr>
          <w:trHeight w:val="2310"/>
        </w:trPr>
        <w:tc>
          <w:tcPr>
            <w:tcW w:w="3380"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640" w:type="dxa"/>
            <w:gridSpan w:val="3"/>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400" w:type="dxa"/>
            <w:tcBorders>
              <w:top w:val="nil"/>
              <w:left w:val="nil"/>
              <w:bottom w:val="nil"/>
              <w:right w:val="nil"/>
            </w:tcBorders>
            <w:shd w:val="clear" w:color="auto" w:fill="auto"/>
            <w:hideMark/>
          </w:tcPr>
          <w:p w:rsidR="000F268B" w:rsidRPr="000F268B" w:rsidRDefault="000F268B" w:rsidP="0012191E">
            <w:pPr>
              <w:rPr>
                <w:sz w:val="20"/>
                <w:szCs w:val="20"/>
              </w:rPr>
            </w:pPr>
          </w:p>
        </w:tc>
        <w:tc>
          <w:tcPr>
            <w:tcW w:w="3400" w:type="dxa"/>
            <w:gridSpan w:val="9"/>
            <w:tcBorders>
              <w:top w:val="nil"/>
              <w:left w:val="nil"/>
              <w:bottom w:val="nil"/>
              <w:right w:val="nil"/>
            </w:tcBorders>
            <w:shd w:val="clear" w:color="auto" w:fill="auto"/>
            <w:hideMark/>
          </w:tcPr>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r w:rsidRPr="000F268B">
              <w:rPr>
                <w:color w:val="000000"/>
                <w:sz w:val="20"/>
                <w:szCs w:val="20"/>
              </w:rPr>
              <w:t xml:space="preserve">Приложение 5 </w:t>
            </w:r>
            <w:r w:rsidRPr="000F268B">
              <w:rPr>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p w:rsidR="000F268B" w:rsidRPr="000F268B" w:rsidRDefault="000F268B" w:rsidP="0012191E">
            <w:pPr>
              <w:rPr>
                <w:color w:val="000000"/>
                <w:sz w:val="20"/>
                <w:szCs w:val="20"/>
              </w:rPr>
            </w:pPr>
          </w:p>
        </w:tc>
      </w:tr>
      <w:tr w:rsidR="000F268B" w:rsidRPr="000F268B" w:rsidTr="0012191E">
        <w:trPr>
          <w:trHeight w:val="1305"/>
        </w:trPr>
        <w:tc>
          <w:tcPr>
            <w:tcW w:w="9720" w:type="dxa"/>
            <w:gridSpan w:val="23"/>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 xml:space="preserve">РАСПРЕДЕЛЕНИЕ </w:t>
            </w:r>
            <w:r w:rsidRPr="000F268B">
              <w:rPr>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0F268B" w:rsidRPr="000F268B" w:rsidTr="0012191E">
        <w:trPr>
          <w:trHeight w:val="300"/>
        </w:trPr>
        <w:tc>
          <w:tcPr>
            <w:tcW w:w="3380" w:type="dxa"/>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p>
        </w:tc>
        <w:tc>
          <w:tcPr>
            <w:tcW w:w="380"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640" w:type="dxa"/>
            <w:gridSpan w:val="3"/>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400" w:type="dxa"/>
            <w:tcBorders>
              <w:top w:val="nil"/>
              <w:left w:val="nil"/>
              <w:bottom w:val="nil"/>
              <w:right w:val="nil"/>
            </w:tcBorders>
            <w:shd w:val="clear" w:color="auto" w:fill="auto"/>
            <w:hideMark/>
          </w:tcPr>
          <w:p w:rsidR="000F268B" w:rsidRPr="000F268B" w:rsidRDefault="000F268B" w:rsidP="0012191E">
            <w:pPr>
              <w:jc w:val="center"/>
              <w:rPr>
                <w:sz w:val="20"/>
                <w:szCs w:val="20"/>
              </w:rPr>
            </w:pPr>
          </w:p>
        </w:tc>
        <w:tc>
          <w:tcPr>
            <w:tcW w:w="3400" w:type="dxa"/>
            <w:gridSpan w:val="9"/>
            <w:tcBorders>
              <w:top w:val="nil"/>
              <w:left w:val="nil"/>
              <w:bottom w:val="nil"/>
              <w:right w:val="nil"/>
            </w:tcBorders>
            <w:shd w:val="clear" w:color="auto" w:fill="auto"/>
            <w:hideMark/>
          </w:tcPr>
          <w:p w:rsidR="000F268B" w:rsidRPr="000F268B" w:rsidRDefault="000F268B" w:rsidP="0012191E">
            <w:pPr>
              <w:jc w:val="right"/>
              <w:rPr>
                <w:color w:val="000000"/>
                <w:sz w:val="20"/>
                <w:szCs w:val="20"/>
              </w:rPr>
            </w:pPr>
            <w:r w:rsidRPr="000F268B">
              <w:rPr>
                <w:color w:val="000000"/>
                <w:sz w:val="20"/>
                <w:szCs w:val="20"/>
              </w:rPr>
              <w:t>(тыс. рублей)</w:t>
            </w:r>
          </w:p>
        </w:tc>
      </w:tr>
      <w:tr w:rsidR="000F268B" w:rsidRPr="000F268B" w:rsidTr="0012191E">
        <w:trPr>
          <w:trHeight w:val="390"/>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Наименование</w:t>
            </w:r>
          </w:p>
        </w:tc>
        <w:tc>
          <w:tcPr>
            <w:tcW w:w="17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Цср</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ВР</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Рз</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Прз</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Адм</w:t>
            </w:r>
          </w:p>
        </w:tc>
        <w:tc>
          <w:tcPr>
            <w:tcW w:w="2900" w:type="dxa"/>
            <w:gridSpan w:val="7"/>
            <w:tcBorders>
              <w:top w:val="single" w:sz="4" w:space="0" w:color="000000"/>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Сумма</w:t>
            </w:r>
          </w:p>
        </w:tc>
      </w:tr>
      <w:tr w:rsidR="000F268B" w:rsidRPr="000F268B" w:rsidTr="0012191E">
        <w:trPr>
          <w:trHeight w:val="297"/>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780" w:type="dxa"/>
            <w:gridSpan w:val="8"/>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trHeight w:val="274"/>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1</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7</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8</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9</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11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12</w:t>
            </w:r>
          </w:p>
        </w:tc>
      </w:tr>
      <w:tr w:rsidR="000F268B" w:rsidRPr="000F268B" w:rsidTr="0012191E">
        <w:trPr>
          <w:trHeight w:val="274"/>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40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5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9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2 183,9</w:t>
            </w:r>
          </w:p>
        </w:tc>
        <w:tc>
          <w:tcPr>
            <w:tcW w:w="102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2 090,6</w:t>
            </w:r>
          </w:p>
        </w:tc>
        <w:tc>
          <w:tcPr>
            <w:tcW w:w="98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2 002,4</w:t>
            </w:r>
          </w:p>
        </w:tc>
      </w:tr>
      <w:tr w:rsidR="000F268B" w:rsidRPr="000F268B" w:rsidTr="0012191E">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1238,7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1102,0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1031,0</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Основное мероприятие "Обеспечение функций Администрации Медаевского сельского поселения Чамзинского муниципального района </w:t>
            </w:r>
            <w:r w:rsidRPr="000F268B">
              <w:rPr>
                <w:sz w:val="20"/>
                <w:szCs w:val="20"/>
              </w:rPr>
              <w:lastRenderedPageBreak/>
              <w:t>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702,1</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620,7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545,5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12191E">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 </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 </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 </w:t>
            </w:r>
          </w:p>
        </w:tc>
      </w:tr>
      <w:tr w:rsidR="000F268B" w:rsidRPr="000F268B" w:rsidTr="0012191E">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505,9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454,5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404,8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обеспечение функций органов местного самоуправления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196,2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166,2</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140,7</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Иные закупки товаров, работ и услуг для обеспечения государственных </w:t>
            </w:r>
            <w:r w:rsidRPr="000F268B">
              <w:rPr>
                <w:sz w:val="20"/>
                <w:szCs w:val="20"/>
              </w:rPr>
              <w:lastRenderedPageBreak/>
              <w:t>(муниципальных)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179,7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149,7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126,1</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Уплата налогов, сборов и иных платежей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14,6</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Иные меры социальной поддержки граждан, кроме </w:t>
            </w:r>
            <w:r w:rsidRPr="000F268B">
              <w:rPr>
                <w:sz w:val="20"/>
                <w:szCs w:val="20"/>
              </w:rPr>
              <w:lastRenderedPageBreak/>
              <w:t>публичных нормативных обязательств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Социальная политика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Пенсионное обеспечение</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310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44,2</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47,8</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492,4</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435,3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437,7</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по оплате труда высшего должностного лица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Функционирование высшего должностного лица субъекта Российской Федерации и </w:t>
            </w:r>
            <w:r w:rsidRPr="000F268B">
              <w:rPr>
                <w:sz w:val="20"/>
                <w:szCs w:val="20"/>
              </w:rPr>
              <w:lastRenderedPageBreak/>
              <w:t>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335,6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272,7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269,1</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44205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156,8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162,6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168,6</w:t>
            </w:r>
          </w:p>
        </w:tc>
      </w:tr>
      <w:tr w:rsidR="000F268B" w:rsidRPr="000F268B" w:rsidTr="0012191E">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xml:space="preserve">Муниципальная программа «Развитие автомобильных дорог в Медаевском </w:t>
            </w:r>
            <w:r w:rsidRPr="000F268B">
              <w:rPr>
                <w:b/>
                <w:bCs/>
                <w:sz w:val="20"/>
                <w:szCs w:val="20"/>
              </w:rPr>
              <w:lastRenderedPageBreak/>
              <w:t xml:space="preserve">сельском поселении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lastRenderedPageBreak/>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514,8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Основное мероприятие "Содержание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Дорожное хозяйство (дорожные фонды)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13</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44102</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09</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466,8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495,0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514,8</w:t>
            </w:r>
          </w:p>
        </w:tc>
      </w:tr>
      <w:tr w:rsidR="000F268B" w:rsidRPr="000F268B" w:rsidTr="0012191E">
        <w:trPr>
          <w:trHeight w:val="63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xml:space="preserve">Муниципальная программа  «Охрана окружающей среды  и повышение экологической безопасности »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36,3</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color w:val="000000"/>
                <w:sz w:val="20"/>
                <w:szCs w:val="20"/>
              </w:rPr>
            </w:pPr>
            <w:r w:rsidRPr="000F268B">
              <w:rPr>
                <w:color w:val="000000"/>
                <w:sz w:val="20"/>
                <w:szCs w:val="20"/>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0F268B">
              <w:rPr>
                <w:color w:val="000000"/>
                <w:sz w:val="20"/>
                <w:szCs w:val="20"/>
              </w:rPr>
              <w:lastRenderedPageBreak/>
              <w:t>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Охрана окружающей среды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44106</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06</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36,3</w:t>
            </w:r>
          </w:p>
        </w:tc>
      </w:tr>
      <w:tr w:rsidR="000F268B" w:rsidRPr="000F268B" w:rsidTr="0012191E">
        <w:trPr>
          <w:trHeight w:val="129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7,2</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Основное мероприятие "Совершенствование бюджетного процесса, формирование бюджета Медаевского сельского поселения на очередной </w:t>
            </w:r>
            <w:r w:rsidRPr="000F268B">
              <w:rPr>
                <w:sz w:val="20"/>
                <w:szCs w:val="20"/>
              </w:rPr>
              <w:lastRenderedPageBreak/>
              <w:t>финансовый год и на плановый период"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160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Межбюджетные трансферты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44501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trHeight w:val="84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Муниципальная программа «Профилактика правонарушений на территории Медаевского сельского поселения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0,5</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20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77150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0,5</w:t>
            </w:r>
          </w:p>
        </w:tc>
      </w:tr>
      <w:tr w:rsidR="000F268B" w:rsidRPr="000F268B" w:rsidTr="0012191E">
        <w:trPr>
          <w:trHeight w:val="10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lastRenderedPageBreak/>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b/>
                <w:bCs/>
                <w:sz w:val="20"/>
                <w:szCs w:val="20"/>
              </w:rPr>
            </w:pPr>
            <w:r w:rsidRPr="000F268B">
              <w:rPr>
                <w:b/>
                <w:bCs/>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298,8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309,5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b/>
                <w:bCs/>
                <w:sz w:val="20"/>
                <w:szCs w:val="20"/>
              </w:rPr>
            </w:pPr>
            <w:r w:rsidRPr="000F268B">
              <w:rPr>
                <w:b/>
                <w:bCs/>
                <w:sz w:val="20"/>
                <w:szCs w:val="20"/>
              </w:rPr>
              <w:t>267,7</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Уличное освещение</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43010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182,0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124,5</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97,5</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113,2</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Прочие мероприятия по благоустройству городских округов и поселений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43040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88,8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57,8</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41990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55,4</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41990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55,4</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41990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99</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55,4</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41990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99</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55,4</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41990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99</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99</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55,4</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186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27</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44104</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05</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30,0</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136,1</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140,4</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144,9</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136,1</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140,4</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144,9</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Резервный фонд администрации муниципальных образований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Резервные фонды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11</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w:t>
            </w:r>
          </w:p>
        </w:tc>
      </w:tr>
      <w:tr w:rsidR="000F268B" w:rsidRPr="000F268B" w:rsidTr="0012191E">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xml:space="preserve">Финансовое обеспечение расходных обязательств поселений по переданным полномочиям муниципальных районов </w:t>
            </w:r>
            <w:r w:rsidRPr="000F268B">
              <w:rPr>
                <w:sz w:val="20"/>
                <w:szCs w:val="20"/>
              </w:rPr>
              <w:lastRenderedPageBreak/>
              <w:t>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20,7</w:t>
            </w:r>
          </w:p>
        </w:tc>
      </w:tr>
      <w:tr w:rsidR="000F268B" w:rsidRPr="000F268B" w:rsidTr="0012191E">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44105</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96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44108</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44109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01</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04</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6,9</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Осуществление первичного воинского учета на территориях, где отсутствуют военные комиссариаты</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114,4</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118,7</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123,2</w:t>
            </w:r>
          </w:p>
        </w:tc>
      </w:tr>
      <w:tr w:rsidR="000F268B" w:rsidRPr="000F268B" w:rsidTr="0012191E">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12191E">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12191E">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120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105,8</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110,1</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114,6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200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12191E">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12191E">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5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1020" w:type="dxa"/>
            <w:gridSpan w:val="2"/>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80" w:type="dxa"/>
            <w:gridSpan w:val="3"/>
            <w:tcBorders>
              <w:top w:val="nil"/>
              <w:left w:val="nil"/>
              <w:bottom w:val="single" w:sz="4" w:space="0" w:color="000000"/>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12191E">
        <w:trPr>
          <w:trHeight w:val="450"/>
        </w:trPr>
        <w:tc>
          <w:tcPr>
            <w:tcW w:w="3380" w:type="dxa"/>
            <w:tcBorders>
              <w:top w:val="nil"/>
              <w:left w:val="single" w:sz="4" w:space="0" w:color="000000"/>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Мобилизационная и вневойсковая подготовка</w:t>
            </w:r>
          </w:p>
        </w:tc>
        <w:tc>
          <w:tcPr>
            <w:tcW w:w="380" w:type="dxa"/>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89</w:t>
            </w:r>
          </w:p>
        </w:tc>
        <w:tc>
          <w:tcPr>
            <w:tcW w:w="38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 </w:t>
            </w:r>
          </w:p>
        </w:tc>
        <w:tc>
          <w:tcPr>
            <w:tcW w:w="90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1020" w:type="dxa"/>
            <w:gridSpan w:val="2"/>
            <w:tcBorders>
              <w:top w:val="nil"/>
              <w:left w:val="nil"/>
              <w:bottom w:val="single" w:sz="4" w:space="0" w:color="auto"/>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80" w:type="dxa"/>
            <w:gridSpan w:val="3"/>
            <w:tcBorders>
              <w:top w:val="nil"/>
              <w:left w:val="nil"/>
              <w:bottom w:val="single" w:sz="4" w:space="0" w:color="auto"/>
              <w:right w:val="single" w:sz="4" w:space="0" w:color="000000"/>
            </w:tcBorders>
            <w:shd w:val="clear" w:color="auto" w:fill="auto"/>
            <w:hideMark/>
          </w:tcPr>
          <w:p w:rsidR="000F268B" w:rsidRPr="000F268B" w:rsidRDefault="000F268B" w:rsidP="0012191E">
            <w:pPr>
              <w:jc w:val="right"/>
              <w:rPr>
                <w:sz w:val="20"/>
                <w:szCs w:val="20"/>
              </w:rPr>
            </w:pPr>
            <w:r w:rsidRPr="000F268B">
              <w:rPr>
                <w:sz w:val="20"/>
                <w:szCs w:val="20"/>
              </w:rPr>
              <w:t>8,6</w:t>
            </w:r>
          </w:p>
        </w:tc>
      </w:tr>
      <w:tr w:rsidR="000F268B" w:rsidRPr="000F268B" w:rsidTr="0012191E">
        <w:trPr>
          <w:trHeight w:val="675"/>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 xml:space="preserve">Администрация Медаевского сельского поселения Чамзинского муниципального района </w:t>
            </w:r>
            <w:r w:rsidRPr="000F268B">
              <w:rPr>
                <w:sz w:val="20"/>
                <w:szCs w:val="20"/>
              </w:rPr>
              <w:lastRenderedPageBreak/>
              <w:t>Республики Мордовия</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lastRenderedPageBreak/>
              <w:t>89</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1</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51180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240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02</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03</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920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jc w:val="right"/>
              <w:rPr>
                <w:sz w:val="20"/>
                <w:szCs w:val="20"/>
              </w:rPr>
            </w:pPr>
            <w:r w:rsidRPr="000F268B">
              <w:rPr>
                <w:sz w:val="20"/>
                <w:szCs w:val="20"/>
              </w:rPr>
              <w:t>8,6</w:t>
            </w:r>
          </w:p>
        </w:tc>
        <w:tc>
          <w:tcPr>
            <w:tcW w:w="980" w:type="dxa"/>
            <w:gridSpan w:val="3"/>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jc w:val="right"/>
              <w:rPr>
                <w:sz w:val="20"/>
                <w:szCs w:val="20"/>
              </w:rPr>
            </w:pPr>
            <w:r w:rsidRPr="000F268B">
              <w:rPr>
                <w:sz w:val="20"/>
                <w:szCs w:val="20"/>
              </w:rPr>
              <w:t>8,6</w:t>
            </w:r>
          </w:p>
        </w:tc>
      </w:tr>
    </w:tbl>
    <w:p w:rsidR="000F268B" w:rsidRPr="000F268B" w:rsidRDefault="000F268B" w:rsidP="000F268B">
      <w:pPr>
        <w:ind w:firstLine="708"/>
        <w:jc w:val="both"/>
        <w:rPr>
          <w:sz w:val="20"/>
          <w:szCs w:val="20"/>
        </w:rPr>
      </w:pPr>
    </w:p>
    <w:p w:rsidR="000F268B" w:rsidRPr="000F268B" w:rsidRDefault="000F268B" w:rsidP="000F268B">
      <w:pPr>
        <w:ind w:firstLine="708"/>
        <w:jc w:val="both"/>
        <w:rPr>
          <w:sz w:val="20"/>
          <w:szCs w:val="20"/>
        </w:rPr>
      </w:pPr>
    </w:p>
    <w:tbl>
      <w:tblPr>
        <w:tblW w:w="10660" w:type="dxa"/>
        <w:tblLook w:val="04A0"/>
      </w:tblPr>
      <w:tblGrid>
        <w:gridCol w:w="544"/>
        <w:gridCol w:w="766"/>
        <w:gridCol w:w="766"/>
        <w:gridCol w:w="202"/>
        <w:gridCol w:w="195"/>
        <w:gridCol w:w="458"/>
        <w:gridCol w:w="442"/>
        <w:gridCol w:w="149"/>
        <w:gridCol w:w="392"/>
        <w:gridCol w:w="37"/>
        <w:gridCol w:w="410"/>
        <w:gridCol w:w="381"/>
        <w:gridCol w:w="67"/>
        <w:gridCol w:w="229"/>
        <w:gridCol w:w="472"/>
        <w:gridCol w:w="41"/>
        <w:gridCol w:w="418"/>
        <w:gridCol w:w="56"/>
        <w:gridCol w:w="167"/>
        <w:gridCol w:w="339"/>
        <w:gridCol w:w="277"/>
        <w:gridCol w:w="282"/>
        <w:gridCol w:w="51"/>
        <w:gridCol w:w="202"/>
        <w:gridCol w:w="131"/>
        <w:gridCol w:w="411"/>
        <w:gridCol w:w="322"/>
        <w:gridCol w:w="221"/>
        <w:gridCol w:w="61"/>
        <w:gridCol w:w="35"/>
        <w:gridCol w:w="121"/>
        <w:gridCol w:w="371"/>
        <w:gridCol w:w="105"/>
        <w:gridCol w:w="169"/>
        <w:gridCol w:w="131"/>
        <w:gridCol w:w="65"/>
        <w:gridCol w:w="12"/>
        <w:gridCol w:w="167"/>
        <w:gridCol w:w="740"/>
        <w:gridCol w:w="56"/>
        <w:gridCol w:w="221"/>
      </w:tblGrid>
      <w:tr w:rsidR="000F268B" w:rsidRPr="000F268B" w:rsidTr="0012191E">
        <w:trPr>
          <w:gridAfter w:val="2"/>
          <w:wAfter w:w="286" w:type="dxa"/>
          <w:trHeight w:val="1620"/>
        </w:trPr>
        <w:tc>
          <w:tcPr>
            <w:tcW w:w="3668" w:type="dxa"/>
            <w:gridSpan w:val="8"/>
            <w:tcBorders>
              <w:top w:val="nil"/>
              <w:left w:val="nil"/>
              <w:bottom w:val="nil"/>
              <w:right w:val="nil"/>
            </w:tcBorders>
            <w:shd w:val="clear" w:color="auto" w:fill="auto"/>
            <w:hideMark/>
          </w:tcPr>
          <w:p w:rsidR="000F268B" w:rsidRPr="000F268B" w:rsidRDefault="000F268B" w:rsidP="0012191E">
            <w:pPr>
              <w:rPr>
                <w:sz w:val="20"/>
                <w:szCs w:val="20"/>
              </w:rPr>
            </w:pPr>
            <w:bookmarkStart w:id="1" w:name="RANGE!A1:K10"/>
            <w:bookmarkEnd w:id="1"/>
          </w:p>
        </w:tc>
        <w:tc>
          <w:tcPr>
            <w:tcW w:w="380"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380" w:type="dxa"/>
            <w:gridSpan w:val="2"/>
            <w:tcBorders>
              <w:top w:val="nil"/>
              <w:left w:val="nil"/>
              <w:bottom w:val="nil"/>
              <w:right w:val="nil"/>
            </w:tcBorders>
            <w:shd w:val="clear" w:color="auto" w:fill="auto"/>
            <w:hideMark/>
          </w:tcPr>
          <w:p w:rsidR="000F268B" w:rsidRPr="000F268B" w:rsidRDefault="000F268B" w:rsidP="0012191E">
            <w:pPr>
              <w:rPr>
                <w:sz w:val="20"/>
                <w:szCs w:val="20"/>
              </w:rPr>
            </w:pPr>
          </w:p>
        </w:tc>
        <w:tc>
          <w:tcPr>
            <w:tcW w:w="5566" w:type="dxa"/>
            <w:gridSpan w:val="26"/>
            <w:tcBorders>
              <w:top w:val="nil"/>
              <w:left w:val="nil"/>
              <w:bottom w:val="nil"/>
              <w:right w:val="nil"/>
            </w:tcBorders>
            <w:shd w:val="clear" w:color="auto" w:fill="auto"/>
            <w:hideMark/>
          </w:tcPr>
          <w:p w:rsidR="000F268B" w:rsidRPr="000F268B" w:rsidRDefault="000F268B" w:rsidP="0012191E">
            <w:pPr>
              <w:rPr>
                <w:color w:val="000000"/>
                <w:sz w:val="20"/>
                <w:szCs w:val="20"/>
              </w:rPr>
            </w:pPr>
            <w:r w:rsidRPr="000F268B">
              <w:rPr>
                <w:color w:val="000000"/>
                <w:sz w:val="20"/>
                <w:szCs w:val="20"/>
              </w:rPr>
              <w:t>Приложение 6</w:t>
            </w:r>
            <w:r w:rsidRPr="000F268B">
              <w:rPr>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color w:val="000000"/>
                <w:sz w:val="20"/>
                <w:szCs w:val="20"/>
              </w:rPr>
            </w:pPr>
          </w:p>
        </w:tc>
      </w:tr>
      <w:tr w:rsidR="000F268B" w:rsidRPr="000F268B" w:rsidTr="0012191E">
        <w:trPr>
          <w:gridAfter w:val="2"/>
          <w:wAfter w:w="286" w:type="dxa"/>
          <w:trHeight w:val="1035"/>
        </w:trPr>
        <w:tc>
          <w:tcPr>
            <w:tcW w:w="10374" w:type="dxa"/>
            <w:gridSpan w:val="39"/>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r w:rsidRPr="000F268B">
              <w:rPr>
                <w:b/>
                <w:bCs/>
                <w:color w:val="000000"/>
                <w:sz w:val="20"/>
                <w:szCs w:val="20"/>
              </w:rPr>
              <w:t xml:space="preserve">РАСПРЕДЕЛЕНИЕ </w:t>
            </w:r>
            <w:r w:rsidRPr="000F268B">
              <w:rPr>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p>
        </w:tc>
      </w:tr>
      <w:tr w:rsidR="000F268B" w:rsidRPr="000F268B" w:rsidTr="0012191E">
        <w:trPr>
          <w:gridAfter w:val="2"/>
          <w:wAfter w:w="286" w:type="dxa"/>
          <w:trHeight w:val="300"/>
        </w:trPr>
        <w:tc>
          <w:tcPr>
            <w:tcW w:w="3668" w:type="dxa"/>
            <w:gridSpan w:val="8"/>
            <w:tcBorders>
              <w:top w:val="nil"/>
              <w:left w:val="nil"/>
              <w:bottom w:val="nil"/>
              <w:right w:val="nil"/>
            </w:tcBorders>
            <w:shd w:val="clear" w:color="auto" w:fill="auto"/>
            <w:hideMark/>
          </w:tcPr>
          <w:p w:rsidR="000F268B" w:rsidRPr="000F268B" w:rsidRDefault="000F268B" w:rsidP="0012191E">
            <w:pPr>
              <w:jc w:val="center"/>
              <w:rPr>
                <w:b/>
                <w:bCs/>
                <w:color w:val="000000"/>
                <w:sz w:val="20"/>
                <w:szCs w:val="20"/>
              </w:rPr>
            </w:pPr>
          </w:p>
        </w:tc>
        <w:tc>
          <w:tcPr>
            <w:tcW w:w="6706" w:type="dxa"/>
            <w:gridSpan w:val="31"/>
            <w:tcBorders>
              <w:top w:val="nil"/>
              <w:left w:val="nil"/>
              <w:bottom w:val="nil"/>
              <w:right w:val="nil"/>
            </w:tcBorders>
            <w:shd w:val="clear" w:color="auto" w:fill="auto"/>
            <w:hideMark/>
          </w:tcPr>
          <w:p w:rsidR="000F268B" w:rsidRPr="000F268B" w:rsidRDefault="000F268B" w:rsidP="0012191E">
            <w:pPr>
              <w:jc w:val="right"/>
              <w:rPr>
                <w:color w:val="000000"/>
                <w:sz w:val="20"/>
                <w:szCs w:val="20"/>
              </w:rPr>
            </w:pPr>
            <w:r w:rsidRPr="000F268B">
              <w:rPr>
                <w:color w:val="000000"/>
                <w:sz w:val="20"/>
                <w:szCs w:val="20"/>
              </w:rPr>
              <w:t>(тыс. рублей)</w:t>
            </w:r>
          </w:p>
        </w:tc>
      </w:tr>
      <w:tr w:rsidR="000F268B" w:rsidRPr="000F268B" w:rsidTr="0012191E">
        <w:trPr>
          <w:gridAfter w:val="2"/>
          <w:wAfter w:w="286" w:type="dxa"/>
          <w:trHeight w:val="465"/>
        </w:trPr>
        <w:tc>
          <w:tcPr>
            <w:tcW w:w="36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Наименование</w:t>
            </w:r>
          </w:p>
        </w:tc>
        <w:tc>
          <w:tcPr>
            <w:tcW w:w="17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Цср</w:t>
            </w:r>
          </w:p>
        </w:tc>
        <w:tc>
          <w:tcPr>
            <w:tcW w:w="6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Рз</w:t>
            </w:r>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Прз</w:t>
            </w:r>
          </w:p>
        </w:tc>
        <w:tc>
          <w:tcPr>
            <w:tcW w:w="6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Адм</w:t>
            </w:r>
          </w:p>
        </w:tc>
        <w:tc>
          <w:tcPr>
            <w:tcW w:w="3006" w:type="dxa"/>
            <w:gridSpan w:val="14"/>
            <w:tcBorders>
              <w:top w:val="single" w:sz="4" w:space="0" w:color="000000"/>
              <w:left w:val="nil"/>
              <w:bottom w:val="single" w:sz="4" w:space="0" w:color="000000"/>
              <w:right w:val="single" w:sz="4" w:space="0" w:color="000000"/>
            </w:tcBorders>
            <w:shd w:val="clear" w:color="auto" w:fill="auto"/>
            <w:vAlign w:val="center"/>
            <w:hideMark/>
          </w:tcPr>
          <w:p w:rsidR="000F268B" w:rsidRPr="000F268B" w:rsidRDefault="000F268B" w:rsidP="0012191E">
            <w:pPr>
              <w:jc w:val="center"/>
              <w:rPr>
                <w:b/>
                <w:bCs/>
                <w:color w:val="000000"/>
                <w:sz w:val="20"/>
                <w:szCs w:val="20"/>
              </w:rPr>
            </w:pPr>
            <w:r w:rsidRPr="000F268B">
              <w:rPr>
                <w:b/>
                <w:bCs/>
                <w:color w:val="000000"/>
                <w:sz w:val="20"/>
                <w:szCs w:val="20"/>
              </w:rPr>
              <w:t>Сумма</w:t>
            </w:r>
          </w:p>
        </w:tc>
      </w:tr>
      <w:tr w:rsidR="000F268B" w:rsidRPr="000F268B" w:rsidTr="0012191E">
        <w:trPr>
          <w:gridAfter w:val="2"/>
          <w:wAfter w:w="286" w:type="dxa"/>
          <w:trHeight w:val="297"/>
        </w:trPr>
        <w:tc>
          <w:tcPr>
            <w:tcW w:w="3668" w:type="dxa"/>
            <w:gridSpan w:val="8"/>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780" w:type="dxa"/>
            <w:gridSpan w:val="8"/>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640" w:type="dxa"/>
            <w:gridSpan w:val="3"/>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640" w:type="dxa"/>
            <w:gridSpan w:val="4"/>
            <w:vMerge/>
            <w:tcBorders>
              <w:top w:val="single" w:sz="4" w:space="0" w:color="000000"/>
              <w:left w:val="single" w:sz="4" w:space="0" w:color="000000"/>
              <w:bottom w:val="single" w:sz="4" w:space="0" w:color="000000"/>
              <w:right w:val="single" w:sz="4" w:space="0" w:color="000000"/>
            </w:tcBorders>
            <w:vAlign w:val="center"/>
            <w:hideMark/>
          </w:tcPr>
          <w:p w:rsidR="000F268B" w:rsidRPr="000F268B" w:rsidRDefault="000F268B" w:rsidP="0012191E">
            <w:pPr>
              <w:rPr>
                <w:b/>
                <w:bCs/>
                <w:color w:val="000000"/>
                <w:sz w:val="20"/>
                <w:szCs w:val="20"/>
              </w:rPr>
            </w:pPr>
          </w:p>
        </w:tc>
        <w:tc>
          <w:tcPr>
            <w:tcW w:w="1046"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960" w:type="dxa"/>
            <w:gridSpan w:val="7"/>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gridAfter w:val="2"/>
          <w:wAfter w:w="286" w:type="dxa"/>
          <w:trHeight w:val="259"/>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2</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3</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4</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5</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6</w:t>
            </w:r>
          </w:p>
        </w:tc>
        <w:tc>
          <w:tcPr>
            <w:tcW w:w="64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7</w:t>
            </w:r>
          </w:p>
        </w:tc>
        <w:tc>
          <w:tcPr>
            <w:tcW w:w="640" w:type="dxa"/>
            <w:gridSpan w:val="4"/>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8</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9</w:t>
            </w:r>
          </w:p>
        </w:tc>
        <w:tc>
          <w:tcPr>
            <w:tcW w:w="960" w:type="dxa"/>
            <w:gridSpan w:val="7"/>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10</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center"/>
              <w:rPr>
                <w:b/>
                <w:bCs/>
                <w:color w:val="000000"/>
                <w:sz w:val="20"/>
                <w:szCs w:val="20"/>
              </w:rPr>
            </w:pPr>
            <w:r w:rsidRPr="000F268B">
              <w:rPr>
                <w:b/>
                <w:bCs/>
                <w:color w:val="000000"/>
                <w:sz w:val="20"/>
                <w:szCs w:val="20"/>
              </w:rPr>
              <w:t>11</w:t>
            </w:r>
          </w:p>
        </w:tc>
      </w:tr>
      <w:tr w:rsidR="000F268B" w:rsidRPr="000F268B" w:rsidTr="0012191E">
        <w:trPr>
          <w:gridAfter w:val="2"/>
          <w:wAfter w:w="286" w:type="dxa"/>
          <w:trHeight w:val="289"/>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r>
      <w:tr w:rsidR="000F268B" w:rsidRPr="000F268B" w:rsidTr="0012191E">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FFFFFF" w:fill="FFFFFF"/>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b/>
                <w:bCs/>
                <w:color w:val="000000"/>
                <w:sz w:val="20"/>
                <w:szCs w:val="20"/>
              </w:rPr>
            </w:pPr>
            <w:r w:rsidRPr="000F268B">
              <w:rPr>
                <w:b/>
                <w:bCs/>
                <w:color w:val="000000"/>
                <w:sz w:val="20"/>
                <w:szCs w:val="20"/>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b/>
                <w:bCs/>
                <w:color w:val="000000"/>
                <w:sz w:val="20"/>
                <w:szCs w:val="20"/>
              </w:rPr>
            </w:pPr>
            <w:r w:rsidRPr="000F268B">
              <w:rPr>
                <w:b/>
                <w:bCs/>
                <w:color w:val="000000"/>
                <w:sz w:val="20"/>
                <w:szCs w:val="20"/>
              </w:rPr>
              <w:t> </w:t>
            </w:r>
          </w:p>
        </w:tc>
      </w:tr>
      <w:tr w:rsidR="000F268B" w:rsidRPr="000F268B" w:rsidTr="0012191E">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r>
      <w:tr w:rsidR="000F268B" w:rsidRPr="000F268B" w:rsidTr="0012191E">
        <w:trPr>
          <w:gridAfter w:val="2"/>
          <w:wAfter w:w="286" w:type="dxa"/>
          <w:trHeight w:val="255"/>
        </w:trPr>
        <w:tc>
          <w:tcPr>
            <w:tcW w:w="3668" w:type="dxa"/>
            <w:gridSpan w:val="8"/>
            <w:tcBorders>
              <w:top w:val="nil"/>
              <w:left w:val="single" w:sz="4" w:space="0" w:color="000000"/>
              <w:bottom w:val="single" w:sz="4" w:space="0" w:color="000000"/>
              <w:right w:val="single" w:sz="4" w:space="0" w:color="000000"/>
            </w:tcBorders>
            <w:shd w:val="clear" w:color="FFFFFF" w:fill="FFFFFF"/>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640" w:type="dxa"/>
            <w:gridSpan w:val="4"/>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rPr>
                <w:color w:val="000000"/>
                <w:sz w:val="20"/>
                <w:szCs w:val="20"/>
              </w:rPr>
            </w:pPr>
            <w:r w:rsidRPr="000F268B">
              <w:rPr>
                <w:color w:val="000000"/>
                <w:sz w:val="20"/>
                <w:szCs w:val="20"/>
              </w:rPr>
              <w:t> </w:t>
            </w:r>
          </w:p>
        </w:tc>
        <w:tc>
          <w:tcPr>
            <w:tcW w:w="1046" w:type="dxa"/>
            <w:gridSpan w:val="5"/>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c>
          <w:tcPr>
            <w:tcW w:w="960" w:type="dxa"/>
            <w:gridSpan w:val="7"/>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0F268B" w:rsidRPr="000F268B" w:rsidRDefault="000F268B" w:rsidP="0012191E">
            <w:pPr>
              <w:jc w:val="right"/>
              <w:rPr>
                <w:color w:val="000000"/>
                <w:sz w:val="20"/>
                <w:szCs w:val="20"/>
              </w:rPr>
            </w:pPr>
            <w:r w:rsidRPr="000F268B">
              <w:rPr>
                <w:color w:val="000000"/>
                <w:sz w:val="20"/>
                <w:szCs w:val="20"/>
              </w:rPr>
              <w:t> </w:t>
            </w:r>
          </w:p>
        </w:tc>
      </w:tr>
      <w:tr w:rsidR="000F268B" w:rsidRPr="000F268B" w:rsidTr="0012191E">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bookmarkStart w:id="2" w:name="RANGE!A1:D15"/>
            <w:bookmarkEnd w:id="2"/>
          </w:p>
        </w:tc>
        <w:tc>
          <w:tcPr>
            <w:tcW w:w="4146" w:type="dxa"/>
            <w:gridSpan w:val="20"/>
            <w:vMerge w:val="restart"/>
            <w:tcBorders>
              <w:top w:val="nil"/>
              <w:left w:val="nil"/>
              <w:bottom w:val="nil"/>
              <w:right w:val="nil"/>
            </w:tcBorders>
            <w:shd w:val="clear" w:color="auto" w:fill="auto"/>
            <w:hideMark/>
          </w:tcPr>
          <w:p w:rsidR="000F268B" w:rsidRPr="000F268B" w:rsidRDefault="000F268B" w:rsidP="0012191E">
            <w:pPr>
              <w:rPr>
                <w:sz w:val="20"/>
                <w:szCs w:val="20"/>
              </w:rPr>
            </w:pPr>
          </w:p>
          <w:p w:rsidR="000F268B" w:rsidRPr="000F268B" w:rsidRDefault="000F268B" w:rsidP="0012191E">
            <w:pPr>
              <w:rPr>
                <w:sz w:val="20"/>
                <w:szCs w:val="20"/>
              </w:rPr>
            </w:pPr>
            <w:r w:rsidRPr="000F268B">
              <w:rPr>
                <w:sz w:val="20"/>
                <w:szCs w:val="20"/>
              </w:rPr>
              <w:t>Приложение 7</w:t>
            </w:r>
            <w:r w:rsidRPr="000F268B">
              <w:rPr>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0F268B" w:rsidRPr="000F268B" w:rsidTr="0012191E">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14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9"/>
          <w:wAfter w:w="1746" w:type="dxa"/>
          <w:trHeight w:val="300"/>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14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9"/>
          <w:wAfter w:w="1746" w:type="dxa"/>
          <w:trHeight w:val="151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14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5" w:type="dxa"/>
            <w:gridSpan w:val="5"/>
            <w:tcBorders>
              <w:top w:val="nil"/>
              <w:left w:val="nil"/>
              <w:bottom w:val="nil"/>
              <w:right w:val="nil"/>
            </w:tcBorders>
            <w:shd w:val="clear" w:color="auto" w:fill="auto"/>
            <w:noWrap/>
            <w:hideMark/>
          </w:tcPr>
          <w:p w:rsidR="000F268B" w:rsidRPr="000F268B" w:rsidRDefault="000F268B" w:rsidP="0012191E">
            <w:pPr>
              <w:rPr>
                <w:sz w:val="20"/>
                <w:szCs w:val="20"/>
              </w:rPr>
            </w:pPr>
          </w:p>
        </w:tc>
        <w:tc>
          <w:tcPr>
            <w:tcW w:w="1126" w:type="dxa"/>
            <w:gridSpan w:val="5"/>
            <w:tcBorders>
              <w:top w:val="nil"/>
              <w:left w:val="nil"/>
              <w:bottom w:val="nil"/>
              <w:right w:val="nil"/>
            </w:tcBorders>
            <w:shd w:val="clear" w:color="auto" w:fill="auto"/>
            <w:noWrap/>
            <w:hideMark/>
          </w:tcPr>
          <w:p w:rsidR="000F268B" w:rsidRPr="000F268B" w:rsidRDefault="000F268B" w:rsidP="0012191E">
            <w:pPr>
              <w:rPr>
                <w:sz w:val="20"/>
                <w:szCs w:val="20"/>
              </w:rPr>
            </w:pPr>
          </w:p>
        </w:tc>
        <w:tc>
          <w:tcPr>
            <w:tcW w:w="1895" w:type="dxa"/>
            <w:gridSpan w:val="10"/>
            <w:tcBorders>
              <w:top w:val="nil"/>
              <w:left w:val="nil"/>
              <w:bottom w:val="nil"/>
              <w:right w:val="nil"/>
            </w:tcBorders>
            <w:shd w:val="clear" w:color="auto" w:fill="auto"/>
            <w:noWrap/>
          </w:tcPr>
          <w:p w:rsidR="000F268B" w:rsidRPr="000F268B" w:rsidRDefault="000F268B" w:rsidP="0012191E">
            <w:pPr>
              <w:rPr>
                <w:sz w:val="20"/>
                <w:szCs w:val="20"/>
              </w:rPr>
            </w:pPr>
          </w:p>
        </w:tc>
      </w:tr>
      <w:tr w:rsidR="000F268B" w:rsidRPr="000F268B" w:rsidTr="0012191E">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5" w:type="dxa"/>
            <w:gridSpan w:val="5"/>
            <w:tcBorders>
              <w:top w:val="nil"/>
              <w:left w:val="nil"/>
              <w:bottom w:val="nil"/>
              <w:right w:val="nil"/>
            </w:tcBorders>
            <w:shd w:val="clear" w:color="auto" w:fill="auto"/>
            <w:noWrap/>
            <w:hideMark/>
          </w:tcPr>
          <w:p w:rsidR="000F268B" w:rsidRPr="000F268B" w:rsidRDefault="000F268B" w:rsidP="0012191E">
            <w:pPr>
              <w:rPr>
                <w:sz w:val="20"/>
                <w:szCs w:val="20"/>
              </w:rPr>
            </w:pPr>
          </w:p>
        </w:tc>
        <w:tc>
          <w:tcPr>
            <w:tcW w:w="1126" w:type="dxa"/>
            <w:gridSpan w:val="5"/>
            <w:tcBorders>
              <w:top w:val="nil"/>
              <w:left w:val="nil"/>
              <w:bottom w:val="nil"/>
              <w:right w:val="nil"/>
            </w:tcBorders>
            <w:shd w:val="clear" w:color="auto" w:fill="auto"/>
            <w:noWrap/>
            <w:hideMark/>
          </w:tcPr>
          <w:p w:rsidR="000F268B" w:rsidRPr="000F268B" w:rsidRDefault="000F268B" w:rsidP="0012191E">
            <w:pPr>
              <w:rPr>
                <w:sz w:val="20"/>
                <w:szCs w:val="20"/>
              </w:rPr>
            </w:pPr>
          </w:p>
        </w:tc>
        <w:tc>
          <w:tcPr>
            <w:tcW w:w="1895" w:type="dxa"/>
            <w:gridSpan w:val="10"/>
            <w:tcBorders>
              <w:top w:val="nil"/>
              <w:left w:val="nil"/>
              <w:bottom w:val="nil"/>
              <w:right w:val="nil"/>
            </w:tcBorders>
            <w:shd w:val="clear" w:color="auto" w:fill="auto"/>
            <w:noWrap/>
          </w:tcPr>
          <w:p w:rsidR="000F268B" w:rsidRPr="000F268B" w:rsidRDefault="000F268B" w:rsidP="0012191E">
            <w:pPr>
              <w:rPr>
                <w:sz w:val="20"/>
                <w:szCs w:val="20"/>
              </w:rPr>
            </w:pPr>
          </w:p>
        </w:tc>
      </w:tr>
      <w:tr w:rsidR="000F268B" w:rsidRPr="000F268B" w:rsidTr="0012191E">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5"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6"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895" w:type="dxa"/>
            <w:gridSpan w:val="1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r>
      <w:tr w:rsidR="000F268B" w:rsidRPr="000F268B" w:rsidTr="0012191E">
        <w:trPr>
          <w:gridAfter w:val="9"/>
          <w:wAfter w:w="1746" w:type="dxa"/>
          <w:trHeight w:val="1590"/>
        </w:trPr>
        <w:tc>
          <w:tcPr>
            <w:tcW w:w="8914" w:type="dxa"/>
            <w:gridSpan w:val="32"/>
            <w:tcBorders>
              <w:top w:val="nil"/>
              <w:left w:val="nil"/>
              <w:bottom w:val="nil"/>
              <w:right w:val="nil"/>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lastRenderedPageBreak/>
              <w:t xml:space="preserve">РАСПРЕДЕЛЕНИЕ </w:t>
            </w:r>
            <w:r w:rsidRPr="000F268B">
              <w:rPr>
                <w:b/>
                <w:bCs/>
                <w:sz w:val="20"/>
                <w:szCs w:val="20"/>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2024 ГОД И НА ПЛАНОВЫЙ ПЕРИОД 2025 И 2026 ГОДОВ</w:t>
            </w:r>
          </w:p>
        </w:tc>
      </w:tr>
      <w:tr w:rsidR="000F268B" w:rsidRPr="000F268B" w:rsidTr="0012191E">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jc w:val="center"/>
              <w:rPr>
                <w:b/>
                <w:bCs/>
                <w:sz w:val="20"/>
                <w:szCs w:val="20"/>
              </w:rPr>
            </w:pPr>
          </w:p>
        </w:tc>
        <w:tc>
          <w:tcPr>
            <w:tcW w:w="1125" w:type="dxa"/>
            <w:gridSpan w:val="5"/>
            <w:tcBorders>
              <w:top w:val="nil"/>
              <w:left w:val="nil"/>
              <w:bottom w:val="nil"/>
              <w:right w:val="nil"/>
            </w:tcBorders>
            <w:shd w:val="clear" w:color="auto" w:fill="auto"/>
            <w:noWrap/>
            <w:vAlign w:val="bottom"/>
            <w:hideMark/>
          </w:tcPr>
          <w:p w:rsidR="000F268B" w:rsidRPr="000F268B" w:rsidRDefault="000F268B" w:rsidP="0012191E">
            <w:pPr>
              <w:jc w:val="center"/>
              <w:rPr>
                <w:sz w:val="20"/>
                <w:szCs w:val="20"/>
              </w:rPr>
            </w:pPr>
          </w:p>
        </w:tc>
        <w:tc>
          <w:tcPr>
            <w:tcW w:w="1126" w:type="dxa"/>
            <w:gridSpan w:val="5"/>
            <w:tcBorders>
              <w:top w:val="nil"/>
              <w:left w:val="nil"/>
              <w:bottom w:val="nil"/>
              <w:right w:val="nil"/>
            </w:tcBorders>
            <w:shd w:val="clear" w:color="auto" w:fill="auto"/>
            <w:noWrap/>
            <w:vAlign w:val="bottom"/>
            <w:hideMark/>
          </w:tcPr>
          <w:p w:rsidR="000F268B" w:rsidRPr="000F268B" w:rsidRDefault="000F268B" w:rsidP="0012191E">
            <w:pPr>
              <w:jc w:val="center"/>
              <w:rPr>
                <w:sz w:val="20"/>
                <w:szCs w:val="20"/>
              </w:rPr>
            </w:pPr>
          </w:p>
        </w:tc>
        <w:tc>
          <w:tcPr>
            <w:tcW w:w="1895" w:type="dxa"/>
            <w:gridSpan w:val="10"/>
            <w:tcBorders>
              <w:top w:val="nil"/>
              <w:left w:val="nil"/>
              <w:bottom w:val="nil"/>
              <w:right w:val="nil"/>
            </w:tcBorders>
            <w:shd w:val="clear" w:color="auto" w:fill="auto"/>
            <w:noWrap/>
            <w:vAlign w:val="bottom"/>
            <w:hideMark/>
          </w:tcPr>
          <w:p w:rsidR="000F268B" w:rsidRPr="000F268B" w:rsidRDefault="000F268B" w:rsidP="0012191E">
            <w:pPr>
              <w:jc w:val="right"/>
              <w:rPr>
                <w:sz w:val="20"/>
                <w:szCs w:val="20"/>
              </w:rPr>
            </w:pPr>
            <w:r w:rsidRPr="000F268B">
              <w:rPr>
                <w:sz w:val="20"/>
                <w:szCs w:val="20"/>
              </w:rPr>
              <w:t>(тыс. рублей)</w:t>
            </w:r>
          </w:p>
        </w:tc>
      </w:tr>
      <w:tr w:rsidR="000F268B" w:rsidRPr="000F268B" w:rsidTr="0012191E">
        <w:trPr>
          <w:gridAfter w:val="9"/>
          <w:wAfter w:w="1746" w:type="dxa"/>
          <w:trHeight w:val="255"/>
        </w:trPr>
        <w:tc>
          <w:tcPr>
            <w:tcW w:w="47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 xml:space="preserve"> Район </w:t>
            </w:r>
          </w:p>
        </w:tc>
        <w:tc>
          <w:tcPr>
            <w:tcW w:w="4146" w:type="dxa"/>
            <w:gridSpan w:val="20"/>
            <w:tcBorders>
              <w:top w:val="single" w:sz="4" w:space="0" w:color="auto"/>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Сумма</w:t>
            </w:r>
          </w:p>
        </w:tc>
      </w:tr>
      <w:tr w:rsidR="000F268B" w:rsidRPr="000F268B" w:rsidTr="0012191E">
        <w:trPr>
          <w:gridAfter w:val="9"/>
          <w:wAfter w:w="1746" w:type="dxa"/>
          <w:trHeight w:val="330"/>
        </w:trPr>
        <w:tc>
          <w:tcPr>
            <w:tcW w:w="4768" w:type="dxa"/>
            <w:gridSpan w:val="12"/>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1125"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1126"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1895" w:type="dxa"/>
            <w:gridSpan w:val="10"/>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1</w:t>
            </w:r>
          </w:p>
        </w:tc>
        <w:tc>
          <w:tcPr>
            <w:tcW w:w="112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2</w:t>
            </w:r>
          </w:p>
        </w:tc>
        <w:tc>
          <w:tcPr>
            <w:tcW w:w="1126"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3</w:t>
            </w:r>
          </w:p>
        </w:tc>
        <w:tc>
          <w:tcPr>
            <w:tcW w:w="1895" w:type="dxa"/>
            <w:gridSpan w:val="10"/>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4</w:t>
            </w:r>
          </w:p>
        </w:tc>
      </w:tr>
      <w:tr w:rsidR="000F268B" w:rsidRPr="000F268B" w:rsidTr="0012191E">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000000" w:fill="FFFFFF"/>
            <w:vAlign w:val="bottom"/>
            <w:hideMark/>
          </w:tcPr>
          <w:p w:rsidR="000F268B" w:rsidRPr="000F268B" w:rsidRDefault="000F268B" w:rsidP="0012191E">
            <w:pPr>
              <w:rPr>
                <w:color w:val="000000"/>
                <w:sz w:val="20"/>
                <w:szCs w:val="20"/>
              </w:rPr>
            </w:pPr>
            <w:r w:rsidRPr="000F268B">
              <w:rPr>
                <w:color w:val="000000"/>
                <w:sz w:val="20"/>
                <w:szCs w:val="20"/>
              </w:rPr>
              <w:t>Чамзинский муниципальный район</w:t>
            </w:r>
          </w:p>
        </w:tc>
        <w:tc>
          <w:tcPr>
            <w:tcW w:w="1125" w:type="dxa"/>
            <w:gridSpan w:val="5"/>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6,7</w:t>
            </w:r>
          </w:p>
        </w:tc>
        <w:tc>
          <w:tcPr>
            <w:tcW w:w="1126" w:type="dxa"/>
            <w:gridSpan w:val="5"/>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6,9</w:t>
            </w:r>
          </w:p>
        </w:tc>
        <w:tc>
          <w:tcPr>
            <w:tcW w:w="1895" w:type="dxa"/>
            <w:gridSpan w:val="10"/>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sz w:val="20"/>
                <w:szCs w:val="20"/>
              </w:rPr>
            </w:pPr>
            <w:r w:rsidRPr="000F268B">
              <w:rPr>
                <w:sz w:val="20"/>
                <w:szCs w:val="20"/>
              </w:rPr>
              <w:t>7,2</w:t>
            </w:r>
          </w:p>
        </w:tc>
      </w:tr>
      <w:tr w:rsidR="000F268B" w:rsidRPr="000F268B" w:rsidTr="0012191E">
        <w:trPr>
          <w:gridAfter w:val="9"/>
          <w:wAfter w:w="1746" w:type="dxa"/>
          <w:trHeight w:val="255"/>
        </w:trPr>
        <w:tc>
          <w:tcPr>
            <w:tcW w:w="4768" w:type="dxa"/>
            <w:gridSpan w:val="12"/>
            <w:tcBorders>
              <w:top w:val="nil"/>
              <w:left w:val="single" w:sz="4" w:space="0" w:color="auto"/>
              <w:bottom w:val="single" w:sz="4" w:space="0" w:color="auto"/>
              <w:right w:val="single" w:sz="4" w:space="0" w:color="auto"/>
            </w:tcBorders>
            <w:shd w:val="clear" w:color="000000" w:fill="FFFFFF"/>
            <w:vAlign w:val="bottom"/>
            <w:hideMark/>
          </w:tcPr>
          <w:p w:rsidR="000F268B" w:rsidRPr="000F268B" w:rsidRDefault="000F268B" w:rsidP="0012191E">
            <w:pPr>
              <w:rPr>
                <w:b/>
                <w:bCs/>
                <w:color w:val="000000"/>
                <w:sz w:val="20"/>
                <w:szCs w:val="20"/>
              </w:rPr>
            </w:pPr>
            <w:r w:rsidRPr="000F268B">
              <w:rPr>
                <w:b/>
                <w:bCs/>
                <w:color w:val="000000"/>
                <w:sz w:val="20"/>
                <w:szCs w:val="20"/>
              </w:rPr>
              <w:t>ВСЕГО</w:t>
            </w:r>
          </w:p>
        </w:tc>
        <w:tc>
          <w:tcPr>
            <w:tcW w:w="1125" w:type="dxa"/>
            <w:gridSpan w:val="5"/>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6,7</w:t>
            </w:r>
          </w:p>
        </w:tc>
        <w:tc>
          <w:tcPr>
            <w:tcW w:w="1126" w:type="dxa"/>
            <w:gridSpan w:val="5"/>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6,9</w:t>
            </w:r>
          </w:p>
        </w:tc>
        <w:tc>
          <w:tcPr>
            <w:tcW w:w="1895" w:type="dxa"/>
            <w:gridSpan w:val="10"/>
            <w:tcBorders>
              <w:top w:val="nil"/>
              <w:left w:val="nil"/>
              <w:bottom w:val="single" w:sz="4" w:space="0" w:color="auto"/>
              <w:right w:val="single" w:sz="4" w:space="0" w:color="auto"/>
            </w:tcBorders>
            <w:shd w:val="clear" w:color="000000" w:fill="FFFFFF"/>
            <w:noWrap/>
            <w:vAlign w:val="bottom"/>
            <w:hideMark/>
          </w:tcPr>
          <w:p w:rsidR="000F268B" w:rsidRPr="000F268B" w:rsidRDefault="000F268B" w:rsidP="0012191E">
            <w:pPr>
              <w:jc w:val="right"/>
              <w:rPr>
                <w:b/>
                <w:bCs/>
                <w:sz w:val="20"/>
                <w:szCs w:val="20"/>
              </w:rPr>
            </w:pPr>
            <w:r w:rsidRPr="000F268B">
              <w:rPr>
                <w:b/>
                <w:bCs/>
                <w:sz w:val="20"/>
                <w:szCs w:val="20"/>
              </w:rPr>
              <w:t>7,2</w:t>
            </w:r>
          </w:p>
        </w:tc>
      </w:tr>
      <w:tr w:rsidR="000F268B" w:rsidRPr="000F268B" w:rsidTr="0012191E">
        <w:trPr>
          <w:gridAfter w:val="9"/>
          <w:wAfter w:w="1746" w:type="dxa"/>
          <w:trHeight w:val="255"/>
        </w:trPr>
        <w:tc>
          <w:tcPr>
            <w:tcW w:w="4768" w:type="dxa"/>
            <w:gridSpan w:val="12"/>
            <w:tcBorders>
              <w:top w:val="nil"/>
              <w:left w:val="nil"/>
              <w:bottom w:val="nil"/>
              <w:right w:val="nil"/>
            </w:tcBorders>
            <w:shd w:val="clear" w:color="auto" w:fill="auto"/>
            <w:noWrap/>
            <w:vAlign w:val="bottom"/>
            <w:hideMark/>
          </w:tcPr>
          <w:p w:rsidR="000F268B" w:rsidRPr="000F268B" w:rsidRDefault="000F268B" w:rsidP="0012191E">
            <w:pPr>
              <w:jc w:val="right"/>
              <w:rPr>
                <w:b/>
                <w:bCs/>
                <w:sz w:val="20"/>
                <w:szCs w:val="20"/>
              </w:rPr>
            </w:pPr>
          </w:p>
        </w:tc>
        <w:tc>
          <w:tcPr>
            <w:tcW w:w="1125"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6"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895" w:type="dxa"/>
            <w:gridSpan w:val="1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r>
      <w:tr w:rsidR="000F268B" w:rsidRPr="000F268B" w:rsidTr="0012191E">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190" w:type="dxa"/>
            <w:gridSpan w:val="16"/>
            <w:vMerge w:val="restart"/>
            <w:tcBorders>
              <w:top w:val="nil"/>
              <w:left w:val="nil"/>
              <w:bottom w:val="nil"/>
              <w:right w:val="nil"/>
            </w:tcBorders>
            <w:shd w:val="clear" w:color="auto" w:fill="auto"/>
            <w:hideMark/>
          </w:tcPr>
          <w:p w:rsidR="000F268B" w:rsidRPr="000F268B" w:rsidRDefault="000F268B" w:rsidP="0012191E">
            <w:pPr>
              <w:rPr>
                <w:sz w:val="20"/>
                <w:szCs w:val="20"/>
              </w:rPr>
            </w:pPr>
          </w:p>
          <w:p w:rsidR="000F268B" w:rsidRPr="000F268B" w:rsidRDefault="000F268B" w:rsidP="0012191E">
            <w:pPr>
              <w:rPr>
                <w:sz w:val="20"/>
                <w:szCs w:val="20"/>
              </w:rPr>
            </w:pPr>
            <w:r w:rsidRPr="000F268B">
              <w:rPr>
                <w:sz w:val="20"/>
                <w:szCs w:val="20"/>
              </w:rPr>
              <w:t>Приложение 8</w:t>
            </w:r>
            <w:r w:rsidRPr="000F268B">
              <w:rPr>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2024год и на плановый период 2025 и 2026 годов»</w:t>
            </w: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tc>
      </w:tr>
      <w:tr w:rsidR="000F268B" w:rsidRPr="000F268B" w:rsidTr="0012191E">
        <w:trPr>
          <w:gridAfter w:val="1"/>
          <w:wAfter w:w="222" w:type="dxa"/>
          <w:trHeight w:val="315"/>
        </w:trPr>
        <w:tc>
          <w:tcPr>
            <w:tcW w:w="2468"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190" w:type="dxa"/>
            <w:gridSpan w:val="16"/>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190" w:type="dxa"/>
            <w:gridSpan w:val="16"/>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1"/>
          <w:wAfter w:w="222" w:type="dxa"/>
          <w:trHeight w:val="315"/>
        </w:trPr>
        <w:tc>
          <w:tcPr>
            <w:tcW w:w="246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3190" w:type="dxa"/>
            <w:gridSpan w:val="16"/>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1"/>
          <w:wAfter w:w="222" w:type="dxa"/>
          <w:trHeight w:val="2475"/>
        </w:trPr>
        <w:tc>
          <w:tcPr>
            <w:tcW w:w="246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3190" w:type="dxa"/>
            <w:gridSpan w:val="16"/>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1"/>
          <w:wAfter w:w="222" w:type="dxa"/>
          <w:trHeight w:val="255"/>
        </w:trPr>
        <w:tc>
          <w:tcPr>
            <w:tcW w:w="2468"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4780" w:type="dxa"/>
            <w:gridSpan w:val="20"/>
            <w:tcBorders>
              <w:top w:val="nil"/>
              <w:left w:val="nil"/>
              <w:bottom w:val="nil"/>
              <w:right w:val="nil"/>
            </w:tcBorders>
            <w:shd w:val="clear" w:color="auto" w:fill="auto"/>
            <w:vAlign w:val="bottom"/>
            <w:hideMark/>
          </w:tcPr>
          <w:p w:rsidR="000F268B" w:rsidRPr="000F268B" w:rsidRDefault="000F268B" w:rsidP="0012191E">
            <w:pPr>
              <w:jc w:val="center"/>
              <w:rPr>
                <w:sz w:val="20"/>
                <w:szCs w:val="20"/>
              </w:rPr>
            </w:pPr>
          </w:p>
        </w:tc>
        <w:tc>
          <w:tcPr>
            <w:tcW w:w="1155" w:type="dxa"/>
            <w:gridSpan w:val="5"/>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912" w:type="dxa"/>
            <w:gridSpan w:val="6"/>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1123" w:type="dxa"/>
            <w:gridSpan w:val="5"/>
            <w:tcBorders>
              <w:top w:val="nil"/>
              <w:left w:val="nil"/>
              <w:bottom w:val="nil"/>
              <w:right w:val="nil"/>
            </w:tcBorders>
            <w:shd w:val="clear" w:color="auto" w:fill="auto"/>
            <w:vAlign w:val="bottom"/>
            <w:hideMark/>
          </w:tcPr>
          <w:p w:rsidR="000F268B" w:rsidRPr="000F268B" w:rsidRDefault="000F268B" w:rsidP="0012191E">
            <w:pPr>
              <w:rPr>
                <w:sz w:val="20"/>
                <w:szCs w:val="20"/>
              </w:rPr>
            </w:pPr>
          </w:p>
        </w:tc>
      </w:tr>
      <w:tr w:rsidR="000F268B" w:rsidRPr="000F268B" w:rsidTr="0012191E">
        <w:trPr>
          <w:gridAfter w:val="1"/>
          <w:wAfter w:w="222" w:type="dxa"/>
          <w:trHeight w:val="975"/>
        </w:trPr>
        <w:tc>
          <w:tcPr>
            <w:tcW w:w="10438" w:type="dxa"/>
            <w:gridSpan w:val="40"/>
            <w:tcBorders>
              <w:top w:val="nil"/>
              <w:left w:val="nil"/>
              <w:bottom w:val="nil"/>
              <w:right w:val="nil"/>
            </w:tcBorders>
            <w:shd w:val="clear" w:color="auto" w:fill="auto"/>
            <w:hideMark/>
          </w:tcPr>
          <w:p w:rsidR="000F268B" w:rsidRPr="000F268B" w:rsidRDefault="000F268B" w:rsidP="0012191E">
            <w:pPr>
              <w:jc w:val="center"/>
              <w:rPr>
                <w:b/>
                <w:bCs/>
                <w:sz w:val="20"/>
                <w:szCs w:val="20"/>
              </w:rPr>
            </w:pPr>
            <w:r w:rsidRPr="000F268B">
              <w:rPr>
                <w:b/>
                <w:bCs/>
                <w:sz w:val="20"/>
                <w:szCs w:val="20"/>
              </w:rPr>
              <w:t xml:space="preserve">ИСТОЧНИКИ </w:t>
            </w:r>
            <w:r w:rsidRPr="000F268B">
              <w:rPr>
                <w:b/>
                <w:bCs/>
                <w:sz w:val="20"/>
                <w:szCs w:val="20"/>
              </w:rPr>
              <w:br/>
              <w:t>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0F268B" w:rsidRPr="000F268B" w:rsidTr="0012191E">
        <w:trPr>
          <w:gridAfter w:val="1"/>
          <w:wAfter w:w="222" w:type="dxa"/>
          <w:trHeight w:val="255"/>
        </w:trPr>
        <w:tc>
          <w:tcPr>
            <w:tcW w:w="2468" w:type="dxa"/>
            <w:gridSpan w:val="4"/>
            <w:tcBorders>
              <w:top w:val="nil"/>
              <w:left w:val="nil"/>
              <w:bottom w:val="nil"/>
              <w:right w:val="nil"/>
            </w:tcBorders>
            <w:shd w:val="clear" w:color="auto" w:fill="auto"/>
            <w:noWrap/>
            <w:vAlign w:val="bottom"/>
            <w:hideMark/>
          </w:tcPr>
          <w:p w:rsidR="000F268B" w:rsidRPr="000F268B" w:rsidRDefault="000F268B" w:rsidP="0012191E">
            <w:pPr>
              <w:jc w:val="center"/>
              <w:rPr>
                <w:b/>
                <w:bCs/>
                <w:sz w:val="20"/>
                <w:szCs w:val="20"/>
              </w:rPr>
            </w:pPr>
          </w:p>
        </w:tc>
        <w:tc>
          <w:tcPr>
            <w:tcW w:w="4780" w:type="dxa"/>
            <w:gridSpan w:val="20"/>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55"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12" w:type="dxa"/>
            <w:gridSpan w:val="6"/>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3"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r>
      <w:tr w:rsidR="000F268B" w:rsidRPr="000F268B" w:rsidTr="0012191E">
        <w:trPr>
          <w:gridAfter w:val="1"/>
          <w:wAfter w:w="222" w:type="dxa"/>
          <w:trHeight w:val="735"/>
        </w:trPr>
        <w:tc>
          <w:tcPr>
            <w:tcW w:w="246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Код</w:t>
            </w:r>
          </w:p>
        </w:tc>
        <w:tc>
          <w:tcPr>
            <w:tcW w:w="4780"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90" w:type="dxa"/>
            <w:gridSpan w:val="16"/>
            <w:tcBorders>
              <w:top w:val="single" w:sz="4" w:space="0" w:color="auto"/>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Сумма (тыс. руб.)</w:t>
            </w:r>
          </w:p>
        </w:tc>
      </w:tr>
      <w:tr w:rsidR="000F268B" w:rsidRPr="000F268B" w:rsidTr="0012191E">
        <w:trPr>
          <w:gridAfter w:val="1"/>
          <w:wAfter w:w="222" w:type="dxa"/>
          <w:trHeight w:val="555"/>
        </w:trPr>
        <w:tc>
          <w:tcPr>
            <w:tcW w:w="2468" w:type="dxa"/>
            <w:gridSpan w:val="4"/>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4780" w:type="dxa"/>
            <w:gridSpan w:val="20"/>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1155"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912" w:type="dxa"/>
            <w:gridSpan w:val="6"/>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1123"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gridAfter w:val="1"/>
          <w:wAfter w:w="222" w:type="dxa"/>
          <w:trHeight w:val="300"/>
        </w:trPr>
        <w:tc>
          <w:tcPr>
            <w:tcW w:w="2468" w:type="dxa"/>
            <w:gridSpan w:val="4"/>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b/>
                <w:bCs/>
                <w:sz w:val="20"/>
                <w:szCs w:val="20"/>
              </w:rPr>
            </w:pPr>
            <w:r w:rsidRPr="000F268B">
              <w:rPr>
                <w:b/>
                <w:bCs/>
                <w:sz w:val="20"/>
                <w:szCs w:val="20"/>
              </w:rPr>
              <w:t>1</w:t>
            </w:r>
          </w:p>
        </w:tc>
        <w:tc>
          <w:tcPr>
            <w:tcW w:w="4780" w:type="dxa"/>
            <w:gridSpan w:val="20"/>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2</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3</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4</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b/>
                <w:bCs/>
                <w:sz w:val="20"/>
                <w:szCs w:val="20"/>
              </w:rPr>
            </w:pPr>
            <w:r w:rsidRPr="000F268B">
              <w:rPr>
                <w:b/>
                <w:bCs/>
                <w:sz w:val="20"/>
                <w:szCs w:val="20"/>
              </w:rPr>
              <w:t>5</w:t>
            </w:r>
          </w:p>
        </w:tc>
      </w:tr>
      <w:tr w:rsidR="000F268B" w:rsidRPr="000F268B" w:rsidTr="0012191E">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b/>
                <w:bCs/>
                <w:sz w:val="20"/>
                <w:szCs w:val="20"/>
              </w:rPr>
            </w:pPr>
            <w:r w:rsidRPr="000F268B">
              <w:rPr>
                <w:b/>
                <w:bCs/>
                <w:sz w:val="20"/>
                <w:szCs w:val="20"/>
              </w:rPr>
              <w:t xml:space="preserve">000 01 05 00 00 00 0000 </w:t>
            </w:r>
            <w:r w:rsidRPr="000F268B">
              <w:rPr>
                <w:b/>
                <w:bCs/>
                <w:sz w:val="20"/>
                <w:szCs w:val="20"/>
              </w:rPr>
              <w:lastRenderedPageBreak/>
              <w:t>500</w:t>
            </w:r>
          </w:p>
        </w:tc>
        <w:tc>
          <w:tcPr>
            <w:tcW w:w="4780" w:type="dxa"/>
            <w:gridSpan w:val="20"/>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sz w:val="20"/>
                <w:szCs w:val="20"/>
              </w:rPr>
            </w:pPr>
            <w:r w:rsidRPr="000F268B">
              <w:rPr>
                <w:b/>
                <w:bCs/>
                <w:sz w:val="20"/>
                <w:szCs w:val="20"/>
              </w:rPr>
              <w:lastRenderedPageBreak/>
              <w:t>Увеличение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-2 002,4</w:t>
            </w:r>
          </w:p>
        </w:tc>
      </w:tr>
      <w:tr w:rsidR="000F268B" w:rsidRPr="000F268B" w:rsidTr="0012191E">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sz w:val="20"/>
                <w:szCs w:val="20"/>
              </w:rPr>
            </w:pPr>
            <w:r w:rsidRPr="000F268B">
              <w:rPr>
                <w:sz w:val="20"/>
                <w:szCs w:val="20"/>
              </w:rPr>
              <w:lastRenderedPageBreak/>
              <w:t>000 01 05 02 00 00 0000 500</w:t>
            </w:r>
          </w:p>
        </w:tc>
        <w:tc>
          <w:tcPr>
            <w:tcW w:w="4780" w:type="dxa"/>
            <w:gridSpan w:val="20"/>
            <w:tcBorders>
              <w:top w:val="nil"/>
              <w:left w:val="nil"/>
              <w:bottom w:val="single" w:sz="4" w:space="0" w:color="auto"/>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Увеличение прочих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-2 002,4</w:t>
            </w:r>
          </w:p>
        </w:tc>
      </w:tr>
      <w:tr w:rsidR="000F268B" w:rsidRPr="000F268B" w:rsidTr="0012191E">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sz w:val="20"/>
                <w:szCs w:val="20"/>
              </w:rPr>
            </w:pPr>
            <w:r w:rsidRPr="000F268B">
              <w:rPr>
                <w:sz w:val="20"/>
                <w:szCs w:val="20"/>
              </w:rPr>
              <w:t>000 01 05 02 01 00 0000 510</w:t>
            </w:r>
          </w:p>
        </w:tc>
        <w:tc>
          <w:tcPr>
            <w:tcW w:w="4780" w:type="dxa"/>
            <w:gridSpan w:val="20"/>
            <w:tcBorders>
              <w:top w:val="nil"/>
              <w:left w:val="nil"/>
              <w:bottom w:val="single" w:sz="4" w:space="0" w:color="auto"/>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Увеличение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-2 002,4</w:t>
            </w:r>
          </w:p>
        </w:tc>
      </w:tr>
      <w:tr w:rsidR="000F268B" w:rsidRPr="000F268B" w:rsidTr="0012191E">
        <w:trPr>
          <w:gridAfter w:val="1"/>
          <w:wAfter w:w="222" w:type="dxa"/>
          <w:trHeight w:val="481"/>
        </w:trPr>
        <w:tc>
          <w:tcPr>
            <w:tcW w:w="2468" w:type="dxa"/>
            <w:gridSpan w:val="4"/>
            <w:vMerge w:val="restart"/>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sz w:val="20"/>
                <w:szCs w:val="20"/>
              </w:rPr>
            </w:pPr>
            <w:r w:rsidRPr="000F268B">
              <w:rPr>
                <w:sz w:val="20"/>
                <w:szCs w:val="20"/>
              </w:rPr>
              <w:t>000 01 05 02 01 10 0000 510</w:t>
            </w:r>
          </w:p>
        </w:tc>
        <w:tc>
          <w:tcPr>
            <w:tcW w:w="4780" w:type="dxa"/>
            <w:gridSpan w:val="20"/>
            <w:vMerge w:val="restart"/>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Увеличение прочих остатков денежных средств бюджетов поселений</w:t>
            </w:r>
          </w:p>
        </w:tc>
        <w:tc>
          <w:tcPr>
            <w:tcW w:w="1155"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-2 183,9</w:t>
            </w:r>
          </w:p>
        </w:tc>
        <w:tc>
          <w:tcPr>
            <w:tcW w:w="912" w:type="dxa"/>
            <w:gridSpan w:val="6"/>
            <w:vMerge w:val="restart"/>
            <w:tcBorders>
              <w:top w:val="nil"/>
              <w:left w:val="single" w:sz="4" w:space="0" w:color="auto"/>
              <w:bottom w:val="single" w:sz="4" w:space="0" w:color="000000"/>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-2 090,6</w:t>
            </w:r>
          </w:p>
        </w:tc>
        <w:tc>
          <w:tcPr>
            <w:tcW w:w="1123" w:type="dxa"/>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-2 002,4</w:t>
            </w:r>
          </w:p>
        </w:tc>
      </w:tr>
      <w:tr w:rsidR="000F268B" w:rsidRPr="000F268B" w:rsidTr="0012191E">
        <w:trPr>
          <w:trHeight w:val="255"/>
        </w:trPr>
        <w:tc>
          <w:tcPr>
            <w:tcW w:w="2468" w:type="dxa"/>
            <w:gridSpan w:val="4"/>
            <w:vMerge/>
            <w:tcBorders>
              <w:top w:val="nil"/>
              <w:left w:val="single" w:sz="4" w:space="0" w:color="auto"/>
              <w:bottom w:val="single" w:sz="4" w:space="0" w:color="auto"/>
              <w:right w:val="single" w:sz="4" w:space="0" w:color="auto"/>
            </w:tcBorders>
            <w:vAlign w:val="center"/>
            <w:hideMark/>
          </w:tcPr>
          <w:p w:rsidR="000F268B" w:rsidRPr="000F268B" w:rsidRDefault="000F268B" w:rsidP="0012191E">
            <w:pPr>
              <w:rPr>
                <w:sz w:val="20"/>
                <w:szCs w:val="20"/>
              </w:rPr>
            </w:pPr>
          </w:p>
        </w:tc>
        <w:tc>
          <w:tcPr>
            <w:tcW w:w="4780" w:type="dxa"/>
            <w:gridSpan w:val="20"/>
            <w:vMerge/>
            <w:tcBorders>
              <w:top w:val="nil"/>
              <w:left w:val="single" w:sz="4" w:space="0" w:color="auto"/>
              <w:bottom w:val="single" w:sz="4" w:space="0" w:color="auto"/>
              <w:right w:val="single" w:sz="4" w:space="0" w:color="auto"/>
            </w:tcBorders>
            <w:vAlign w:val="center"/>
            <w:hideMark/>
          </w:tcPr>
          <w:p w:rsidR="000F268B" w:rsidRPr="000F268B" w:rsidRDefault="000F268B" w:rsidP="0012191E">
            <w:pPr>
              <w:rPr>
                <w:sz w:val="20"/>
                <w:szCs w:val="20"/>
              </w:rPr>
            </w:pPr>
          </w:p>
        </w:tc>
        <w:tc>
          <w:tcPr>
            <w:tcW w:w="1155" w:type="dxa"/>
            <w:gridSpan w:val="5"/>
            <w:vMerge/>
            <w:tcBorders>
              <w:top w:val="nil"/>
              <w:left w:val="single" w:sz="4" w:space="0" w:color="auto"/>
              <w:bottom w:val="single" w:sz="4" w:space="0" w:color="000000"/>
              <w:right w:val="single" w:sz="4" w:space="0" w:color="auto"/>
            </w:tcBorders>
            <w:vAlign w:val="center"/>
            <w:hideMark/>
          </w:tcPr>
          <w:p w:rsidR="000F268B" w:rsidRPr="000F268B" w:rsidRDefault="000F268B" w:rsidP="0012191E">
            <w:pPr>
              <w:rPr>
                <w:sz w:val="20"/>
                <w:szCs w:val="20"/>
              </w:rPr>
            </w:pPr>
          </w:p>
        </w:tc>
        <w:tc>
          <w:tcPr>
            <w:tcW w:w="912" w:type="dxa"/>
            <w:gridSpan w:val="6"/>
            <w:vMerge/>
            <w:tcBorders>
              <w:top w:val="nil"/>
              <w:left w:val="single" w:sz="4" w:space="0" w:color="auto"/>
              <w:bottom w:val="single" w:sz="4" w:space="0" w:color="000000"/>
              <w:right w:val="single" w:sz="4" w:space="0" w:color="auto"/>
            </w:tcBorders>
            <w:vAlign w:val="center"/>
            <w:hideMark/>
          </w:tcPr>
          <w:p w:rsidR="000F268B" w:rsidRPr="000F268B" w:rsidRDefault="000F268B" w:rsidP="0012191E">
            <w:pPr>
              <w:rPr>
                <w:sz w:val="20"/>
                <w:szCs w:val="20"/>
              </w:rPr>
            </w:pPr>
          </w:p>
        </w:tc>
        <w:tc>
          <w:tcPr>
            <w:tcW w:w="1123" w:type="dxa"/>
            <w:gridSpan w:val="5"/>
            <w:vMerge/>
            <w:tcBorders>
              <w:top w:val="nil"/>
              <w:left w:val="single" w:sz="4" w:space="0" w:color="auto"/>
              <w:bottom w:val="single" w:sz="4" w:space="0" w:color="000000"/>
              <w:right w:val="single" w:sz="4" w:space="0" w:color="auto"/>
            </w:tcBorders>
            <w:vAlign w:val="center"/>
            <w:hideMark/>
          </w:tcPr>
          <w:p w:rsidR="000F268B" w:rsidRPr="000F268B" w:rsidRDefault="000F268B" w:rsidP="0012191E">
            <w:pPr>
              <w:rPr>
                <w:sz w:val="20"/>
                <w:szCs w:val="20"/>
              </w:rPr>
            </w:pPr>
          </w:p>
        </w:tc>
        <w:tc>
          <w:tcPr>
            <w:tcW w:w="222" w:type="dxa"/>
            <w:tcBorders>
              <w:top w:val="nil"/>
              <w:left w:val="nil"/>
              <w:bottom w:val="nil"/>
              <w:right w:val="nil"/>
            </w:tcBorders>
            <w:shd w:val="clear" w:color="auto" w:fill="auto"/>
            <w:hideMark/>
          </w:tcPr>
          <w:p w:rsidR="000F268B" w:rsidRPr="000F268B" w:rsidRDefault="000F268B" w:rsidP="0012191E">
            <w:pPr>
              <w:jc w:val="right"/>
              <w:rPr>
                <w:sz w:val="20"/>
                <w:szCs w:val="20"/>
              </w:rPr>
            </w:pPr>
          </w:p>
        </w:tc>
      </w:tr>
      <w:tr w:rsidR="000F268B" w:rsidRPr="000F268B" w:rsidTr="0012191E">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b/>
                <w:bCs/>
                <w:sz w:val="20"/>
                <w:szCs w:val="20"/>
              </w:rPr>
            </w:pPr>
            <w:r w:rsidRPr="000F268B">
              <w:rPr>
                <w:b/>
                <w:bCs/>
                <w:sz w:val="20"/>
                <w:szCs w:val="20"/>
              </w:rPr>
              <w:t>000 01 05 00 00 00 0000 600</w:t>
            </w:r>
          </w:p>
        </w:tc>
        <w:tc>
          <w:tcPr>
            <w:tcW w:w="4780" w:type="dxa"/>
            <w:gridSpan w:val="20"/>
            <w:tcBorders>
              <w:top w:val="nil"/>
              <w:left w:val="nil"/>
              <w:bottom w:val="single" w:sz="4" w:space="0" w:color="auto"/>
              <w:right w:val="single" w:sz="4" w:space="0" w:color="auto"/>
            </w:tcBorders>
            <w:shd w:val="clear" w:color="000000" w:fill="FFFFFF"/>
            <w:hideMark/>
          </w:tcPr>
          <w:p w:rsidR="000F268B" w:rsidRPr="000F268B" w:rsidRDefault="000F268B" w:rsidP="0012191E">
            <w:pPr>
              <w:rPr>
                <w:b/>
                <w:bCs/>
                <w:sz w:val="20"/>
                <w:szCs w:val="20"/>
              </w:rPr>
            </w:pPr>
            <w:r w:rsidRPr="000F268B">
              <w:rPr>
                <w:b/>
                <w:bCs/>
                <w:sz w:val="20"/>
                <w:szCs w:val="20"/>
              </w:rPr>
              <w:t>Уменьшение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b/>
                <w:bCs/>
                <w:sz w:val="20"/>
                <w:szCs w:val="20"/>
              </w:rPr>
            </w:pPr>
            <w:r w:rsidRPr="000F268B">
              <w:rPr>
                <w:b/>
                <w:bCs/>
                <w:sz w:val="20"/>
                <w:szCs w:val="20"/>
              </w:rPr>
              <w:t>2 002,4</w:t>
            </w:r>
          </w:p>
        </w:tc>
        <w:tc>
          <w:tcPr>
            <w:tcW w:w="222" w:type="dxa"/>
            <w:vAlign w:val="center"/>
            <w:hideMark/>
          </w:tcPr>
          <w:p w:rsidR="000F268B" w:rsidRPr="000F268B" w:rsidRDefault="000F268B" w:rsidP="0012191E">
            <w:pPr>
              <w:rPr>
                <w:sz w:val="20"/>
                <w:szCs w:val="20"/>
              </w:rPr>
            </w:pPr>
          </w:p>
        </w:tc>
      </w:tr>
      <w:tr w:rsidR="000F268B" w:rsidRPr="000F268B" w:rsidTr="0012191E">
        <w:trPr>
          <w:trHeight w:val="255"/>
        </w:trPr>
        <w:tc>
          <w:tcPr>
            <w:tcW w:w="2468" w:type="dxa"/>
            <w:gridSpan w:val="4"/>
            <w:tcBorders>
              <w:top w:val="nil"/>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b/>
                <w:bCs/>
                <w:sz w:val="20"/>
                <w:szCs w:val="20"/>
              </w:rPr>
            </w:pPr>
            <w:r w:rsidRPr="000F268B">
              <w:rPr>
                <w:b/>
                <w:bCs/>
                <w:sz w:val="20"/>
                <w:szCs w:val="20"/>
              </w:rPr>
              <w:t>0</w:t>
            </w:r>
            <w:r w:rsidRPr="000F268B">
              <w:rPr>
                <w:sz w:val="20"/>
                <w:szCs w:val="20"/>
              </w:rPr>
              <w:t>00 01 05 02 00 00 0000 600</w:t>
            </w:r>
          </w:p>
        </w:tc>
        <w:tc>
          <w:tcPr>
            <w:tcW w:w="4780" w:type="dxa"/>
            <w:gridSpan w:val="20"/>
            <w:tcBorders>
              <w:top w:val="nil"/>
              <w:left w:val="nil"/>
              <w:bottom w:val="single" w:sz="4" w:space="0" w:color="auto"/>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Уменьшение прочих остатков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2002,4</w:t>
            </w:r>
          </w:p>
        </w:tc>
        <w:tc>
          <w:tcPr>
            <w:tcW w:w="222" w:type="dxa"/>
            <w:vAlign w:val="center"/>
            <w:hideMark/>
          </w:tcPr>
          <w:p w:rsidR="000F268B" w:rsidRPr="000F268B" w:rsidRDefault="000F268B" w:rsidP="0012191E">
            <w:pPr>
              <w:rPr>
                <w:sz w:val="20"/>
                <w:szCs w:val="20"/>
              </w:rPr>
            </w:pPr>
          </w:p>
        </w:tc>
      </w:tr>
      <w:tr w:rsidR="000F268B" w:rsidRPr="000F268B" w:rsidTr="0012191E">
        <w:trPr>
          <w:trHeight w:val="255"/>
        </w:trPr>
        <w:tc>
          <w:tcPr>
            <w:tcW w:w="2468" w:type="dxa"/>
            <w:gridSpan w:val="4"/>
            <w:tcBorders>
              <w:top w:val="nil"/>
              <w:left w:val="single" w:sz="4" w:space="0" w:color="auto"/>
              <w:bottom w:val="nil"/>
              <w:right w:val="single" w:sz="4" w:space="0" w:color="auto"/>
            </w:tcBorders>
            <w:shd w:val="clear" w:color="000000" w:fill="FFFFFF"/>
            <w:hideMark/>
          </w:tcPr>
          <w:p w:rsidR="000F268B" w:rsidRPr="000F268B" w:rsidRDefault="000F268B" w:rsidP="0012191E">
            <w:pPr>
              <w:jc w:val="center"/>
              <w:rPr>
                <w:sz w:val="20"/>
                <w:szCs w:val="20"/>
              </w:rPr>
            </w:pPr>
            <w:r w:rsidRPr="000F268B">
              <w:rPr>
                <w:sz w:val="20"/>
                <w:szCs w:val="20"/>
              </w:rPr>
              <w:t>000 01 05 02 01 00 0000 610</w:t>
            </w:r>
          </w:p>
        </w:tc>
        <w:tc>
          <w:tcPr>
            <w:tcW w:w="4780" w:type="dxa"/>
            <w:gridSpan w:val="20"/>
            <w:tcBorders>
              <w:top w:val="nil"/>
              <w:left w:val="nil"/>
              <w:bottom w:val="nil"/>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Уменьшение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2 002,4</w:t>
            </w:r>
          </w:p>
        </w:tc>
        <w:tc>
          <w:tcPr>
            <w:tcW w:w="222" w:type="dxa"/>
            <w:vAlign w:val="center"/>
            <w:hideMark/>
          </w:tcPr>
          <w:p w:rsidR="000F268B" w:rsidRPr="000F268B" w:rsidRDefault="000F268B" w:rsidP="0012191E">
            <w:pPr>
              <w:rPr>
                <w:sz w:val="20"/>
                <w:szCs w:val="20"/>
              </w:rPr>
            </w:pPr>
          </w:p>
        </w:tc>
      </w:tr>
      <w:tr w:rsidR="000F268B" w:rsidRPr="000F268B" w:rsidTr="0012191E">
        <w:trPr>
          <w:trHeight w:val="255"/>
        </w:trPr>
        <w:tc>
          <w:tcPr>
            <w:tcW w:w="246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0F268B" w:rsidRPr="000F268B" w:rsidRDefault="000F268B" w:rsidP="0012191E">
            <w:pPr>
              <w:jc w:val="center"/>
              <w:rPr>
                <w:sz w:val="20"/>
                <w:szCs w:val="20"/>
              </w:rPr>
            </w:pPr>
            <w:r w:rsidRPr="000F268B">
              <w:rPr>
                <w:sz w:val="20"/>
                <w:szCs w:val="20"/>
              </w:rPr>
              <w:t>000 01 05 02 01 10 0000 610</w:t>
            </w:r>
          </w:p>
        </w:tc>
        <w:tc>
          <w:tcPr>
            <w:tcW w:w="4780" w:type="dxa"/>
            <w:gridSpan w:val="20"/>
            <w:tcBorders>
              <w:top w:val="single" w:sz="4" w:space="0" w:color="auto"/>
              <w:left w:val="nil"/>
              <w:bottom w:val="single" w:sz="4" w:space="0" w:color="auto"/>
              <w:right w:val="single" w:sz="4" w:space="0" w:color="auto"/>
            </w:tcBorders>
            <w:shd w:val="clear" w:color="000000" w:fill="FFFFFF"/>
            <w:hideMark/>
          </w:tcPr>
          <w:p w:rsidR="000F268B" w:rsidRPr="000F268B" w:rsidRDefault="000F268B" w:rsidP="0012191E">
            <w:pPr>
              <w:rPr>
                <w:sz w:val="20"/>
                <w:szCs w:val="20"/>
              </w:rPr>
            </w:pPr>
            <w:r w:rsidRPr="000F268B">
              <w:rPr>
                <w:sz w:val="20"/>
                <w:szCs w:val="20"/>
              </w:rPr>
              <w:t>Уменьшение прочих остатков денежных средств бюджетов поселений</w:t>
            </w:r>
          </w:p>
        </w:tc>
        <w:tc>
          <w:tcPr>
            <w:tcW w:w="1155"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2 183,9</w:t>
            </w:r>
          </w:p>
        </w:tc>
        <w:tc>
          <w:tcPr>
            <w:tcW w:w="912" w:type="dxa"/>
            <w:gridSpan w:val="6"/>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2 090,6</w:t>
            </w:r>
          </w:p>
        </w:tc>
        <w:tc>
          <w:tcPr>
            <w:tcW w:w="1123" w:type="dxa"/>
            <w:gridSpan w:val="5"/>
            <w:tcBorders>
              <w:top w:val="nil"/>
              <w:left w:val="nil"/>
              <w:bottom w:val="single" w:sz="4" w:space="0" w:color="auto"/>
              <w:right w:val="single" w:sz="4" w:space="0" w:color="auto"/>
            </w:tcBorders>
            <w:shd w:val="clear" w:color="auto" w:fill="auto"/>
            <w:noWrap/>
            <w:vAlign w:val="bottom"/>
            <w:hideMark/>
          </w:tcPr>
          <w:p w:rsidR="000F268B" w:rsidRPr="000F268B" w:rsidRDefault="000F268B" w:rsidP="0012191E">
            <w:pPr>
              <w:jc w:val="right"/>
              <w:rPr>
                <w:sz w:val="20"/>
                <w:szCs w:val="20"/>
              </w:rPr>
            </w:pPr>
            <w:r w:rsidRPr="000F268B">
              <w:rPr>
                <w:sz w:val="20"/>
                <w:szCs w:val="20"/>
              </w:rPr>
              <w:t>2 002,4</w:t>
            </w:r>
          </w:p>
        </w:tc>
        <w:tc>
          <w:tcPr>
            <w:tcW w:w="222" w:type="dxa"/>
            <w:vAlign w:val="center"/>
            <w:hideMark/>
          </w:tcPr>
          <w:p w:rsidR="000F268B" w:rsidRPr="000F268B" w:rsidRDefault="000F268B" w:rsidP="0012191E">
            <w:pPr>
              <w:rPr>
                <w:sz w:val="20"/>
                <w:szCs w:val="20"/>
              </w:rPr>
            </w:pPr>
          </w:p>
        </w:tc>
      </w:tr>
      <w:tr w:rsidR="000F268B" w:rsidRPr="000F268B" w:rsidTr="0012191E">
        <w:trPr>
          <w:gridAfter w:val="3"/>
          <w:wAfter w:w="1126" w:type="dxa"/>
          <w:trHeight w:val="420"/>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606" w:type="dxa"/>
            <w:gridSpan w:val="20"/>
            <w:vMerge w:val="restart"/>
            <w:tcBorders>
              <w:top w:val="nil"/>
              <w:left w:val="nil"/>
              <w:bottom w:val="nil"/>
              <w:right w:val="nil"/>
            </w:tcBorders>
            <w:shd w:val="clear" w:color="auto" w:fill="auto"/>
            <w:hideMark/>
          </w:tcPr>
          <w:p w:rsidR="000F268B" w:rsidRPr="000F268B" w:rsidRDefault="000F268B" w:rsidP="0012191E">
            <w:pPr>
              <w:rPr>
                <w:sz w:val="20"/>
                <w:szCs w:val="20"/>
              </w:rPr>
            </w:pPr>
            <w:r w:rsidRPr="000F268B">
              <w:rPr>
                <w:sz w:val="20"/>
                <w:szCs w:val="20"/>
              </w:rPr>
              <w:t>Приложение 9</w:t>
            </w:r>
            <w:r w:rsidRPr="000F268B">
              <w:rPr>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0F268B" w:rsidRPr="000F268B" w:rsidRDefault="000F268B" w:rsidP="0012191E">
            <w:pPr>
              <w:rPr>
                <w:sz w:val="20"/>
                <w:szCs w:val="20"/>
              </w:rPr>
            </w:pPr>
          </w:p>
          <w:p w:rsidR="000F268B" w:rsidRPr="000F268B" w:rsidRDefault="000F268B" w:rsidP="0012191E">
            <w:pPr>
              <w:rPr>
                <w:sz w:val="20"/>
                <w:szCs w:val="20"/>
              </w:rPr>
            </w:pPr>
          </w:p>
        </w:tc>
      </w:tr>
      <w:tr w:rsidR="000F268B" w:rsidRPr="000F268B" w:rsidTr="0012191E">
        <w:trPr>
          <w:gridAfter w:val="3"/>
          <w:wAfter w:w="1126" w:type="dxa"/>
          <w:trHeight w:val="450"/>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60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3"/>
          <w:wAfter w:w="1126" w:type="dxa"/>
          <w:trHeight w:val="495"/>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60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3"/>
          <w:wAfter w:w="1126" w:type="dxa"/>
          <w:trHeight w:val="930"/>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60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3"/>
          <w:wAfter w:w="1126" w:type="dxa"/>
          <w:trHeight w:val="795"/>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3606" w:type="dxa"/>
            <w:gridSpan w:val="20"/>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3"/>
          <w:wAfter w:w="1126" w:type="dxa"/>
          <w:trHeight w:val="225"/>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1120" w:type="dxa"/>
            <w:gridSpan w:val="5"/>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1093"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222"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833" w:type="dxa"/>
            <w:gridSpan w:val="6"/>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338"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tc>
      </w:tr>
      <w:tr w:rsidR="000F268B" w:rsidRPr="000F268B" w:rsidTr="0012191E">
        <w:trPr>
          <w:gridAfter w:val="3"/>
          <w:wAfter w:w="1126" w:type="dxa"/>
          <w:trHeight w:val="255"/>
        </w:trPr>
        <w:tc>
          <w:tcPr>
            <w:tcW w:w="588"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09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22"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33" w:type="dxa"/>
            <w:gridSpan w:val="6"/>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3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r>
      <w:tr w:rsidR="000F268B" w:rsidRPr="000F268B" w:rsidTr="0012191E">
        <w:trPr>
          <w:gridAfter w:val="3"/>
          <w:wAfter w:w="1126" w:type="dxa"/>
          <w:trHeight w:val="765"/>
        </w:trPr>
        <w:tc>
          <w:tcPr>
            <w:tcW w:w="9534" w:type="dxa"/>
            <w:gridSpan w:val="38"/>
            <w:tcBorders>
              <w:top w:val="nil"/>
              <w:left w:val="nil"/>
              <w:bottom w:val="nil"/>
              <w:right w:val="nil"/>
            </w:tcBorders>
            <w:shd w:val="clear" w:color="auto" w:fill="auto"/>
            <w:hideMark/>
          </w:tcPr>
          <w:p w:rsidR="000F268B" w:rsidRPr="000F268B" w:rsidRDefault="000F268B" w:rsidP="0012191E">
            <w:pPr>
              <w:jc w:val="center"/>
              <w:rPr>
                <w:b/>
                <w:bCs/>
                <w:sz w:val="20"/>
                <w:szCs w:val="20"/>
              </w:rPr>
            </w:pPr>
            <w:r w:rsidRPr="000F268B">
              <w:rPr>
                <w:b/>
                <w:bCs/>
                <w:sz w:val="20"/>
                <w:szCs w:val="20"/>
              </w:rPr>
              <w:t xml:space="preserve">ПРОГРАММА </w:t>
            </w:r>
            <w:r w:rsidRPr="000F268B">
              <w:rPr>
                <w:b/>
                <w:bCs/>
                <w:sz w:val="20"/>
                <w:szCs w:val="20"/>
              </w:rPr>
              <w:br/>
              <w:t xml:space="preserve">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 И 2026 ГОДОВ </w:t>
            </w:r>
          </w:p>
        </w:tc>
      </w:tr>
      <w:tr w:rsidR="000F268B" w:rsidRPr="000F268B" w:rsidTr="0012191E">
        <w:trPr>
          <w:gridAfter w:val="3"/>
          <w:wAfter w:w="1126" w:type="dxa"/>
          <w:trHeight w:val="255"/>
        </w:trPr>
        <w:tc>
          <w:tcPr>
            <w:tcW w:w="588" w:type="dxa"/>
            <w:tcBorders>
              <w:top w:val="nil"/>
              <w:left w:val="nil"/>
              <w:bottom w:val="nil"/>
              <w:right w:val="nil"/>
            </w:tcBorders>
            <w:shd w:val="clear" w:color="auto" w:fill="auto"/>
            <w:noWrap/>
            <w:vAlign w:val="bottom"/>
            <w:hideMark/>
          </w:tcPr>
          <w:p w:rsidR="000F268B" w:rsidRPr="000F268B" w:rsidRDefault="000F268B" w:rsidP="0012191E">
            <w:pPr>
              <w:jc w:val="center"/>
              <w:rPr>
                <w:b/>
                <w:bCs/>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4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820" w:type="dxa"/>
            <w:gridSpan w:val="1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12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109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222"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33" w:type="dxa"/>
            <w:gridSpan w:val="6"/>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38"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r>
      <w:tr w:rsidR="000F268B" w:rsidRPr="000F268B" w:rsidTr="0012191E">
        <w:trPr>
          <w:gridAfter w:val="3"/>
          <w:wAfter w:w="112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268B" w:rsidRPr="000F268B" w:rsidRDefault="000F268B" w:rsidP="0012191E">
            <w:pPr>
              <w:jc w:val="center"/>
              <w:rPr>
                <w:b/>
                <w:bCs/>
                <w:sz w:val="20"/>
                <w:szCs w:val="20"/>
              </w:rPr>
            </w:pPr>
            <w:r w:rsidRPr="000F268B">
              <w:rPr>
                <w:b/>
                <w:bCs/>
                <w:sz w:val="20"/>
                <w:szCs w:val="20"/>
              </w:rPr>
              <w:t>№ п/п</w:t>
            </w:r>
          </w:p>
        </w:tc>
        <w:tc>
          <w:tcPr>
            <w:tcW w:w="5340"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Виды заимствований</w:t>
            </w:r>
          </w:p>
        </w:tc>
        <w:tc>
          <w:tcPr>
            <w:tcW w:w="3606" w:type="dxa"/>
            <w:gridSpan w:val="20"/>
            <w:tcBorders>
              <w:top w:val="single" w:sz="4" w:space="0" w:color="auto"/>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Сумма (тыс. рублей)</w:t>
            </w:r>
          </w:p>
        </w:tc>
      </w:tr>
      <w:tr w:rsidR="000F268B" w:rsidRPr="000F268B" w:rsidTr="0012191E">
        <w:trPr>
          <w:gridAfter w:val="3"/>
          <w:wAfter w:w="112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5340" w:type="dxa"/>
            <w:gridSpan w:val="17"/>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1120" w:type="dxa"/>
            <w:gridSpan w:val="5"/>
            <w:tcBorders>
              <w:top w:val="nil"/>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13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2025 год</w:t>
            </w:r>
          </w:p>
        </w:tc>
        <w:tc>
          <w:tcPr>
            <w:tcW w:w="1171" w:type="dxa"/>
            <w:gridSpan w:val="10"/>
            <w:tcBorders>
              <w:top w:val="single" w:sz="4" w:space="0" w:color="auto"/>
              <w:left w:val="nil"/>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2026 год</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sz w:val="20"/>
                <w:szCs w:val="20"/>
              </w:rPr>
            </w:pPr>
            <w:r w:rsidRPr="000F268B">
              <w:rPr>
                <w:sz w:val="20"/>
                <w:szCs w:val="20"/>
              </w:rPr>
              <w:t>1</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rPr>
                <w:sz w:val="20"/>
                <w:szCs w:val="20"/>
              </w:rPr>
            </w:pPr>
            <w:r w:rsidRPr="000F268B">
              <w:rPr>
                <w:sz w:val="20"/>
                <w:szCs w:val="20"/>
              </w:rPr>
              <w:t>Кредиты кредитных организаций в валюте Российской Федерации</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0,0</w:t>
            </w:r>
          </w:p>
        </w:tc>
        <w:tc>
          <w:tcPr>
            <w:tcW w:w="1315" w:type="dxa"/>
            <w:gridSpan w:val="5"/>
            <w:tcBorders>
              <w:top w:val="single" w:sz="4" w:space="0" w:color="auto"/>
              <w:left w:val="nil"/>
              <w:bottom w:val="single" w:sz="4" w:space="0" w:color="auto"/>
              <w:right w:val="single" w:sz="4" w:space="0" w:color="000000"/>
            </w:tcBorders>
            <w:shd w:val="clear" w:color="auto" w:fill="auto"/>
            <w:vAlign w:val="bottom"/>
            <w:hideMark/>
          </w:tcPr>
          <w:p w:rsidR="000F268B" w:rsidRPr="000F268B" w:rsidRDefault="000F268B" w:rsidP="0012191E">
            <w:pPr>
              <w:jc w:val="center"/>
              <w:rPr>
                <w:sz w:val="20"/>
                <w:szCs w:val="20"/>
              </w:rPr>
            </w:pPr>
            <w:r w:rsidRPr="000F268B">
              <w:rPr>
                <w:sz w:val="20"/>
                <w:szCs w:val="20"/>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0,0</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в том числе:</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Объем привлечения</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Объем средств, направляемых на погашение основной суммы долга</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3"/>
          <w:wAfter w:w="1126" w:type="dxa"/>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sz w:val="20"/>
                <w:szCs w:val="20"/>
              </w:rPr>
            </w:pPr>
            <w:r w:rsidRPr="000F268B">
              <w:rPr>
                <w:sz w:val="20"/>
                <w:szCs w:val="20"/>
              </w:rPr>
              <w:lastRenderedPageBreak/>
              <w:t>2</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rPr>
                <w:sz w:val="20"/>
                <w:szCs w:val="20"/>
              </w:rPr>
            </w:pPr>
            <w:r w:rsidRPr="000F268B">
              <w:rPr>
                <w:sz w:val="20"/>
                <w:szCs w:val="20"/>
              </w:rPr>
              <w:t>Бюджетные кредиты от других бюджетов бюджетной системы Российской Федерации</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0,0</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0,0</w:t>
            </w:r>
          </w:p>
        </w:tc>
        <w:tc>
          <w:tcPr>
            <w:tcW w:w="117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0,0</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в том числе:</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131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000000"/>
            </w:tcBorders>
            <w:shd w:val="clear" w:color="auto" w:fill="auto"/>
            <w:hideMark/>
          </w:tcPr>
          <w:p w:rsidR="000F268B" w:rsidRPr="000F268B" w:rsidRDefault="000F268B" w:rsidP="0012191E">
            <w:pPr>
              <w:rPr>
                <w:sz w:val="20"/>
                <w:szCs w:val="20"/>
              </w:rPr>
            </w:pPr>
            <w:r w:rsidRPr="000F268B">
              <w:rPr>
                <w:sz w:val="20"/>
                <w:szCs w:val="20"/>
              </w:rPr>
              <w:t>Объем привлечения</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Объем средств, направляемых на погашение основной суммы долга</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sz w:val="20"/>
                <w:szCs w:val="20"/>
              </w:rPr>
            </w:pPr>
            <w:r w:rsidRPr="000F268B">
              <w:rPr>
                <w:sz w:val="20"/>
                <w:szCs w:val="20"/>
              </w:rPr>
              <w:t>0,0</w:t>
            </w:r>
          </w:p>
        </w:tc>
        <w:tc>
          <w:tcPr>
            <w:tcW w:w="131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268B" w:rsidRPr="000F268B" w:rsidRDefault="000F268B" w:rsidP="0012191E">
            <w:pPr>
              <w:jc w:val="center"/>
              <w:rPr>
                <w:sz w:val="20"/>
                <w:szCs w:val="20"/>
              </w:rPr>
            </w:pPr>
            <w:r w:rsidRPr="000F268B">
              <w:rPr>
                <w:sz w:val="20"/>
                <w:szCs w:val="20"/>
              </w:rPr>
              <w:t>0,0</w:t>
            </w:r>
          </w:p>
        </w:tc>
        <w:tc>
          <w:tcPr>
            <w:tcW w:w="1171" w:type="dxa"/>
            <w:gridSpan w:val="10"/>
            <w:tcBorders>
              <w:top w:val="single" w:sz="4" w:space="0" w:color="auto"/>
              <w:left w:val="nil"/>
              <w:bottom w:val="single" w:sz="4" w:space="0" w:color="auto"/>
              <w:right w:val="single" w:sz="4" w:space="0" w:color="auto"/>
            </w:tcBorders>
            <w:shd w:val="clear" w:color="auto" w:fill="auto"/>
            <w:noWrap/>
            <w:vAlign w:val="bottom"/>
            <w:hideMark/>
          </w:tcPr>
          <w:p w:rsidR="000F268B" w:rsidRPr="000F268B" w:rsidRDefault="000F268B" w:rsidP="0012191E">
            <w:pPr>
              <w:jc w:val="center"/>
              <w:rPr>
                <w:sz w:val="20"/>
                <w:szCs w:val="20"/>
              </w:rPr>
            </w:pPr>
            <w:r w:rsidRPr="000F268B">
              <w:rPr>
                <w:sz w:val="20"/>
                <w:szCs w:val="20"/>
              </w:rPr>
              <w:t>0,0</w:t>
            </w:r>
          </w:p>
        </w:tc>
      </w:tr>
      <w:tr w:rsidR="000F268B" w:rsidRPr="000F268B" w:rsidTr="0012191E">
        <w:trPr>
          <w:gridAfter w:val="3"/>
          <w:wAfter w:w="112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0F268B" w:rsidRPr="000F268B" w:rsidRDefault="000F268B" w:rsidP="0012191E">
            <w:pPr>
              <w:rPr>
                <w:rFonts w:ascii="Arial CYR" w:hAnsi="Arial CYR" w:cs="Arial CYR"/>
                <w:sz w:val="20"/>
                <w:szCs w:val="20"/>
              </w:rPr>
            </w:pPr>
            <w:r w:rsidRPr="000F268B">
              <w:rPr>
                <w:rFonts w:ascii="Arial CYR" w:hAnsi="Arial CYR" w:cs="Arial CYR"/>
                <w:sz w:val="20"/>
                <w:szCs w:val="20"/>
              </w:rPr>
              <w:t> </w:t>
            </w:r>
          </w:p>
        </w:tc>
        <w:tc>
          <w:tcPr>
            <w:tcW w:w="5340" w:type="dxa"/>
            <w:gridSpan w:val="17"/>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rPr>
                <w:b/>
                <w:bCs/>
                <w:sz w:val="20"/>
                <w:szCs w:val="20"/>
              </w:rPr>
            </w:pPr>
            <w:r w:rsidRPr="000F268B">
              <w:rPr>
                <w:b/>
                <w:bCs/>
                <w:sz w:val="20"/>
                <w:szCs w:val="20"/>
              </w:rPr>
              <w:t>ВСЕГО</w:t>
            </w:r>
          </w:p>
        </w:tc>
        <w:tc>
          <w:tcPr>
            <w:tcW w:w="1120" w:type="dxa"/>
            <w:gridSpan w:val="5"/>
            <w:tcBorders>
              <w:top w:val="nil"/>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b/>
                <w:bCs/>
                <w:sz w:val="20"/>
                <w:szCs w:val="20"/>
              </w:rPr>
            </w:pPr>
            <w:r w:rsidRPr="000F268B">
              <w:rPr>
                <w:b/>
                <w:bCs/>
                <w:sz w:val="20"/>
                <w:szCs w:val="20"/>
              </w:rPr>
              <w:t>0,0</w:t>
            </w:r>
          </w:p>
        </w:tc>
        <w:tc>
          <w:tcPr>
            <w:tcW w:w="1315" w:type="dxa"/>
            <w:gridSpan w:val="5"/>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b/>
                <w:bCs/>
                <w:sz w:val="20"/>
                <w:szCs w:val="20"/>
              </w:rPr>
            </w:pPr>
            <w:r w:rsidRPr="000F268B">
              <w:rPr>
                <w:b/>
                <w:bCs/>
                <w:sz w:val="20"/>
                <w:szCs w:val="20"/>
              </w:rPr>
              <w:t>0,0</w:t>
            </w:r>
          </w:p>
        </w:tc>
        <w:tc>
          <w:tcPr>
            <w:tcW w:w="1171" w:type="dxa"/>
            <w:gridSpan w:val="10"/>
            <w:tcBorders>
              <w:top w:val="single" w:sz="4" w:space="0" w:color="auto"/>
              <w:left w:val="nil"/>
              <w:bottom w:val="single" w:sz="4" w:space="0" w:color="auto"/>
              <w:right w:val="single" w:sz="4" w:space="0" w:color="auto"/>
            </w:tcBorders>
            <w:shd w:val="clear" w:color="auto" w:fill="auto"/>
            <w:vAlign w:val="bottom"/>
            <w:hideMark/>
          </w:tcPr>
          <w:p w:rsidR="000F268B" w:rsidRPr="000F268B" w:rsidRDefault="000F268B" w:rsidP="0012191E">
            <w:pPr>
              <w:jc w:val="center"/>
              <w:rPr>
                <w:b/>
                <w:bCs/>
                <w:sz w:val="20"/>
                <w:szCs w:val="20"/>
              </w:rPr>
            </w:pPr>
            <w:r w:rsidRPr="000F268B">
              <w:rPr>
                <w:b/>
                <w:bCs/>
                <w:sz w:val="20"/>
                <w:szCs w:val="20"/>
              </w:rPr>
              <w:t>0,0</w:t>
            </w:r>
          </w:p>
        </w:tc>
      </w:tr>
      <w:tr w:rsidR="000F268B" w:rsidRPr="000F268B" w:rsidTr="0012191E">
        <w:trPr>
          <w:gridAfter w:val="5"/>
          <w:wAfter w:w="1300" w:type="dxa"/>
          <w:trHeight w:val="420"/>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80" w:type="dxa"/>
            <w:gridSpan w:val="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27"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930" w:type="dxa"/>
            <w:gridSpan w:val="21"/>
            <w:vMerge w:val="restart"/>
            <w:tcBorders>
              <w:top w:val="nil"/>
              <w:left w:val="nil"/>
              <w:bottom w:val="nil"/>
              <w:right w:val="nil"/>
            </w:tcBorders>
            <w:shd w:val="clear" w:color="auto" w:fill="auto"/>
            <w:hideMark/>
          </w:tcPr>
          <w:p w:rsidR="000F268B" w:rsidRPr="000F268B" w:rsidRDefault="000F268B" w:rsidP="0012191E">
            <w:pPr>
              <w:jc w:val="right"/>
              <w:rPr>
                <w:sz w:val="20"/>
                <w:szCs w:val="20"/>
              </w:rPr>
            </w:pPr>
          </w:p>
          <w:p w:rsidR="000F268B" w:rsidRPr="000F268B" w:rsidRDefault="000F268B" w:rsidP="0012191E">
            <w:pPr>
              <w:jc w:val="right"/>
              <w:rPr>
                <w:sz w:val="20"/>
                <w:szCs w:val="20"/>
              </w:rPr>
            </w:pPr>
            <w:r w:rsidRPr="000F268B">
              <w:rPr>
                <w:sz w:val="20"/>
                <w:szCs w:val="20"/>
              </w:rPr>
              <w:t>Приложение 10</w:t>
            </w:r>
            <w:r w:rsidRPr="000F268B">
              <w:rPr>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0F268B" w:rsidRPr="000F268B" w:rsidTr="0012191E">
        <w:trPr>
          <w:gridAfter w:val="5"/>
          <w:wAfter w:w="1300" w:type="dxa"/>
          <w:trHeight w:val="450"/>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jc w:val="right"/>
              <w:rPr>
                <w:sz w:val="20"/>
                <w:szCs w:val="20"/>
              </w:rPr>
            </w:pPr>
          </w:p>
        </w:tc>
        <w:tc>
          <w:tcPr>
            <w:tcW w:w="880" w:type="dxa"/>
            <w:gridSpan w:val="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27"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930"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5"/>
          <w:wAfter w:w="1300" w:type="dxa"/>
          <w:trHeight w:val="495"/>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80" w:type="dxa"/>
            <w:gridSpan w:val="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27"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930"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5"/>
          <w:wAfter w:w="1300" w:type="dxa"/>
          <w:trHeight w:val="555"/>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80" w:type="dxa"/>
            <w:gridSpan w:val="2"/>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427" w:type="dxa"/>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3930"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5"/>
          <w:wAfter w:w="1300" w:type="dxa"/>
          <w:trHeight w:val="825"/>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80" w:type="dxa"/>
            <w:gridSpan w:val="2"/>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tc>
        <w:tc>
          <w:tcPr>
            <w:tcW w:w="427"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3930" w:type="dxa"/>
            <w:gridSpan w:val="21"/>
            <w:vMerge/>
            <w:tcBorders>
              <w:top w:val="nil"/>
              <w:left w:val="nil"/>
              <w:bottom w:val="nil"/>
              <w:right w:val="nil"/>
            </w:tcBorders>
            <w:vAlign w:val="center"/>
            <w:hideMark/>
          </w:tcPr>
          <w:p w:rsidR="000F268B" w:rsidRPr="000F268B" w:rsidRDefault="000F268B" w:rsidP="0012191E">
            <w:pPr>
              <w:rPr>
                <w:sz w:val="20"/>
                <w:szCs w:val="20"/>
              </w:rPr>
            </w:pPr>
          </w:p>
        </w:tc>
      </w:tr>
      <w:tr w:rsidR="000F268B" w:rsidRPr="000F268B" w:rsidTr="0012191E">
        <w:trPr>
          <w:gridAfter w:val="5"/>
          <w:wAfter w:w="1300" w:type="dxa"/>
          <w:trHeight w:val="315"/>
        </w:trPr>
        <w:tc>
          <w:tcPr>
            <w:tcW w:w="2660" w:type="dxa"/>
            <w:gridSpan w:val="5"/>
            <w:tcBorders>
              <w:top w:val="nil"/>
              <w:left w:val="nil"/>
              <w:bottom w:val="nil"/>
              <w:right w:val="nil"/>
            </w:tcBorders>
            <w:shd w:val="clear" w:color="auto" w:fill="auto"/>
            <w:noWrap/>
            <w:vAlign w:val="bottom"/>
            <w:hideMark/>
          </w:tcPr>
          <w:p w:rsidR="000F268B" w:rsidRPr="000F268B" w:rsidRDefault="000F268B" w:rsidP="0012191E">
            <w:pPr>
              <w:rPr>
                <w:sz w:val="20"/>
                <w:szCs w:val="20"/>
              </w:rPr>
            </w:pPr>
          </w:p>
        </w:tc>
        <w:tc>
          <w:tcPr>
            <w:tcW w:w="880" w:type="dxa"/>
            <w:gridSpan w:val="2"/>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520" w:type="dxa"/>
            <w:gridSpan w:val="3"/>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943" w:type="dxa"/>
            <w:gridSpan w:val="4"/>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427" w:type="dxa"/>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1013" w:type="dxa"/>
            <w:gridSpan w:val="5"/>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1362" w:type="dxa"/>
            <w:gridSpan w:val="6"/>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717" w:type="dxa"/>
            <w:gridSpan w:val="5"/>
            <w:tcBorders>
              <w:top w:val="nil"/>
              <w:left w:val="nil"/>
              <w:bottom w:val="nil"/>
              <w:right w:val="nil"/>
            </w:tcBorders>
            <w:shd w:val="clear" w:color="auto" w:fill="auto"/>
            <w:vAlign w:val="bottom"/>
            <w:hideMark/>
          </w:tcPr>
          <w:p w:rsidR="000F268B" w:rsidRPr="000F268B" w:rsidRDefault="000F268B" w:rsidP="0012191E">
            <w:pPr>
              <w:rPr>
                <w:sz w:val="20"/>
                <w:szCs w:val="20"/>
              </w:rPr>
            </w:pPr>
          </w:p>
        </w:tc>
        <w:tc>
          <w:tcPr>
            <w:tcW w:w="511" w:type="dxa"/>
            <w:gridSpan w:val="2"/>
            <w:tcBorders>
              <w:top w:val="nil"/>
              <w:left w:val="nil"/>
              <w:bottom w:val="nil"/>
              <w:right w:val="nil"/>
            </w:tcBorders>
            <w:shd w:val="clear" w:color="auto" w:fill="auto"/>
            <w:vAlign w:val="bottom"/>
            <w:hideMark/>
          </w:tcPr>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p w:rsidR="000F268B" w:rsidRPr="000F268B" w:rsidRDefault="000F268B" w:rsidP="0012191E">
            <w:pPr>
              <w:rPr>
                <w:sz w:val="20"/>
                <w:szCs w:val="20"/>
              </w:rPr>
            </w:pPr>
          </w:p>
        </w:tc>
        <w:tc>
          <w:tcPr>
            <w:tcW w:w="327" w:type="dxa"/>
            <w:gridSpan w:val="3"/>
            <w:tcBorders>
              <w:top w:val="nil"/>
              <w:left w:val="nil"/>
              <w:bottom w:val="nil"/>
              <w:right w:val="nil"/>
            </w:tcBorders>
            <w:shd w:val="clear" w:color="auto" w:fill="auto"/>
            <w:vAlign w:val="bottom"/>
            <w:hideMark/>
          </w:tcPr>
          <w:p w:rsidR="000F268B" w:rsidRPr="000F268B" w:rsidRDefault="000F268B" w:rsidP="0012191E">
            <w:pPr>
              <w:rPr>
                <w:sz w:val="20"/>
                <w:szCs w:val="20"/>
              </w:rPr>
            </w:pPr>
          </w:p>
        </w:tc>
      </w:tr>
      <w:tr w:rsidR="000F268B" w:rsidRPr="000F268B" w:rsidTr="0012191E">
        <w:trPr>
          <w:gridAfter w:val="5"/>
          <w:wAfter w:w="1300" w:type="dxa"/>
          <w:trHeight w:val="945"/>
        </w:trPr>
        <w:tc>
          <w:tcPr>
            <w:tcW w:w="9360" w:type="dxa"/>
            <w:gridSpan w:val="36"/>
            <w:tcBorders>
              <w:top w:val="nil"/>
              <w:left w:val="nil"/>
              <w:bottom w:val="nil"/>
              <w:right w:val="nil"/>
            </w:tcBorders>
            <w:shd w:val="clear" w:color="auto" w:fill="auto"/>
            <w:hideMark/>
          </w:tcPr>
          <w:p w:rsidR="000F268B" w:rsidRPr="000F268B" w:rsidRDefault="000F268B" w:rsidP="0012191E">
            <w:pPr>
              <w:jc w:val="center"/>
              <w:rPr>
                <w:b/>
                <w:bCs/>
                <w:sz w:val="20"/>
                <w:szCs w:val="20"/>
              </w:rPr>
            </w:pPr>
            <w:r w:rsidRPr="000F268B">
              <w:rPr>
                <w:b/>
                <w:bCs/>
                <w:sz w:val="20"/>
                <w:szCs w:val="20"/>
              </w:rPr>
              <w:t xml:space="preserve">ПРОГРАММА </w:t>
            </w:r>
            <w:r w:rsidRPr="000F268B">
              <w:rPr>
                <w:b/>
                <w:bCs/>
                <w:sz w:val="20"/>
                <w:szCs w:val="20"/>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2024 ГОД И НА ПЛАНОВЫЙ ПЕРИОД 2025 И 2026 ГОДОВ</w:t>
            </w:r>
          </w:p>
        </w:tc>
      </w:tr>
      <w:tr w:rsidR="000F268B" w:rsidRPr="000F268B" w:rsidTr="0012191E">
        <w:trPr>
          <w:gridAfter w:val="5"/>
          <w:wAfter w:w="1300" w:type="dxa"/>
          <w:trHeight w:val="225"/>
        </w:trPr>
        <w:tc>
          <w:tcPr>
            <w:tcW w:w="2660" w:type="dxa"/>
            <w:gridSpan w:val="5"/>
            <w:tcBorders>
              <w:top w:val="single" w:sz="4" w:space="0" w:color="auto"/>
              <w:left w:val="single" w:sz="4" w:space="0" w:color="auto"/>
              <w:bottom w:val="single" w:sz="4" w:space="0" w:color="auto"/>
              <w:right w:val="nil"/>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880" w:type="dxa"/>
            <w:gridSpan w:val="2"/>
            <w:tcBorders>
              <w:top w:val="single" w:sz="4" w:space="0" w:color="auto"/>
              <w:left w:val="nil"/>
              <w:bottom w:val="single" w:sz="4" w:space="0" w:color="auto"/>
              <w:right w:val="nil"/>
            </w:tcBorders>
            <w:shd w:val="clear" w:color="auto" w:fill="auto"/>
            <w:hideMark/>
          </w:tcPr>
          <w:p w:rsidR="000F268B" w:rsidRPr="000F268B" w:rsidRDefault="000F268B" w:rsidP="0012191E">
            <w:pPr>
              <w:jc w:val="center"/>
              <w:rPr>
                <w:sz w:val="20"/>
                <w:szCs w:val="20"/>
              </w:rPr>
            </w:pPr>
            <w:r w:rsidRPr="000F268B">
              <w:rPr>
                <w:sz w:val="20"/>
                <w:szCs w:val="20"/>
              </w:rPr>
              <w:t> </w:t>
            </w:r>
          </w:p>
        </w:tc>
        <w:tc>
          <w:tcPr>
            <w:tcW w:w="520" w:type="dxa"/>
            <w:gridSpan w:val="3"/>
            <w:tcBorders>
              <w:top w:val="single" w:sz="4" w:space="0" w:color="auto"/>
              <w:left w:val="nil"/>
              <w:bottom w:val="single" w:sz="4" w:space="0" w:color="auto"/>
              <w:right w:val="nil"/>
            </w:tcBorders>
            <w:shd w:val="clear" w:color="auto" w:fill="auto"/>
            <w:hideMark/>
          </w:tcPr>
          <w:p w:rsidR="000F268B" w:rsidRPr="000F268B" w:rsidRDefault="000F268B" w:rsidP="0012191E">
            <w:pPr>
              <w:jc w:val="center"/>
              <w:rPr>
                <w:sz w:val="20"/>
                <w:szCs w:val="20"/>
              </w:rPr>
            </w:pPr>
            <w:r w:rsidRPr="000F268B">
              <w:rPr>
                <w:sz w:val="20"/>
                <w:szCs w:val="20"/>
              </w:rPr>
              <w:t> </w:t>
            </w:r>
          </w:p>
        </w:tc>
        <w:tc>
          <w:tcPr>
            <w:tcW w:w="943" w:type="dxa"/>
            <w:gridSpan w:val="4"/>
            <w:tcBorders>
              <w:top w:val="single" w:sz="4" w:space="0" w:color="auto"/>
              <w:left w:val="nil"/>
              <w:bottom w:val="single" w:sz="4" w:space="0" w:color="auto"/>
              <w:right w:val="nil"/>
            </w:tcBorders>
            <w:shd w:val="clear" w:color="auto" w:fill="auto"/>
            <w:hideMark/>
          </w:tcPr>
          <w:p w:rsidR="000F268B" w:rsidRPr="000F268B" w:rsidRDefault="000F268B" w:rsidP="0012191E">
            <w:pPr>
              <w:jc w:val="center"/>
              <w:rPr>
                <w:sz w:val="20"/>
                <w:szCs w:val="20"/>
              </w:rPr>
            </w:pPr>
            <w:r w:rsidRPr="000F268B">
              <w:rPr>
                <w:sz w:val="20"/>
                <w:szCs w:val="20"/>
              </w:rPr>
              <w:t> </w:t>
            </w:r>
          </w:p>
        </w:tc>
        <w:tc>
          <w:tcPr>
            <w:tcW w:w="427" w:type="dxa"/>
            <w:tcBorders>
              <w:top w:val="single" w:sz="4" w:space="0" w:color="auto"/>
              <w:left w:val="nil"/>
              <w:bottom w:val="single" w:sz="4" w:space="0" w:color="auto"/>
              <w:right w:val="nil"/>
            </w:tcBorders>
            <w:shd w:val="clear" w:color="auto" w:fill="auto"/>
            <w:hideMark/>
          </w:tcPr>
          <w:p w:rsidR="000F268B" w:rsidRPr="000F268B" w:rsidRDefault="000F268B" w:rsidP="0012191E">
            <w:pPr>
              <w:jc w:val="center"/>
              <w:rPr>
                <w:sz w:val="20"/>
                <w:szCs w:val="20"/>
              </w:rPr>
            </w:pPr>
            <w:r w:rsidRPr="000F268B">
              <w:rPr>
                <w:sz w:val="20"/>
                <w:szCs w:val="20"/>
              </w:rPr>
              <w:t> </w:t>
            </w:r>
          </w:p>
        </w:tc>
        <w:tc>
          <w:tcPr>
            <w:tcW w:w="1013" w:type="dxa"/>
            <w:gridSpan w:val="5"/>
            <w:tcBorders>
              <w:top w:val="single" w:sz="4" w:space="0" w:color="auto"/>
              <w:left w:val="nil"/>
              <w:bottom w:val="single" w:sz="4" w:space="0" w:color="auto"/>
              <w:right w:val="nil"/>
            </w:tcBorders>
            <w:shd w:val="clear" w:color="auto" w:fill="auto"/>
            <w:hideMark/>
          </w:tcPr>
          <w:p w:rsidR="000F268B" w:rsidRPr="000F268B" w:rsidRDefault="000F268B" w:rsidP="0012191E">
            <w:pPr>
              <w:rPr>
                <w:sz w:val="20"/>
                <w:szCs w:val="20"/>
              </w:rPr>
            </w:pPr>
            <w:r w:rsidRPr="000F268B">
              <w:rPr>
                <w:sz w:val="20"/>
                <w:szCs w:val="20"/>
              </w:rPr>
              <w:t> </w:t>
            </w:r>
          </w:p>
        </w:tc>
        <w:tc>
          <w:tcPr>
            <w:tcW w:w="1362" w:type="dxa"/>
            <w:gridSpan w:val="6"/>
            <w:tcBorders>
              <w:top w:val="single" w:sz="4" w:space="0" w:color="auto"/>
              <w:left w:val="nil"/>
              <w:bottom w:val="single" w:sz="4" w:space="0" w:color="auto"/>
              <w:right w:val="nil"/>
            </w:tcBorders>
            <w:shd w:val="clear" w:color="auto" w:fill="auto"/>
            <w:vAlign w:val="bottom"/>
            <w:hideMark/>
          </w:tcPr>
          <w:p w:rsidR="000F268B" w:rsidRPr="000F268B" w:rsidRDefault="000F268B" w:rsidP="0012191E">
            <w:pPr>
              <w:jc w:val="center"/>
              <w:rPr>
                <w:sz w:val="20"/>
                <w:szCs w:val="20"/>
              </w:rPr>
            </w:pPr>
            <w:r w:rsidRPr="000F268B">
              <w:rPr>
                <w:sz w:val="20"/>
                <w:szCs w:val="20"/>
              </w:rPr>
              <w:t> </w:t>
            </w:r>
          </w:p>
        </w:tc>
        <w:tc>
          <w:tcPr>
            <w:tcW w:w="717" w:type="dxa"/>
            <w:gridSpan w:val="5"/>
            <w:tcBorders>
              <w:top w:val="single" w:sz="4" w:space="0" w:color="auto"/>
              <w:left w:val="nil"/>
              <w:bottom w:val="single" w:sz="4" w:space="0" w:color="auto"/>
              <w:right w:val="nil"/>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c>
          <w:tcPr>
            <w:tcW w:w="511" w:type="dxa"/>
            <w:gridSpan w:val="2"/>
            <w:tcBorders>
              <w:top w:val="single" w:sz="4" w:space="0" w:color="auto"/>
              <w:left w:val="nil"/>
              <w:bottom w:val="single" w:sz="4" w:space="0" w:color="auto"/>
              <w:right w:val="nil"/>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c>
          <w:tcPr>
            <w:tcW w:w="32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5"/>
          <w:wAfter w:w="1300" w:type="dxa"/>
          <w:trHeight w:val="1260"/>
        </w:trPr>
        <w:tc>
          <w:tcPr>
            <w:tcW w:w="9360" w:type="dxa"/>
            <w:gridSpan w:val="36"/>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sz w:val="20"/>
                <w:szCs w:val="20"/>
              </w:rPr>
            </w:pPr>
            <w:r w:rsidRPr="000F268B">
              <w:rPr>
                <w:sz w:val="20"/>
                <w:szCs w:val="20"/>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2024 году и в плановом периоде 2025 и 2026 годов</w:t>
            </w:r>
          </w:p>
        </w:tc>
      </w:tr>
      <w:tr w:rsidR="000F268B" w:rsidRPr="000F268B" w:rsidTr="0012191E">
        <w:trPr>
          <w:gridAfter w:val="5"/>
          <w:wAfter w:w="1300" w:type="dxa"/>
          <w:trHeight w:val="195"/>
        </w:trPr>
        <w:tc>
          <w:tcPr>
            <w:tcW w:w="266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94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101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1362"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717"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5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c>
          <w:tcPr>
            <w:tcW w:w="32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 </w:t>
            </w:r>
          </w:p>
        </w:tc>
      </w:tr>
      <w:tr w:rsidR="000F268B" w:rsidRPr="000F268B" w:rsidTr="0012191E">
        <w:trPr>
          <w:gridAfter w:val="5"/>
          <w:wAfter w:w="1300" w:type="dxa"/>
          <w:trHeight w:val="870"/>
        </w:trPr>
        <w:tc>
          <w:tcPr>
            <w:tcW w:w="266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jc w:val="center"/>
              <w:rPr>
                <w:b/>
                <w:bCs/>
                <w:sz w:val="20"/>
                <w:szCs w:val="20"/>
              </w:rPr>
            </w:pPr>
            <w:r w:rsidRPr="000F268B">
              <w:rPr>
                <w:b/>
                <w:bCs/>
                <w:sz w:val="20"/>
                <w:szCs w:val="20"/>
              </w:rPr>
              <w:t xml:space="preserve">Исполнение муниципальных гарантий Медаевского сельского поселения Чамзинского </w:t>
            </w:r>
            <w:r w:rsidRPr="000F268B">
              <w:rPr>
                <w:b/>
                <w:bCs/>
                <w:sz w:val="20"/>
                <w:szCs w:val="20"/>
              </w:rPr>
              <w:lastRenderedPageBreak/>
              <w:t>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6700" w:type="dxa"/>
            <w:gridSpan w:val="31"/>
            <w:tcBorders>
              <w:top w:val="single" w:sz="4" w:space="0" w:color="auto"/>
              <w:left w:val="nil"/>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lastRenderedPageBreak/>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0F268B" w:rsidRPr="000F268B" w:rsidTr="0012191E">
        <w:trPr>
          <w:gridAfter w:val="5"/>
          <w:wAfter w:w="1300" w:type="dxa"/>
          <w:trHeight w:val="390"/>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5145"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2024 год</w:t>
            </w:r>
          </w:p>
        </w:tc>
        <w:tc>
          <w:tcPr>
            <w:tcW w:w="71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t xml:space="preserve">2025 </w:t>
            </w:r>
            <w:r w:rsidRPr="000F268B">
              <w:rPr>
                <w:b/>
                <w:bCs/>
                <w:sz w:val="20"/>
                <w:szCs w:val="20"/>
              </w:rPr>
              <w:lastRenderedPageBreak/>
              <w:t>год</w:t>
            </w:r>
          </w:p>
        </w:tc>
        <w:tc>
          <w:tcPr>
            <w:tcW w:w="83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68B" w:rsidRPr="000F268B" w:rsidRDefault="000F268B" w:rsidP="0012191E">
            <w:pPr>
              <w:jc w:val="center"/>
              <w:rPr>
                <w:b/>
                <w:bCs/>
                <w:sz w:val="20"/>
                <w:szCs w:val="20"/>
              </w:rPr>
            </w:pPr>
            <w:r w:rsidRPr="000F268B">
              <w:rPr>
                <w:b/>
                <w:bCs/>
                <w:sz w:val="20"/>
                <w:szCs w:val="20"/>
              </w:rPr>
              <w:lastRenderedPageBreak/>
              <w:t xml:space="preserve">2026 </w:t>
            </w:r>
            <w:r w:rsidRPr="000F268B">
              <w:rPr>
                <w:b/>
                <w:bCs/>
                <w:sz w:val="20"/>
                <w:szCs w:val="20"/>
              </w:rPr>
              <w:lastRenderedPageBreak/>
              <w:t>год</w:t>
            </w:r>
          </w:p>
        </w:tc>
      </w:tr>
      <w:tr w:rsidR="000F268B" w:rsidRPr="000F268B" w:rsidTr="0012191E">
        <w:trPr>
          <w:gridAfter w:val="5"/>
          <w:wAfter w:w="1300" w:type="dxa"/>
          <w:trHeight w:val="2835"/>
        </w:trPr>
        <w:tc>
          <w:tcPr>
            <w:tcW w:w="2660" w:type="dxa"/>
            <w:gridSpan w:val="5"/>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c>
          <w:tcPr>
            <w:tcW w:w="1400" w:type="dxa"/>
            <w:gridSpan w:val="5"/>
            <w:tcBorders>
              <w:top w:val="single" w:sz="4" w:space="0" w:color="auto"/>
              <w:left w:val="nil"/>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Наименование принципала</w:t>
            </w:r>
          </w:p>
        </w:tc>
        <w:tc>
          <w:tcPr>
            <w:tcW w:w="1370" w:type="dxa"/>
            <w:gridSpan w:val="5"/>
            <w:tcBorders>
              <w:top w:val="single" w:sz="4" w:space="0" w:color="auto"/>
              <w:left w:val="nil"/>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Цель гарантирования</w:t>
            </w:r>
          </w:p>
        </w:tc>
        <w:tc>
          <w:tcPr>
            <w:tcW w:w="1013" w:type="dxa"/>
            <w:gridSpan w:val="5"/>
            <w:tcBorders>
              <w:top w:val="single" w:sz="4" w:space="0" w:color="auto"/>
              <w:left w:val="nil"/>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Сумма</w:t>
            </w:r>
          </w:p>
        </w:tc>
        <w:tc>
          <w:tcPr>
            <w:tcW w:w="1362" w:type="dxa"/>
            <w:gridSpan w:val="6"/>
            <w:tcBorders>
              <w:top w:val="single" w:sz="4" w:space="0" w:color="auto"/>
              <w:left w:val="nil"/>
              <w:bottom w:val="single" w:sz="4" w:space="0" w:color="auto"/>
              <w:right w:val="single" w:sz="4" w:space="0" w:color="auto"/>
            </w:tcBorders>
            <w:shd w:val="clear" w:color="auto" w:fill="auto"/>
            <w:vAlign w:val="center"/>
            <w:hideMark/>
          </w:tcPr>
          <w:p w:rsidR="000F268B" w:rsidRPr="000F268B" w:rsidRDefault="000F268B" w:rsidP="0012191E">
            <w:pPr>
              <w:jc w:val="center"/>
              <w:rPr>
                <w:b/>
                <w:bCs/>
                <w:sz w:val="20"/>
                <w:szCs w:val="20"/>
              </w:rPr>
            </w:pPr>
            <w:r w:rsidRPr="000F268B">
              <w:rPr>
                <w:b/>
                <w:bCs/>
                <w:sz w:val="20"/>
                <w:szCs w:val="20"/>
              </w:rPr>
              <w:t>Наличие права регрессного требования</w:t>
            </w:r>
          </w:p>
        </w:tc>
        <w:tc>
          <w:tcPr>
            <w:tcW w:w="717" w:type="dxa"/>
            <w:gridSpan w:val="5"/>
            <w:vMerge/>
            <w:tcBorders>
              <w:top w:val="single" w:sz="4" w:space="0" w:color="auto"/>
              <w:left w:val="single" w:sz="4" w:space="0" w:color="auto"/>
              <w:bottom w:val="single" w:sz="4" w:space="0" w:color="auto"/>
              <w:right w:val="nil"/>
            </w:tcBorders>
            <w:vAlign w:val="center"/>
            <w:hideMark/>
          </w:tcPr>
          <w:p w:rsidR="000F268B" w:rsidRPr="000F268B" w:rsidRDefault="000F268B" w:rsidP="0012191E">
            <w:pPr>
              <w:rPr>
                <w:b/>
                <w:bCs/>
                <w:sz w:val="20"/>
                <w:szCs w:val="20"/>
              </w:rPr>
            </w:pPr>
          </w:p>
        </w:tc>
        <w:tc>
          <w:tcPr>
            <w:tcW w:w="838" w:type="dxa"/>
            <w:gridSpan w:val="5"/>
            <w:vMerge/>
            <w:tcBorders>
              <w:top w:val="single" w:sz="4" w:space="0" w:color="auto"/>
              <w:left w:val="single" w:sz="4" w:space="0" w:color="auto"/>
              <w:bottom w:val="single" w:sz="4" w:space="0" w:color="auto"/>
              <w:right w:val="single" w:sz="4" w:space="0" w:color="auto"/>
            </w:tcBorders>
            <w:vAlign w:val="center"/>
            <w:hideMark/>
          </w:tcPr>
          <w:p w:rsidR="000F268B" w:rsidRPr="000F268B" w:rsidRDefault="000F268B" w:rsidP="0012191E">
            <w:pPr>
              <w:rPr>
                <w:b/>
                <w:bCs/>
                <w:sz w:val="20"/>
                <w:szCs w:val="20"/>
              </w:rPr>
            </w:pPr>
          </w:p>
        </w:tc>
      </w:tr>
      <w:tr w:rsidR="000F268B" w:rsidRPr="000F268B" w:rsidTr="0012191E">
        <w:trPr>
          <w:gridAfter w:val="5"/>
          <w:wAfter w:w="1300" w:type="dxa"/>
          <w:trHeight w:val="480"/>
        </w:trPr>
        <w:tc>
          <w:tcPr>
            <w:tcW w:w="2660" w:type="dxa"/>
            <w:gridSpan w:val="5"/>
            <w:tcBorders>
              <w:top w:val="single" w:sz="4" w:space="0" w:color="auto"/>
              <w:left w:val="single" w:sz="4" w:space="0" w:color="auto"/>
              <w:bottom w:val="single" w:sz="4" w:space="0" w:color="auto"/>
              <w:right w:val="single" w:sz="4" w:space="0" w:color="auto"/>
            </w:tcBorders>
            <w:shd w:val="clear" w:color="auto" w:fill="auto"/>
            <w:hideMark/>
          </w:tcPr>
          <w:p w:rsidR="000F268B" w:rsidRPr="000F268B" w:rsidRDefault="000F268B" w:rsidP="0012191E">
            <w:pPr>
              <w:rPr>
                <w:b/>
                <w:bCs/>
                <w:sz w:val="20"/>
                <w:szCs w:val="20"/>
              </w:rPr>
            </w:pPr>
            <w:r w:rsidRPr="000F268B">
              <w:rPr>
                <w:b/>
                <w:bCs/>
                <w:sz w:val="20"/>
                <w:szCs w:val="20"/>
              </w:rPr>
              <w:lastRenderedPageBreak/>
              <w:t>ВСЕГО:</w:t>
            </w:r>
            <w:r w:rsidRPr="000F268B">
              <w:rPr>
                <w:b/>
                <w:bCs/>
                <w:sz w:val="20"/>
                <w:szCs w:val="20"/>
              </w:rPr>
              <w:br/>
              <w:t>в том числе:</w:t>
            </w:r>
          </w:p>
        </w:tc>
        <w:tc>
          <w:tcPr>
            <w:tcW w:w="1400" w:type="dxa"/>
            <w:gridSpan w:val="5"/>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jc w:val="center"/>
              <w:rPr>
                <w:sz w:val="20"/>
                <w:szCs w:val="20"/>
              </w:rPr>
            </w:pPr>
            <w:r w:rsidRPr="000F268B">
              <w:rPr>
                <w:sz w:val="20"/>
                <w:szCs w:val="20"/>
              </w:rPr>
              <w:t>-</w:t>
            </w:r>
          </w:p>
        </w:tc>
        <w:tc>
          <w:tcPr>
            <w:tcW w:w="1370" w:type="dxa"/>
            <w:gridSpan w:val="5"/>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jc w:val="center"/>
              <w:rPr>
                <w:sz w:val="20"/>
                <w:szCs w:val="20"/>
              </w:rPr>
            </w:pPr>
            <w:r w:rsidRPr="000F268B">
              <w:rPr>
                <w:sz w:val="20"/>
                <w:szCs w:val="20"/>
              </w:rPr>
              <w:t>-</w:t>
            </w:r>
          </w:p>
        </w:tc>
        <w:tc>
          <w:tcPr>
            <w:tcW w:w="1013" w:type="dxa"/>
            <w:gridSpan w:val="5"/>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jc w:val="center"/>
              <w:rPr>
                <w:sz w:val="20"/>
                <w:szCs w:val="20"/>
              </w:rPr>
            </w:pPr>
            <w:r w:rsidRPr="000F268B">
              <w:rPr>
                <w:sz w:val="20"/>
                <w:szCs w:val="20"/>
              </w:rPr>
              <w:t>0,0</w:t>
            </w:r>
          </w:p>
        </w:tc>
        <w:tc>
          <w:tcPr>
            <w:tcW w:w="1362" w:type="dxa"/>
            <w:gridSpan w:val="6"/>
            <w:tcBorders>
              <w:top w:val="single" w:sz="4" w:space="0" w:color="auto"/>
              <w:left w:val="nil"/>
              <w:bottom w:val="single" w:sz="4" w:space="0" w:color="auto"/>
              <w:right w:val="single" w:sz="4" w:space="0" w:color="auto"/>
            </w:tcBorders>
            <w:shd w:val="clear" w:color="auto" w:fill="auto"/>
            <w:hideMark/>
          </w:tcPr>
          <w:p w:rsidR="000F268B" w:rsidRPr="000F268B" w:rsidRDefault="000F268B" w:rsidP="0012191E">
            <w:pPr>
              <w:jc w:val="center"/>
              <w:rPr>
                <w:sz w:val="20"/>
                <w:szCs w:val="20"/>
              </w:rPr>
            </w:pPr>
            <w:r w:rsidRPr="000F268B">
              <w:rPr>
                <w:sz w:val="20"/>
                <w:szCs w:val="20"/>
              </w:rPr>
              <w:t>-</w:t>
            </w:r>
          </w:p>
        </w:tc>
        <w:tc>
          <w:tcPr>
            <w:tcW w:w="717" w:type="dxa"/>
            <w:gridSpan w:val="5"/>
            <w:tcBorders>
              <w:top w:val="single" w:sz="4" w:space="0" w:color="auto"/>
              <w:left w:val="nil"/>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0,0</w:t>
            </w:r>
          </w:p>
        </w:tc>
        <w:tc>
          <w:tcPr>
            <w:tcW w:w="838" w:type="dxa"/>
            <w:gridSpan w:val="5"/>
            <w:tcBorders>
              <w:top w:val="single" w:sz="4" w:space="0" w:color="auto"/>
              <w:left w:val="nil"/>
              <w:bottom w:val="single" w:sz="4" w:space="0" w:color="auto"/>
              <w:right w:val="single" w:sz="4" w:space="0" w:color="auto"/>
            </w:tcBorders>
            <w:shd w:val="clear" w:color="auto" w:fill="auto"/>
            <w:noWrap/>
            <w:hideMark/>
          </w:tcPr>
          <w:p w:rsidR="000F268B" w:rsidRPr="000F268B" w:rsidRDefault="000F268B" w:rsidP="0012191E">
            <w:pPr>
              <w:jc w:val="center"/>
              <w:rPr>
                <w:sz w:val="20"/>
                <w:szCs w:val="20"/>
              </w:rPr>
            </w:pPr>
            <w:r w:rsidRPr="000F268B">
              <w:rPr>
                <w:sz w:val="20"/>
                <w:szCs w:val="20"/>
              </w:rPr>
              <w:t>0,0</w:t>
            </w:r>
          </w:p>
        </w:tc>
      </w:tr>
    </w:tbl>
    <w:p w:rsidR="000F268B" w:rsidRDefault="000F268B" w:rsidP="000F268B">
      <w:pPr>
        <w:ind w:firstLine="708"/>
        <w:jc w:val="both"/>
        <w:rPr>
          <w:sz w:val="20"/>
          <w:szCs w:val="20"/>
        </w:rPr>
      </w:pPr>
    </w:p>
    <w:p w:rsidR="00184303" w:rsidRPr="00184303" w:rsidRDefault="00184303" w:rsidP="00184303">
      <w:pPr>
        <w:jc w:val="center"/>
        <w:rPr>
          <w:sz w:val="20"/>
          <w:szCs w:val="20"/>
        </w:rPr>
      </w:pPr>
      <w:r w:rsidRPr="00184303">
        <w:rPr>
          <w:sz w:val="20"/>
          <w:szCs w:val="20"/>
        </w:rPr>
        <w:t>АДМИНИСТРАЦИЯ МЕДАЕВСКОГО  СЕЛЬСКОГО ПОСЕЛЕНИЯ</w:t>
      </w:r>
    </w:p>
    <w:p w:rsidR="00184303" w:rsidRPr="00184303" w:rsidRDefault="00184303" w:rsidP="00184303">
      <w:pPr>
        <w:jc w:val="center"/>
        <w:rPr>
          <w:sz w:val="20"/>
          <w:szCs w:val="20"/>
        </w:rPr>
      </w:pPr>
      <w:r w:rsidRPr="00184303">
        <w:rPr>
          <w:sz w:val="20"/>
          <w:szCs w:val="20"/>
        </w:rPr>
        <w:t>ЧАМЗИНСКОГО МУНИЦИПАЛЬНОГО  РАЙОНА</w:t>
      </w:r>
    </w:p>
    <w:p w:rsidR="00184303" w:rsidRPr="00184303" w:rsidRDefault="00184303" w:rsidP="00184303">
      <w:pPr>
        <w:jc w:val="center"/>
        <w:rPr>
          <w:sz w:val="20"/>
          <w:szCs w:val="20"/>
        </w:rPr>
      </w:pPr>
      <w:r w:rsidRPr="00184303">
        <w:rPr>
          <w:sz w:val="20"/>
          <w:szCs w:val="20"/>
        </w:rPr>
        <w:t>РЕСПУБЛИКИ МОРДОВИЯ</w:t>
      </w:r>
    </w:p>
    <w:p w:rsidR="00184303" w:rsidRPr="00184303" w:rsidRDefault="00184303" w:rsidP="00184303">
      <w:pPr>
        <w:jc w:val="center"/>
        <w:outlineLvl w:val="0"/>
        <w:rPr>
          <w:b/>
          <w:sz w:val="20"/>
          <w:szCs w:val="20"/>
        </w:rPr>
      </w:pPr>
      <w:r w:rsidRPr="00184303">
        <w:rPr>
          <w:b/>
          <w:sz w:val="20"/>
          <w:szCs w:val="20"/>
        </w:rPr>
        <w:t>ПОСТАНОВЛЕНИЕ</w:t>
      </w:r>
    </w:p>
    <w:p w:rsidR="00184303" w:rsidRPr="00184303" w:rsidRDefault="00184303" w:rsidP="00184303">
      <w:pPr>
        <w:jc w:val="center"/>
        <w:rPr>
          <w:sz w:val="20"/>
          <w:szCs w:val="20"/>
        </w:rPr>
      </w:pPr>
      <w:r w:rsidRPr="00184303">
        <w:rPr>
          <w:sz w:val="20"/>
          <w:szCs w:val="20"/>
        </w:rPr>
        <w:t xml:space="preserve">  23.11.2023 г.                                                                                                      № 71/1</w:t>
      </w:r>
    </w:p>
    <w:p w:rsidR="00184303" w:rsidRPr="00184303" w:rsidRDefault="00184303" w:rsidP="00184303">
      <w:pPr>
        <w:jc w:val="center"/>
        <w:rPr>
          <w:sz w:val="20"/>
          <w:szCs w:val="20"/>
        </w:rPr>
      </w:pPr>
      <w:r w:rsidRPr="00184303">
        <w:rPr>
          <w:sz w:val="20"/>
          <w:szCs w:val="20"/>
        </w:rPr>
        <w:t>с. Медаево</w:t>
      </w:r>
    </w:p>
    <w:p w:rsidR="00184303" w:rsidRPr="00184303" w:rsidRDefault="00184303" w:rsidP="00184303">
      <w:pPr>
        <w:jc w:val="center"/>
        <w:rPr>
          <w:b/>
          <w:sz w:val="20"/>
          <w:szCs w:val="20"/>
        </w:rPr>
      </w:pPr>
      <w:r w:rsidRPr="00184303">
        <w:rPr>
          <w:b/>
          <w:sz w:val="20"/>
          <w:szCs w:val="20"/>
        </w:rPr>
        <w:t>О внесении изменений в постановление администрации Медаевского сельского поселения № 30 от 25.05.2023г. «Об утверждении перечня случаев и порядка дополнительного использования собственных материальных ресурсов и финансовых средств Медаевского сельского поселения Чамзинского муниципального района Республики Мордовия для осуществления переданных отдельных государственных полномочий»</w:t>
      </w:r>
    </w:p>
    <w:p w:rsidR="00184303" w:rsidRPr="00184303" w:rsidRDefault="00184303" w:rsidP="00184303">
      <w:pPr>
        <w:jc w:val="both"/>
        <w:rPr>
          <w:b/>
          <w:sz w:val="20"/>
          <w:szCs w:val="20"/>
        </w:rPr>
      </w:pPr>
      <w:r w:rsidRPr="00184303">
        <w:rPr>
          <w:sz w:val="20"/>
          <w:szCs w:val="20"/>
        </w:rPr>
        <w:t xml:space="preserve">        В соответствии с </w:t>
      </w:r>
      <w:hyperlink r:id="rId10" w:history="1">
        <w:r w:rsidRPr="00184303">
          <w:rPr>
            <w:rStyle w:val="ad"/>
            <w:sz w:val="20"/>
            <w:szCs w:val="20"/>
          </w:rPr>
          <w:t>п. 5 ст. 19</w:t>
        </w:r>
      </w:hyperlink>
      <w:r w:rsidRPr="00184303">
        <w:rPr>
          <w:sz w:val="20"/>
          <w:szCs w:val="20"/>
        </w:rPr>
        <w:t xml:space="preserve"> Федерального закона от 06.10.2003 года N 131-ФЗ "Об общих принципах организации местного самоуправления в Российской Федерации", Администрация Медаевского сельского поселения Чамзинского муниципального района  </w:t>
      </w:r>
      <w:r w:rsidRPr="00184303">
        <w:rPr>
          <w:b/>
          <w:sz w:val="20"/>
          <w:szCs w:val="20"/>
        </w:rPr>
        <w:t>ПОСТАНОВЛЯЕТ:</w:t>
      </w:r>
    </w:p>
    <w:p w:rsidR="00184303" w:rsidRPr="00184303" w:rsidRDefault="00184303" w:rsidP="00184303">
      <w:pPr>
        <w:jc w:val="both"/>
        <w:rPr>
          <w:sz w:val="20"/>
          <w:szCs w:val="20"/>
        </w:rPr>
      </w:pPr>
      <w:bookmarkStart w:id="3" w:name="sub_1"/>
      <w:r w:rsidRPr="00184303">
        <w:rPr>
          <w:sz w:val="20"/>
          <w:szCs w:val="20"/>
        </w:rPr>
        <w:t xml:space="preserve">      1. </w:t>
      </w:r>
      <w:bookmarkStart w:id="4" w:name="sub_2"/>
      <w:bookmarkEnd w:id="3"/>
      <w:r w:rsidRPr="00184303">
        <w:rPr>
          <w:sz w:val="20"/>
          <w:szCs w:val="20"/>
        </w:rPr>
        <w:t>Внести изменения в Постановление администрации Медаевского сельского поселения Чамзинского муниципального района Республики Мордовия № 30 от 25.05.2023г. «Об утверждении перечня случаев и порядка дополнительного использования собственных материальных ресурсов и финансовых средств Медаевского сельского поселения Чамзинского муниципального района Республики Мордовия для осуществления переданных отдельных государственных полномочий», изложив Приложение 1, 2 в новой редакции (прилагается);</w:t>
      </w:r>
    </w:p>
    <w:p w:rsidR="00184303" w:rsidRPr="00184303" w:rsidRDefault="00184303" w:rsidP="00184303">
      <w:pPr>
        <w:jc w:val="both"/>
        <w:rPr>
          <w:sz w:val="20"/>
          <w:szCs w:val="20"/>
        </w:rPr>
      </w:pPr>
      <w:bookmarkStart w:id="5" w:name="sub_3"/>
      <w:bookmarkEnd w:id="4"/>
      <w:r w:rsidRPr="00184303">
        <w:rPr>
          <w:sz w:val="20"/>
          <w:szCs w:val="20"/>
        </w:rPr>
        <w:t xml:space="preserve">      2. Настоящее постановление вступает в силу после его официального опубликования в Информационном бюллетене «Вести» Медаевского сельского поселения Чамзинского муниципального района Республики Мордовия.</w:t>
      </w:r>
    </w:p>
    <w:bookmarkEnd w:id="5"/>
    <w:p w:rsidR="00184303" w:rsidRPr="00184303" w:rsidRDefault="00184303" w:rsidP="00184303">
      <w:pPr>
        <w:jc w:val="both"/>
        <w:rPr>
          <w:sz w:val="20"/>
          <w:szCs w:val="20"/>
        </w:rPr>
      </w:pPr>
      <w:r w:rsidRPr="00184303">
        <w:rPr>
          <w:sz w:val="20"/>
          <w:szCs w:val="20"/>
        </w:rPr>
        <w:t xml:space="preserve">Глава </w:t>
      </w:r>
    </w:p>
    <w:p w:rsidR="00184303" w:rsidRPr="00184303" w:rsidRDefault="00184303" w:rsidP="00184303">
      <w:pPr>
        <w:jc w:val="both"/>
        <w:rPr>
          <w:sz w:val="20"/>
          <w:szCs w:val="20"/>
        </w:rPr>
      </w:pPr>
      <w:r w:rsidRPr="00184303">
        <w:rPr>
          <w:sz w:val="20"/>
          <w:szCs w:val="20"/>
        </w:rPr>
        <w:t>Медаевского сельского поселения</w:t>
      </w:r>
    </w:p>
    <w:p w:rsidR="00184303" w:rsidRPr="00184303" w:rsidRDefault="00184303" w:rsidP="00184303">
      <w:pPr>
        <w:jc w:val="both"/>
        <w:rPr>
          <w:sz w:val="20"/>
          <w:szCs w:val="20"/>
        </w:rPr>
      </w:pPr>
      <w:r w:rsidRPr="00184303">
        <w:rPr>
          <w:sz w:val="20"/>
          <w:szCs w:val="20"/>
        </w:rPr>
        <w:t>Чамзинского муниципального района</w:t>
      </w:r>
    </w:p>
    <w:p w:rsidR="00184303" w:rsidRPr="00184303" w:rsidRDefault="00184303" w:rsidP="00184303">
      <w:pPr>
        <w:jc w:val="both"/>
        <w:rPr>
          <w:sz w:val="20"/>
          <w:szCs w:val="20"/>
        </w:rPr>
      </w:pPr>
      <w:r w:rsidRPr="00184303">
        <w:rPr>
          <w:sz w:val="20"/>
          <w:szCs w:val="20"/>
        </w:rPr>
        <w:t xml:space="preserve">Республики Мордовия                                                                           </w:t>
      </w:r>
      <w:r>
        <w:rPr>
          <w:sz w:val="20"/>
          <w:szCs w:val="20"/>
        </w:rPr>
        <w:t xml:space="preserve">                                                                   </w:t>
      </w:r>
      <w:r w:rsidRPr="00184303">
        <w:rPr>
          <w:sz w:val="20"/>
          <w:szCs w:val="20"/>
        </w:rPr>
        <w:t xml:space="preserve">    Е.Н. Голубева</w:t>
      </w:r>
    </w:p>
    <w:p w:rsidR="00184303" w:rsidRDefault="00184303" w:rsidP="00184303">
      <w:pPr>
        <w:ind w:firstLine="720"/>
        <w:jc w:val="right"/>
        <w:rPr>
          <w:b/>
          <w:bCs/>
          <w:color w:val="26282F"/>
          <w:sz w:val="20"/>
          <w:szCs w:val="20"/>
        </w:rPr>
      </w:pPr>
      <w:bookmarkStart w:id="6" w:name="sub_1000"/>
    </w:p>
    <w:p w:rsidR="00184303" w:rsidRDefault="00184303" w:rsidP="00184303">
      <w:pPr>
        <w:ind w:firstLine="720"/>
        <w:jc w:val="right"/>
        <w:rPr>
          <w:b/>
          <w:bCs/>
          <w:color w:val="26282F"/>
          <w:sz w:val="20"/>
          <w:szCs w:val="20"/>
        </w:rPr>
      </w:pPr>
    </w:p>
    <w:p w:rsidR="00184303" w:rsidRPr="00184303" w:rsidRDefault="00184303" w:rsidP="00184303">
      <w:pPr>
        <w:ind w:firstLine="720"/>
        <w:jc w:val="right"/>
        <w:rPr>
          <w:b/>
          <w:bCs/>
          <w:color w:val="26282F"/>
          <w:sz w:val="20"/>
          <w:szCs w:val="20"/>
        </w:rPr>
      </w:pPr>
      <w:r w:rsidRPr="00184303">
        <w:rPr>
          <w:b/>
          <w:bCs/>
          <w:color w:val="26282F"/>
          <w:sz w:val="20"/>
          <w:szCs w:val="20"/>
        </w:rPr>
        <w:lastRenderedPageBreak/>
        <w:t>Приложение 1</w:t>
      </w:r>
      <w:r w:rsidRPr="00184303">
        <w:rPr>
          <w:b/>
          <w:bCs/>
          <w:color w:val="26282F"/>
          <w:sz w:val="20"/>
          <w:szCs w:val="20"/>
        </w:rPr>
        <w:br/>
        <w:t xml:space="preserve">к </w:t>
      </w:r>
      <w:hyperlink w:anchor="sub_0" w:history="1">
        <w:r w:rsidRPr="00184303">
          <w:rPr>
            <w:b/>
            <w:bCs/>
            <w:sz w:val="20"/>
            <w:szCs w:val="20"/>
          </w:rPr>
          <w:t>постановлению</w:t>
        </w:r>
      </w:hyperlink>
      <w:r w:rsidRPr="00184303">
        <w:rPr>
          <w:b/>
          <w:bCs/>
          <w:color w:val="26282F"/>
          <w:sz w:val="20"/>
          <w:szCs w:val="20"/>
        </w:rPr>
        <w:t xml:space="preserve"> Администрации</w:t>
      </w:r>
      <w:r w:rsidRPr="00184303">
        <w:rPr>
          <w:b/>
          <w:bCs/>
          <w:color w:val="26282F"/>
          <w:sz w:val="20"/>
          <w:szCs w:val="20"/>
        </w:rPr>
        <w:br/>
        <w:t xml:space="preserve">Медаевского сельского поселения </w:t>
      </w:r>
    </w:p>
    <w:p w:rsidR="00184303" w:rsidRPr="00184303" w:rsidRDefault="00184303" w:rsidP="00184303">
      <w:pPr>
        <w:ind w:firstLine="720"/>
        <w:jc w:val="right"/>
        <w:rPr>
          <w:b/>
          <w:bCs/>
          <w:color w:val="26282F"/>
          <w:sz w:val="20"/>
          <w:szCs w:val="20"/>
        </w:rPr>
      </w:pPr>
      <w:r w:rsidRPr="00184303">
        <w:rPr>
          <w:b/>
          <w:bCs/>
          <w:color w:val="26282F"/>
          <w:sz w:val="20"/>
          <w:szCs w:val="20"/>
        </w:rPr>
        <w:t>Чамзинского муниципального района</w:t>
      </w:r>
      <w:r w:rsidRPr="00184303">
        <w:rPr>
          <w:b/>
          <w:bCs/>
          <w:color w:val="26282F"/>
          <w:sz w:val="20"/>
          <w:szCs w:val="20"/>
        </w:rPr>
        <w:br/>
        <w:t>Республики Мордовия</w:t>
      </w:r>
      <w:r w:rsidRPr="00184303">
        <w:rPr>
          <w:b/>
          <w:bCs/>
          <w:color w:val="26282F"/>
          <w:sz w:val="20"/>
          <w:szCs w:val="20"/>
        </w:rPr>
        <w:br/>
        <w:t>от 23.11.2023 г. № 71/1</w:t>
      </w:r>
    </w:p>
    <w:bookmarkEnd w:id="6"/>
    <w:p w:rsidR="00184303" w:rsidRPr="00184303" w:rsidRDefault="00184303" w:rsidP="00184303">
      <w:pPr>
        <w:ind w:firstLine="720"/>
        <w:jc w:val="both"/>
        <w:rPr>
          <w:sz w:val="20"/>
          <w:szCs w:val="20"/>
        </w:rPr>
      </w:pPr>
    </w:p>
    <w:p w:rsidR="00184303" w:rsidRPr="00184303" w:rsidRDefault="00184303" w:rsidP="00184303">
      <w:pPr>
        <w:spacing w:before="108" w:after="108"/>
        <w:jc w:val="center"/>
        <w:outlineLvl w:val="0"/>
        <w:rPr>
          <w:b/>
          <w:bCs/>
          <w:color w:val="26282F"/>
          <w:sz w:val="20"/>
          <w:szCs w:val="20"/>
        </w:rPr>
      </w:pPr>
      <w:r w:rsidRPr="00184303">
        <w:rPr>
          <w:b/>
          <w:bCs/>
          <w:color w:val="26282F"/>
          <w:sz w:val="20"/>
          <w:szCs w:val="20"/>
        </w:rPr>
        <w:t>Перечень</w:t>
      </w:r>
      <w:r w:rsidRPr="00184303">
        <w:rPr>
          <w:b/>
          <w:bCs/>
          <w:color w:val="26282F"/>
          <w:sz w:val="20"/>
          <w:szCs w:val="20"/>
        </w:rPr>
        <w:br/>
        <w:t>случаев дополнительного использования собственных материальных ресурсов и финансовых средств Медаевского сельского поселения Чамзинского муниципального района Республики Мордовия для осуществления переданных отдельных государственных полномочий</w:t>
      </w:r>
    </w:p>
    <w:p w:rsidR="00184303" w:rsidRPr="00184303" w:rsidRDefault="00184303" w:rsidP="00184303">
      <w:pPr>
        <w:widowControl w:val="0"/>
        <w:numPr>
          <w:ilvl w:val="0"/>
          <w:numId w:val="33"/>
        </w:numPr>
        <w:autoSpaceDE w:val="0"/>
        <w:autoSpaceDN w:val="0"/>
        <w:adjustRightInd w:val="0"/>
        <w:spacing w:after="0" w:line="240" w:lineRule="auto"/>
        <w:ind w:left="0" w:firstLine="720"/>
        <w:jc w:val="both"/>
        <w:rPr>
          <w:sz w:val="20"/>
          <w:szCs w:val="20"/>
        </w:rPr>
      </w:pPr>
      <w:r w:rsidRPr="00184303">
        <w:rPr>
          <w:sz w:val="20"/>
          <w:szCs w:val="20"/>
        </w:rPr>
        <w:t>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184303" w:rsidRPr="00184303" w:rsidRDefault="00184303" w:rsidP="00184303">
      <w:pPr>
        <w:widowControl w:val="0"/>
        <w:numPr>
          <w:ilvl w:val="0"/>
          <w:numId w:val="33"/>
        </w:numPr>
        <w:autoSpaceDE w:val="0"/>
        <w:autoSpaceDN w:val="0"/>
        <w:adjustRightInd w:val="0"/>
        <w:spacing w:after="0" w:line="240" w:lineRule="auto"/>
        <w:ind w:left="0" w:firstLine="720"/>
        <w:jc w:val="both"/>
        <w:rPr>
          <w:rFonts w:ascii="Times New Roman CYR" w:hAnsi="Times New Roman CYR" w:cs="Times New Roman CYR"/>
          <w:sz w:val="20"/>
          <w:szCs w:val="20"/>
        </w:rPr>
      </w:pPr>
      <w:r w:rsidRPr="00184303">
        <w:rPr>
          <w:rFonts w:ascii="Times New Roman CYR" w:hAnsi="Times New Roman CYR" w:cs="Times New Roman CYR"/>
          <w:sz w:val="20"/>
          <w:szCs w:val="20"/>
        </w:rPr>
        <w:t>Осуществление переданных полномочий по участию в организации деятельности по сбору (в том числе раздельному сбору) и транспортированию твердых коммунальных отходов;</w:t>
      </w:r>
    </w:p>
    <w:p w:rsidR="00184303" w:rsidRPr="00184303" w:rsidRDefault="00184303" w:rsidP="00184303">
      <w:pPr>
        <w:widowControl w:val="0"/>
        <w:numPr>
          <w:ilvl w:val="0"/>
          <w:numId w:val="33"/>
        </w:numPr>
        <w:autoSpaceDE w:val="0"/>
        <w:autoSpaceDN w:val="0"/>
        <w:adjustRightInd w:val="0"/>
        <w:spacing w:after="0" w:line="240" w:lineRule="auto"/>
        <w:ind w:left="0" w:firstLine="720"/>
        <w:jc w:val="both"/>
        <w:rPr>
          <w:rFonts w:ascii="Times New Roman CYR" w:hAnsi="Times New Roman CYR" w:cs="Times New Roman CYR"/>
          <w:sz w:val="20"/>
          <w:szCs w:val="20"/>
        </w:rPr>
      </w:pPr>
      <w:r w:rsidRPr="00184303">
        <w:rPr>
          <w:sz w:val="20"/>
          <w:szCs w:val="20"/>
        </w:rPr>
        <w:t>Осуществление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w:t>
      </w:r>
    </w:p>
    <w:p w:rsidR="00184303" w:rsidRPr="00184303" w:rsidRDefault="00184303" w:rsidP="00184303">
      <w:pPr>
        <w:widowControl w:val="0"/>
        <w:numPr>
          <w:ilvl w:val="0"/>
          <w:numId w:val="33"/>
        </w:numPr>
        <w:autoSpaceDE w:val="0"/>
        <w:autoSpaceDN w:val="0"/>
        <w:adjustRightInd w:val="0"/>
        <w:spacing w:after="0" w:line="240" w:lineRule="auto"/>
        <w:ind w:left="0" w:firstLine="720"/>
        <w:jc w:val="both"/>
        <w:rPr>
          <w:rFonts w:ascii="Times New Roman CYR" w:hAnsi="Times New Roman CYR" w:cs="Times New Roman CYR"/>
          <w:sz w:val="20"/>
          <w:szCs w:val="20"/>
        </w:rPr>
      </w:pPr>
      <w:r w:rsidRPr="00184303">
        <w:rPr>
          <w:sz w:val="20"/>
          <w:szCs w:val="20"/>
        </w:rPr>
        <w:t>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p w:rsidR="00184303" w:rsidRPr="00184303" w:rsidRDefault="00184303" w:rsidP="00184303">
      <w:pPr>
        <w:jc w:val="both"/>
        <w:rPr>
          <w:bCs/>
          <w:sz w:val="20"/>
          <w:szCs w:val="20"/>
        </w:rPr>
      </w:pPr>
    </w:p>
    <w:p w:rsidR="00184303" w:rsidRPr="00184303" w:rsidRDefault="00184303" w:rsidP="00184303">
      <w:pPr>
        <w:ind w:firstLine="720"/>
        <w:jc w:val="right"/>
        <w:rPr>
          <w:b/>
          <w:bCs/>
          <w:color w:val="26282F"/>
          <w:sz w:val="20"/>
          <w:szCs w:val="20"/>
        </w:rPr>
      </w:pPr>
      <w:r w:rsidRPr="00184303">
        <w:rPr>
          <w:b/>
          <w:bCs/>
          <w:color w:val="26282F"/>
          <w:sz w:val="20"/>
          <w:szCs w:val="20"/>
        </w:rPr>
        <w:t>Приложение 2</w:t>
      </w:r>
      <w:r w:rsidRPr="00184303">
        <w:rPr>
          <w:b/>
          <w:bCs/>
          <w:color w:val="26282F"/>
          <w:sz w:val="20"/>
          <w:szCs w:val="20"/>
        </w:rPr>
        <w:br/>
        <w:t xml:space="preserve">к </w:t>
      </w:r>
      <w:hyperlink w:anchor="sub_0" w:history="1">
        <w:r w:rsidRPr="00184303">
          <w:rPr>
            <w:b/>
            <w:bCs/>
            <w:sz w:val="20"/>
            <w:szCs w:val="20"/>
          </w:rPr>
          <w:t>постановлению</w:t>
        </w:r>
      </w:hyperlink>
      <w:r w:rsidRPr="00184303">
        <w:rPr>
          <w:b/>
          <w:bCs/>
          <w:color w:val="26282F"/>
          <w:sz w:val="20"/>
          <w:szCs w:val="20"/>
        </w:rPr>
        <w:t xml:space="preserve"> Администрации</w:t>
      </w:r>
      <w:r w:rsidRPr="00184303">
        <w:rPr>
          <w:b/>
          <w:bCs/>
          <w:color w:val="26282F"/>
          <w:sz w:val="20"/>
          <w:szCs w:val="20"/>
        </w:rPr>
        <w:br/>
        <w:t xml:space="preserve">Медаевского сельского поселения </w:t>
      </w:r>
    </w:p>
    <w:p w:rsidR="00184303" w:rsidRPr="00184303" w:rsidRDefault="00184303" w:rsidP="00184303">
      <w:pPr>
        <w:ind w:firstLine="720"/>
        <w:jc w:val="right"/>
        <w:rPr>
          <w:b/>
          <w:bCs/>
          <w:color w:val="26282F"/>
          <w:sz w:val="20"/>
          <w:szCs w:val="20"/>
        </w:rPr>
      </w:pPr>
      <w:r w:rsidRPr="00184303">
        <w:rPr>
          <w:b/>
          <w:bCs/>
          <w:color w:val="26282F"/>
          <w:sz w:val="20"/>
          <w:szCs w:val="20"/>
        </w:rPr>
        <w:t>Чамзинского муниципального района</w:t>
      </w:r>
      <w:r w:rsidRPr="00184303">
        <w:rPr>
          <w:b/>
          <w:bCs/>
          <w:color w:val="26282F"/>
          <w:sz w:val="20"/>
          <w:szCs w:val="20"/>
        </w:rPr>
        <w:br/>
        <w:t>Республики Мордовия</w:t>
      </w:r>
      <w:r w:rsidRPr="00184303">
        <w:rPr>
          <w:b/>
          <w:bCs/>
          <w:color w:val="26282F"/>
          <w:sz w:val="20"/>
          <w:szCs w:val="20"/>
        </w:rPr>
        <w:br/>
        <w:t>от 23.11.2023 г. № 71/1</w:t>
      </w:r>
    </w:p>
    <w:p w:rsidR="00184303" w:rsidRPr="00184303" w:rsidRDefault="00184303" w:rsidP="00184303">
      <w:pPr>
        <w:pStyle w:val="1"/>
        <w:jc w:val="center"/>
        <w:rPr>
          <w:rFonts w:ascii="Times New Roman" w:hAnsi="Times New Roman"/>
          <w:color w:val="auto"/>
          <w:sz w:val="20"/>
          <w:szCs w:val="20"/>
        </w:rPr>
      </w:pPr>
      <w:r w:rsidRPr="00184303">
        <w:rPr>
          <w:rFonts w:ascii="Times New Roman" w:hAnsi="Times New Roman"/>
          <w:color w:val="auto"/>
          <w:sz w:val="20"/>
          <w:szCs w:val="20"/>
        </w:rPr>
        <w:t>Порядок</w:t>
      </w:r>
      <w:r w:rsidRPr="00184303">
        <w:rPr>
          <w:rFonts w:ascii="Times New Roman" w:hAnsi="Times New Roman"/>
          <w:color w:val="auto"/>
          <w:sz w:val="20"/>
          <w:szCs w:val="20"/>
        </w:rPr>
        <w:br/>
        <w:t>дополнительного использования собственных материальных ресурсов и финансовых средств Медаевского сельского поселения Чамзинского муниципального района Республики Мордовия для осуществления переданных отдельных государственных полномочий</w:t>
      </w:r>
    </w:p>
    <w:p w:rsidR="00184303" w:rsidRPr="00184303" w:rsidRDefault="00184303" w:rsidP="00184303">
      <w:pPr>
        <w:jc w:val="both"/>
        <w:rPr>
          <w:sz w:val="20"/>
          <w:szCs w:val="20"/>
        </w:rPr>
      </w:pPr>
      <w:bookmarkStart w:id="7" w:name="sub_2001"/>
      <w:r w:rsidRPr="00184303">
        <w:rPr>
          <w:sz w:val="20"/>
          <w:szCs w:val="20"/>
        </w:rPr>
        <w:t xml:space="preserve">     </w:t>
      </w:r>
      <w:r w:rsidRPr="00184303">
        <w:rPr>
          <w:sz w:val="20"/>
          <w:szCs w:val="20"/>
        </w:rPr>
        <w:tab/>
        <w:t>1. Настоящий Порядок регламентирует основы использования собственных материальных ресурсов и финансовых средств Медаевского сельского поселения Чамзинского муниципального района Республики Мордовия для осуществления переданных отдельных государственных полномочий.</w:t>
      </w:r>
    </w:p>
    <w:p w:rsidR="00184303" w:rsidRPr="00184303" w:rsidRDefault="00184303" w:rsidP="00184303">
      <w:pPr>
        <w:jc w:val="both"/>
        <w:rPr>
          <w:sz w:val="20"/>
          <w:szCs w:val="20"/>
        </w:rPr>
      </w:pPr>
      <w:bookmarkStart w:id="8" w:name="sub_2002"/>
      <w:bookmarkEnd w:id="7"/>
      <w:r w:rsidRPr="00184303">
        <w:rPr>
          <w:sz w:val="20"/>
          <w:szCs w:val="20"/>
        </w:rPr>
        <w:t xml:space="preserve">  </w:t>
      </w:r>
      <w:r w:rsidRPr="00184303">
        <w:rPr>
          <w:sz w:val="20"/>
          <w:szCs w:val="20"/>
        </w:rPr>
        <w:tab/>
        <w:t xml:space="preserve">  2. Дополнительные финансовые средства на исполнение переданных отдельных государственных полномочий (или части полномочий) используются в целях обеспечения исполнения переданных полномочий надлежащим образом в полном объеме и с соблюдением норм законодательства.</w:t>
      </w:r>
    </w:p>
    <w:p w:rsidR="00184303" w:rsidRPr="00184303" w:rsidRDefault="00184303" w:rsidP="00184303">
      <w:pPr>
        <w:jc w:val="both"/>
        <w:rPr>
          <w:sz w:val="20"/>
          <w:szCs w:val="20"/>
        </w:rPr>
      </w:pPr>
      <w:bookmarkStart w:id="9" w:name="sub_2003"/>
      <w:bookmarkEnd w:id="8"/>
      <w:r w:rsidRPr="00184303">
        <w:rPr>
          <w:sz w:val="20"/>
          <w:szCs w:val="20"/>
        </w:rPr>
        <w:t xml:space="preserve"> </w:t>
      </w:r>
      <w:r w:rsidRPr="00184303">
        <w:rPr>
          <w:sz w:val="20"/>
          <w:szCs w:val="20"/>
        </w:rPr>
        <w:tab/>
        <w:t xml:space="preserve">   3. Дополнительные финансовые средства используются в случаях недостаточности финансовых средств, предоставленных бюджету Медаевского сельского поселения Чамзинского муниципального района Республики Мордовия в виде иных межбюджетных трансфертов на осуществление отдельных государственных полномочий Чамзинского муниципального района Республики Мордовия на текущий финансовый год.</w:t>
      </w:r>
    </w:p>
    <w:p w:rsidR="00184303" w:rsidRPr="00184303" w:rsidRDefault="00184303" w:rsidP="00184303">
      <w:pPr>
        <w:jc w:val="both"/>
        <w:rPr>
          <w:sz w:val="20"/>
          <w:szCs w:val="20"/>
        </w:rPr>
      </w:pPr>
      <w:bookmarkStart w:id="10" w:name="sub_2004"/>
      <w:bookmarkEnd w:id="9"/>
      <w:r w:rsidRPr="00184303">
        <w:rPr>
          <w:sz w:val="20"/>
          <w:szCs w:val="20"/>
        </w:rPr>
        <w:t xml:space="preserve">   </w:t>
      </w:r>
      <w:r w:rsidRPr="00184303">
        <w:rPr>
          <w:sz w:val="20"/>
          <w:szCs w:val="20"/>
        </w:rPr>
        <w:tab/>
        <w:t xml:space="preserve"> 4. Объем дополнительных финансовых средств определяется в соответствии с расчетами, произведенными отделом обслуживания органов местного самоуправления сельских поселений Муниципального казенного учреждения Чамзинского муниципального района «Центр обслуживания муниципальных учреждений».</w:t>
      </w:r>
    </w:p>
    <w:p w:rsidR="00184303" w:rsidRPr="00184303" w:rsidRDefault="00184303" w:rsidP="00184303">
      <w:pPr>
        <w:jc w:val="both"/>
        <w:rPr>
          <w:sz w:val="20"/>
          <w:szCs w:val="20"/>
        </w:rPr>
      </w:pPr>
      <w:bookmarkStart w:id="11" w:name="sub_2005"/>
      <w:bookmarkEnd w:id="10"/>
      <w:r w:rsidRPr="00184303">
        <w:rPr>
          <w:sz w:val="20"/>
          <w:szCs w:val="20"/>
        </w:rPr>
        <w:lastRenderedPageBreak/>
        <w:t xml:space="preserve">   </w:t>
      </w:r>
      <w:r w:rsidRPr="00184303">
        <w:rPr>
          <w:sz w:val="20"/>
          <w:szCs w:val="20"/>
        </w:rPr>
        <w:tab/>
        <w:t xml:space="preserve"> 5. Объем финансовых средств для осуществления переданных отдельных государственных полномочий, утверждается решением Совета депутатов Медаевского сельского поселения Чамзинского муниципального района Республики Мордовия о бюджете на соответствующий финансовый год либо распоряжением администрации Медаевского сельского поселения Чамзинского муниципального района Республики Мордовия.</w:t>
      </w:r>
    </w:p>
    <w:bookmarkEnd w:id="11"/>
    <w:p w:rsidR="00184303" w:rsidRPr="00184303" w:rsidRDefault="00184303" w:rsidP="00184303">
      <w:pPr>
        <w:jc w:val="both"/>
        <w:rPr>
          <w:sz w:val="20"/>
          <w:szCs w:val="20"/>
        </w:rPr>
      </w:pPr>
      <w:r w:rsidRPr="00184303">
        <w:rPr>
          <w:sz w:val="20"/>
          <w:szCs w:val="20"/>
        </w:rPr>
        <w:t xml:space="preserve">  </w:t>
      </w:r>
      <w:r w:rsidRPr="00184303">
        <w:rPr>
          <w:sz w:val="20"/>
          <w:szCs w:val="20"/>
        </w:rPr>
        <w:tab/>
        <w:t>6. Финансовые средства, выделенные для осуществления переданных отдельных государственных полномочий, могут быть использованы на следующие цели:</w:t>
      </w:r>
    </w:p>
    <w:p w:rsidR="00184303" w:rsidRPr="00184303" w:rsidRDefault="00184303" w:rsidP="00184303">
      <w:pPr>
        <w:ind w:firstLine="708"/>
        <w:jc w:val="both"/>
        <w:rPr>
          <w:sz w:val="20"/>
          <w:szCs w:val="20"/>
        </w:rPr>
      </w:pPr>
      <w:r w:rsidRPr="00184303">
        <w:rPr>
          <w:sz w:val="20"/>
          <w:szCs w:val="20"/>
        </w:rPr>
        <w:t>-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184303" w:rsidRPr="00184303" w:rsidRDefault="00184303" w:rsidP="00184303">
      <w:pPr>
        <w:ind w:firstLine="708"/>
        <w:jc w:val="both"/>
        <w:rPr>
          <w:sz w:val="20"/>
          <w:szCs w:val="20"/>
        </w:rPr>
      </w:pPr>
      <w:r w:rsidRPr="00184303">
        <w:rPr>
          <w:sz w:val="20"/>
          <w:szCs w:val="20"/>
        </w:rPr>
        <w:t>- осуществление переданных полномочий по участию в организации деятельности по сбору (в том числе раздельному сбору) и транспортированию твердых коммунальных отходов;</w:t>
      </w:r>
    </w:p>
    <w:p w:rsidR="00184303" w:rsidRPr="00184303" w:rsidRDefault="00184303" w:rsidP="00184303">
      <w:pPr>
        <w:ind w:firstLine="708"/>
        <w:jc w:val="both"/>
        <w:rPr>
          <w:sz w:val="20"/>
          <w:szCs w:val="20"/>
        </w:rPr>
      </w:pPr>
      <w:r w:rsidRPr="00184303">
        <w:rPr>
          <w:sz w:val="20"/>
          <w:szCs w:val="20"/>
        </w:rPr>
        <w:t>- осуществление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w:t>
      </w:r>
    </w:p>
    <w:p w:rsidR="00184303" w:rsidRPr="00184303" w:rsidRDefault="00184303" w:rsidP="00184303">
      <w:pPr>
        <w:ind w:firstLine="708"/>
        <w:jc w:val="both"/>
        <w:rPr>
          <w:sz w:val="20"/>
          <w:szCs w:val="20"/>
        </w:rPr>
      </w:pPr>
      <w:r w:rsidRPr="00184303">
        <w:rPr>
          <w:sz w:val="20"/>
          <w:szCs w:val="20"/>
        </w:rPr>
        <w:t>-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p w:rsidR="000F268B" w:rsidRPr="000F268B" w:rsidRDefault="000F268B" w:rsidP="00D25A3C">
      <w:pPr>
        <w:jc w:val="center"/>
        <w:rPr>
          <w:rFonts w:ascii="Times New Roman" w:eastAsia="Times New Roman" w:hAnsi="Times New Roman" w:cs="Times New Roman"/>
          <w:sz w:val="20"/>
          <w:szCs w:val="20"/>
        </w:rPr>
      </w:pPr>
      <w:bookmarkStart w:id="12" w:name="RANGE!A1:E29"/>
      <w:bookmarkStart w:id="13" w:name="RANGE!A1:E44"/>
      <w:bookmarkEnd w:id="12"/>
      <w:bookmarkEnd w:id="13"/>
    </w:p>
    <w:p w:rsidR="005A626E" w:rsidRPr="000F268B" w:rsidRDefault="005A626E"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И</w:t>
      </w:r>
      <w:r w:rsidR="006E445F" w:rsidRPr="000F268B">
        <w:rPr>
          <w:rFonts w:ascii="Times New Roman" w:eastAsia="Times New Roman" w:hAnsi="Times New Roman" w:cs="Times New Roman"/>
          <w:sz w:val="20"/>
          <w:szCs w:val="20"/>
        </w:rPr>
        <w:t>нформационный бюллетень учреждён решением Совета Депутатов Медаевского сельского поселения № 46 от 26.12.2005г</w:t>
      </w:r>
    </w:p>
    <w:p w:rsidR="006E445F"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0F268B"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140E2">
      <w:pPr>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Главный редактор : Глава  Медаевского сельского поселения Е.Н.Голубева, тел 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headerReference w:type="even" r:id="rId11"/>
      <w:headerReference w:type="default" r:id="rId12"/>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666" w:rsidRDefault="00EB0666" w:rsidP="00792256">
      <w:pPr>
        <w:spacing w:after="0" w:line="240" w:lineRule="auto"/>
      </w:pPr>
      <w:r>
        <w:separator/>
      </w:r>
    </w:p>
  </w:endnote>
  <w:endnote w:type="continuationSeparator" w:id="1">
    <w:p w:rsidR="00EB0666" w:rsidRDefault="00EB0666"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66" w:rsidRDefault="00EB0666" w:rsidP="00792256">
      <w:pPr>
        <w:spacing w:after="0" w:line="240" w:lineRule="auto"/>
      </w:pPr>
      <w:r>
        <w:separator/>
      </w:r>
    </w:p>
  </w:footnote>
  <w:footnote w:type="continuationSeparator" w:id="1">
    <w:p w:rsidR="00EB0666" w:rsidRDefault="00EB0666"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067267"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704AAB"/>
    <w:multiLevelType w:val="hybridMultilevel"/>
    <w:tmpl w:val="C4FEF9B2"/>
    <w:lvl w:ilvl="0" w:tplc="A8764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4">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6">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8">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9">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9"/>
  </w:num>
  <w:num w:numId="9">
    <w:abstractNumId w:val="12"/>
  </w:num>
  <w:num w:numId="10">
    <w:abstractNumId w:val="24"/>
  </w:num>
  <w:num w:numId="11">
    <w:abstractNumId w:val="21"/>
  </w:num>
  <w:num w:numId="12">
    <w:abstractNumId w:val="4"/>
  </w:num>
  <w:num w:numId="13">
    <w:abstractNumId w:val="10"/>
  </w:num>
  <w:num w:numId="14">
    <w:abstractNumId w:val="20"/>
  </w:num>
  <w:num w:numId="15">
    <w:abstractNumId w:val="7"/>
  </w:num>
  <w:num w:numId="16">
    <w:abstractNumId w:val="25"/>
  </w:num>
  <w:num w:numId="17">
    <w:abstractNumId w:val="23"/>
  </w:num>
  <w:num w:numId="18">
    <w:abstractNumId w:val="27"/>
  </w:num>
  <w:num w:numId="19">
    <w:abstractNumId w:val="27"/>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8"/>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67267"/>
    <w:rsid w:val="00071D99"/>
    <w:rsid w:val="000829FB"/>
    <w:rsid w:val="000A7C43"/>
    <w:rsid w:val="000E69B0"/>
    <w:rsid w:val="000F268B"/>
    <w:rsid w:val="001140B6"/>
    <w:rsid w:val="00140705"/>
    <w:rsid w:val="00151B08"/>
    <w:rsid w:val="001736B8"/>
    <w:rsid w:val="0018227A"/>
    <w:rsid w:val="00184303"/>
    <w:rsid w:val="002167DB"/>
    <w:rsid w:val="00265C74"/>
    <w:rsid w:val="002847B5"/>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429D2"/>
    <w:rsid w:val="0045096A"/>
    <w:rsid w:val="00474C01"/>
    <w:rsid w:val="00490152"/>
    <w:rsid w:val="004B0333"/>
    <w:rsid w:val="004E5BFE"/>
    <w:rsid w:val="00511237"/>
    <w:rsid w:val="00513990"/>
    <w:rsid w:val="00523FD4"/>
    <w:rsid w:val="00525193"/>
    <w:rsid w:val="00530DE8"/>
    <w:rsid w:val="00571450"/>
    <w:rsid w:val="00575AF7"/>
    <w:rsid w:val="005837E9"/>
    <w:rsid w:val="005A626E"/>
    <w:rsid w:val="005D567B"/>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700B7"/>
    <w:rsid w:val="00792256"/>
    <w:rsid w:val="0079312B"/>
    <w:rsid w:val="00793AF9"/>
    <w:rsid w:val="007B7CFD"/>
    <w:rsid w:val="007D1B7B"/>
    <w:rsid w:val="007D2C67"/>
    <w:rsid w:val="007E05DE"/>
    <w:rsid w:val="007F2FAA"/>
    <w:rsid w:val="007F44CC"/>
    <w:rsid w:val="008135E6"/>
    <w:rsid w:val="008303F3"/>
    <w:rsid w:val="00836784"/>
    <w:rsid w:val="00851F29"/>
    <w:rsid w:val="008A6758"/>
    <w:rsid w:val="008B280D"/>
    <w:rsid w:val="008E2965"/>
    <w:rsid w:val="00904D0B"/>
    <w:rsid w:val="00951524"/>
    <w:rsid w:val="00965707"/>
    <w:rsid w:val="009A09D9"/>
    <w:rsid w:val="009B67B8"/>
    <w:rsid w:val="009B6D96"/>
    <w:rsid w:val="009D5BC5"/>
    <w:rsid w:val="009D653B"/>
    <w:rsid w:val="009F0C1C"/>
    <w:rsid w:val="009F28C5"/>
    <w:rsid w:val="00A306B1"/>
    <w:rsid w:val="00A541F7"/>
    <w:rsid w:val="00A611F7"/>
    <w:rsid w:val="00A67855"/>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53DF"/>
    <w:rsid w:val="00B6050F"/>
    <w:rsid w:val="00B66A29"/>
    <w:rsid w:val="00B81202"/>
    <w:rsid w:val="00BA5334"/>
    <w:rsid w:val="00BB72AC"/>
    <w:rsid w:val="00BD5ED3"/>
    <w:rsid w:val="00BD6DBF"/>
    <w:rsid w:val="00C12D6D"/>
    <w:rsid w:val="00C26F64"/>
    <w:rsid w:val="00C302C3"/>
    <w:rsid w:val="00C34AB8"/>
    <w:rsid w:val="00C53F50"/>
    <w:rsid w:val="00C63580"/>
    <w:rsid w:val="00CB503C"/>
    <w:rsid w:val="00CB6FDD"/>
    <w:rsid w:val="00D072F0"/>
    <w:rsid w:val="00D17DA4"/>
    <w:rsid w:val="00D25A3C"/>
    <w:rsid w:val="00DA4723"/>
    <w:rsid w:val="00DA4DA7"/>
    <w:rsid w:val="00DA5D93"/>
    <w:rsid w:val="00DB018B"/>
    <w:rsid w:val="00DB445C"/>
    <w:rsid w:val="00DF7ADB"/>
    <w:rsid w:val="00E36615"/>
    <w:rsid w:val="00E4606D"/>
    <w:rsid w:val="00E64EAB"/>
    <w:rsid w:val="00E90FD9"/>
    <w:rsid w:val="00E93440"/>
    <w:rsid w:val="00E97CF7"/>
    <w:rsid w:val="00EB0666"/>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uiPriority w:val="99"/>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uiPriority w:val="99"/>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186367/1905" TargetMode="External"/><Relationship Id="rId4" Type="http://schemas.openxmlformats.org/officeDocument/2006/relationships/settings" Target="settings.xml"/><Relationship Id="rId9" Type="http://schemas.openxmlformats.org/officeDocument/2006/relationships/hyperlink" Target="consultantplus://offline/ref=2B7FB9BA1D476E96B116A52FB77EF059F003C8BFBB024994132E52F3BA61BA094C28A3A8898F48BE23B233k8Q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59</Pages>
  <Words>14363</Words>
  <Characters>81874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55</cp:revision>
  <dcterms:created xsi:type="dcterms:W3CDTF">2022-12-01T06:46:00Z</dcterms:created>
  <dcterms:modified xsi:type="dcterms:W3CDTF">2023-12-08T12:22:00Z</dcterms:modified>
</cp:coreProperties>
</file>