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C56" w:rsidRDefault="00990C56" w:rsidP="00990C56">
      <w:pPr>
        <w:jc w:val="both"/>
        <w:rPr>
          <w:rFonts w:ascii="Times New Roman" w:hAnsi="Times New Roman" w:cs="Times New Roman"/>
          <w:sz w:val="28"/>
          <w:szCs w:val="28"/>
        </w:rPr>
      </w:pPr>
    </w:p>
    <w:p w:rsidR="00E731AB" w:rsidRPr="009A4141" w:rsidRDefault="00E731AB" w:rsidP="00E731AB">
      <w:pPr>
        <w:pStyle w:val="a9"/>
        <w:jc w:val="center"/>
        <w:rPr>
          <w:rFonts w:ascii="Times New Roman" w:hAnsi="Times New Roman"/>
          <w:sz w:val="28"/>
          <w:szCs w:val="28"/>
        </w:rPr>
      </w:pPr>
      <w:r w:rsidRPr="009A4141">
        <w:rPr>
          <w:rFonts w:ascii="Times New Roman" w:hAnsi="Times New Roman"/>
          <w:sz w:val="28"/>
          <w:szCs w:val="28"/>
        </w:rPr>
        <w:t>РЕСПУБЛИКА МОРДОВИЯ</w:t>
      </w:r>
    </w:p>
    <w:p w:rsidR="00E731AB" w:rsidRPr="009A4141" w:rsidRDefault="00E731AB" w:rsidP="00E731AB">
      <w:pPr>
        <w:pStyle w:val="a9"/>
        <w:jc w:val="center"/>
        <w:rPr>
          <w:rFonts w:ascii="Times New Roman" w:hAnsi="Times New Roman"/>
          <w:sz w:val="28"/>
          <w:szCs w:val="28"/>
        </w:rPr>
      </w:pPr>
      <w:r w:rsidRPr="009A4141">
        <w:rPr>
          <w:rFonts w:ascii="Times New Roman" w:hAnsi="Times New Roman"/>
          <w:sz w:val="28"/>
          <w:szCs w:val="28"/>
        </w:rPr>
        <w:t>СОВЕТ ДЕПУТАТОВ МЕДАЕВСКОГО СЕЛЬСКОГО ПОСЕЛЕНИЯ</w:t>
      </w:r>
    </w:p>
    <w:p w:rsidR="00E731AB" w:rsidRPr="009A4141" w:rsidRDefault="00E731AB" w:rsidP="00E731AB">
      <w:pPr>
        <w:pStyle w:val="a9"/>
        <w:jc w:val="center"/>
        <w:rPr>
          <w:rFonts w:ascii="Times New Roman" w:hAnsi="Times New Roman"/>
          <w:sz w:val="28"/>
          <w:szCs w:val="28"/>
        </w:rPr>
      </w:pPr>
      <w:r w:rsidRPr="009A4141">
        <w:rPr>
          <w:rFonts w:ascii="Times New Roman" w:hAnsi="Times New Roman"/>
          <w:sz w:val="28"/>
          <w:szCs w:val="28"/>
        </w:rPr>
        <w:t>ЧАМЗИНСКОГО МУНИЦИПАЛЬНОГО РАЙОНА</w:t>
      </w:r>
    </w:p>
    <w:p w:rsidR="00E731AB" w:rsidRDefault="00E731AB" w:rsidP="006E548F">
      <w:pPr>
        <w:pStyle w:val="a9"/>
        <w:jc w:val="center"/>
        <w:rPr>
          <w:rFonts w:ascii="Times New Roman" w:hAnsi="Times New Roman"/>
          <w:sz w:val="28"/>
          <w:szCs w:val="28"/>
        </w:rPr>
      </w:pPr>
    </w:p>
    <w:p w:rsidR="006E548F" w:rsidRDefault="006E548F" w:rsidP="006E548F">
      <w:pPr>
        <w:pStyle w:val="a9"/>
        <w:jc w:val="center"/>
        <w:rPr>
          <w:rFonts w:ascii="Times New Roman" w:hAnsi="Times New Roman"/>
          <w:b/>
          <w:sz w:val="28"/>
          <w:szCs w:val="28"/>
        </w:rPr>
      </w:pPr>
      <w:r>
        <w:rPr>
          <w:rFonts w:ascii="Times New Roman" w:hAnsi="Times New Roman"/>
          <w:b/>
          <w:sz w:val="28"/>
          <w:szCs w:val="28"/>
        </w:rPr>
        <w:t>РЕШЕНИЕ</w:t>
      </w:r>
    </w:p>
    <w:p w:rsidR="006E548F" w:rsidRDefault="006E548F" w:rsidP="006E548F">
      <w:pPr>
        <w:pStyle w:val="a9"/>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L</w:t>
      </w:r>
      <w:r>
        <w:rPr>
          <w:rFonts w:ascii="Times New Roman" w:hAnsi="Times New Roman"/>
          <w:sz w:val="28"/>
          <w:szCs w:val="28"/>
        </w:rPr>
        <w:t>-я очередная сессия)</w:t>
      </w:r>
    </w:p>
    <w:p w:rsidR="006E548F" w:rsidRDefault="006E548F" w:rsidP="006E548F">
      <w:pPr>
        <w:pStyle w:val="a9"/>
        <w:jc w:val="center"/>
        <w:rPr>
          <w:rFonts w:ascii="Times New Roman" w:hAnsi="Times New Roman"/>
          <w:sz w:val="28"/>
          <w:szCs w:val="28"/>
        </w:rPr>
      </w:pPr>
    </w:p>
    <w:p w:rsidR="006E548F" w:rsidRPr="00790BA2" w:rsidRDefault="006E548F" w:rsidP="006E548F">
      <w:pPr>
        <w:pStyle w:val="a9"/>
        <w:jc w:val="center"/>
        <w:rPr>
          <w:rFonts w:ascii="Times New Roman" w:hAnsi="Times New Roman"/>
          <w:sz w:val="28"/>
          <w:szCs w:val="28"/>
        </w:rPr>
      </w:pPr>
      <w:r w:rsidRPr="00790BA2">
        <w:rPr>
          <w:rFonts w:ascii="Times New Roman" w:hAnsi="Times New Roman"/>
          <w:sz w:val="28"/>
          <w:szCs w:val="28"/>
        </w:rPr>
        <w:t xml:space="preserve">25.12.2024 г.                                                                                № </w:t>
      </w:r>
      <w:r w:rsidR="00790BA2" w:rsidRPr="00790BA2">
        <w:rPr>
          <w:rFonts w:ascii="Times New Roman" w:hAnsi="Times New Roman"/>
          <w:sz w:val="28"/>
          <w:szCs w:val="28"/>
        </w:rPr>
        <w:t>120</w:t>
      </w:r>
    </w:p>
    <w:p w:rsidR="006E548F" w:rsidRDefault="006E548F" w:rsidP="006E548F">
      <w:pPr>
        <w:pStyle w:val="a9"/>
        <w:jc w:val="center"/>
        <w:rPr>
          <w:rFonts w:ascii="Times New Roman" w:hAnsi="Times New Roman"/>
          <w:sz w:val="28"/>
          <w:szCs w:val="28"/>
        </w:rPr>
      </w:pPr>
      <w:r>
        <w:rPr>
          <w:rFonts w:ascii="Times New Roman" w:hAnsi="Times New Roman"/>
          <w:sz w:val="28"/>
          <w:szCs w:val="28"/>
        </w:rPr>
        <w:t>с. Медаево</w:t>
      </w:r>
    </w:p>
    <w:p w:rsidR="006E548F" w:rsidRDefault="006E548F" w:rsidP="00990C56">
      <w:pPr>
        <w:jc w:val="center"/>
        <w:rPr>
          <w:rFonts w:ascii="Times New Roman" w:hAnsi="Times New Roman" w:cs="Times New Roman"/>
          <w:b/>
          <w:bCs/>
          <w:sz w:val="28"/>
          <w:szCs w:val="28"/>
        </w:rPr>
      </w:pPr>
    </w:p>
    <w:p w:rsidR="00990C56" w:rsidRPr="006326AB" w:rsidRDefault="00990C56" w:rsidP="00990C56">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О бюджете </w:t>
      </w:r>
      <w:r>
        <w:rPr>
          <w:rFonts w:ascii="Times New Roman" w:hAnsi="Times New Roman" w:cs="Times New Roman"/>
          <w:b/>
          <w:bCs/>
          <w:sz w:val="28"/>
          <w:szCs w:val="28"/>
        </w:rPr>
        <w:t>Медаев</w:t>
      </w:r>
      <w:r w:rsidRPr="008474CD">
        <w:rPr>
          <w:rFonts w:ascii="Times New Roman" w:hAnsi="Times New Roman" w:cs="Times New Roman"/>
          <w:b/>
          <w:bCs/>
          <w:sz w:val="28"/>
          <w:szCs w:val="28"/>
        </w:rPr>
        <w:t>ского</w:t>
      </w:r>
      <w:r w:rsidRPr="006326AB">
        <w:rPr>
          <w:rFonts w:ascii="Times New Roman" w:hAnsi="Times New Roman" w:cs="Times New Roman"/>
          <w:b/>
          <w:bCs/>
          <w:sz w:val="28"/>
          <w:szCs w:val="28"/>
        </w:rPr>
        <w:t xml:space="preserve"> сельского поселения Чамзинского муниципального района Республики Мордовия на 202</w:t>
      </w:r>
      <w:r w:rsidRPr="00B854EA">
        <w:rPr>
          <w:rFonts w:ascii="Times New Roman" w:hAnsi="Times New Roman" w:cs="Times New Roman"/>
          <w:b/>
          <w:bCs/>
          <w:sz w:val="28"/>
          <w:szCs w:val="28"/>
        </w:rPr>
        <w:t>5</w:t>
      </w:r>
      <w:r w:rsidRPr="006326AB">
        <w:rPr>
          <w:rFonts w:ascii="Times New Roman" w:hAnsi="Times New Roman" w:cs="Times New Roman"/>
          <w:b/>
          <w:bCs/>
          <w:sz w:val="28"/>
          <w:szCs w:val="28"/>
        </w:rPr>
        <w:t xml:space="preserve"> год и на плановый период 202</w:t>
      </w:r>
      <w:r w:rsidRPr="00B854EA">
        <w:rPr>
          <w:rFonts w:ascii="Times New Roman" w:hAnsi="Times New Roman" w:cs="Times New Roman"/>
          <w:b/>
          <w:bCs/>
          <w:sz w:val="28"/>
          <w:szCs w:val="28"/>
        </w:rPr>
        <w:t>6</w:t>
      </w:r>
      <w:r w:rsidRPr="006326AB">
        <w:rPr>
          <w:rFonts w:ascii="Times New Roman" w:hAnsi="Times New Roman" w:cs="Times New Roman"/>
          <w:b/>
          <w:bCs/>
          <w:sz w:val="28"/>
          <w:szCs w:val="28"/>
        </w:rPr>
        <w:t xml:space="preserve"> и 202</w:t>
      </w:r>
      <w:r w:rsidRPr="00B854EA">
        <w:rPr>
          <w:rFonts w:ascii="Times New Roman" w:hAnsi="Times New Roman" w:cs="Times New Roman"/>
          <w:b/>
          <w:bCs/>
          <w:sz w:val="28"/>
          <w:szCs w:val="28"/>
        </w:rPr>
        <w:t>7</w:t>
      </w:r>
      <w:r w:rsidRPr="006326AB">
        <w:rPr>
          <w:rFonts w:ascii="Times New Roman" w:hAnsi="Times New Roman" w:cs="Times New Roman"/>
          <w:b/>
          <w:bCs/>
          <w:sz w:val="28"/>
          <w:szCs w:val="28"/>
        </w:rPr>
        <w:t xml:space="preserve"> годов</w:t>
      </w:r>
    </w:p>
    <w:p w:rsidR="006326AB" w:rsidRPr="006326AB" w:rsidRDefault="006326AB" w:rsidP="006326AB">
      <w:pPr>
        <w:ind w:firstLine="708"/>
        <w:jc w:val="both"/>
        <w:rPr>
          <w:rFonts w:ascii="Times New Roman" w:hAnsi="Times New Roman" w:cs="Times New Roman"/>
          <w:sz w:val="28"/>
          <w:szCs w:val="28"/>
        </w:rPr>
      </w:pPr>
      <w:proofErr w:type="gramStart"/>
      <w:r w:rsidRPr="006326AB">
        <w:rPr>
          <w:rFonts w:ascii="Times New Roman" w:hAnsi="Times New Roman" w:cs="Times New Roman"/>
          <w:sz w:val="28"/>
          <w:szCs w:val="28"/>
        </w:rPr>
        <w:t>Настоящее Решение в соответствии с Бюджетным кодексом Российской Федерации и на основании прогноза социально-экономического развития</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утверждает объем доходов и расходов, профицит, а также иные показатели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w:t>
      </w:r>
      <w:proofErr w:type="gramEnd"/>
    </w:p>
    <w:p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1. Основные характеристики бюджета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Pr="006326AB">
        <w:rPr>
          <w:rFonts w:ascii="Times New Roman" w:hAnsi="Times New Roman" w:cs="Times New Roman"/>
          <w:b/>
          <w:bCs/>
          <w:sz w:val="28"/>
          <w:szCs w:val="28"/>
        </w:rPr>
        <w:t xml:space="preserve"> сельского поселения Чамзинского муниципального района Республики Мордовия</w:t>
      </w:r>
    </w:p>
    <w:p w:rsid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Утвердить бюджет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по доходам в сумме </w:t>
      </w:r>
      <w:r w:rsidR="001E4C90">
        <w:rPr>
          <w:rFonts w:ascii="Times New Roman" w:hAnsi="Times New Roman" w:cs="Times New Roman"/>
          <w:sz w:val="28"/>
          <w:szCs w:val="28"/>
        </w:rPr>
        <w:t>6788,6</w:t>
      </w:r>
      <w:r w:rsidRPr="006326AB">
        <w:rPr>
          <w:rFonts w:ascii="Times New Roman" w:hAnsi="Times New Roman" w:cs="Times New Roman"/>
          <w:sz w:val="28"/>
          <w:szCs w:val="28"/>
        </w:rPr>
        <w:t xml:space="preserve"> тыс. рублей и по расходам в сумме </w:t>
      </w:r>
      <w:r w:rsidR="001E4C90">
        <w:rPr>
          <w:rFonts w:ascii="Times New Roman" w:hAnsi="Times New Roman" w:cs="Times New Roman"/>
          <w:sz w:val="28"/>
          <w:szCs w:val="28"/>
        </w:rPr>
        <w:t>6788,6</w:t>
      </w:r>
      <w:r w:rsidRPr="006326AB">
        <w:rPr>
          <w:rFonts w:ascii="Times New Roman" w:hAnsi="Times New Roman" w:cs="Times New Roman"/>
          <w:sz w:val="28"/>
          <w:szCs w:val="28"/>
        </w:rPr>
        <w:t>тыс. рублей</w:t>
      </w:r>
      <w:r w:rsidR="00C86911">
        <w:rPr>
          <w:rFonts w:ascii="Times New Roman" w:hAnsi="Times New Roman" w:cs="Times New Roman"/>
          <w:sz w:val="28"/>
          <w:szCs w:val="28"/>
        </w:rPr>
        <w:t>.</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Утвердить бюджет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год по доходам в сумме </w:t>
      </w:r>
      <w:r w:rsidR="001E4C90">
        <w:rPr>
          <w:rFonts w:ascii="Times New Roman" w:hAnsi="Times New Roman" w:cs="Times New Roman"/>
          <w:sz w:val="28"/>
          <w:szCs w:val="28"/>
        </w:rPr>
        <w:t>6726,0</w:t>
      </w:r>
      <w:r w:rsidRPr="006326AB">
        <w:rPr>
          <w:rFonts w:ascii="Times New Roman" w:hAnsi="Times New Roman" w:cs="Times New Roman"/>
          <w:sz w:val="28"/>
          <w:szCs w:val="28"/>
        </w:rPr>
        <w:t xml:space="preserve"> тыс. рублей и по расходам в сумме </w:t>
      </w:r>
      <w:r w:rsidR="001E4C90">
        <w:rPr>
          <w:rFonts w:ascii="Times New Roman" w:hAnsi="Times New Roman" w:cs="Times New Roman"/>
          <w:sz w:val="28"/>
          <w:szCs w:val="28"/>
        </w:rPr>
        <w:t>6726,0</w:t>
      </w:r>
      <w:r w:rsidRPr="006326AB">
        <w:rPr>
          <w:rFonts w:ascii="Times New Roman" w:hAnsi="Times New Roman" w:cs="Times New Roman"/>
          <w:sz w:val="28"/>
          <w:szCs w:val="28"/>
        </w:rPr>
        <w:t xml:space="preserve"> тыс. рублей, в том числе условно утвержденным расходам в сумме </w:t>
      </w:r>
      <w:r w:rsidR="00B854EA" w:rsidRPr="00B854EA">
        <w:rPr>
          <w:rFonts w:ascii="Times New Roman" w:hAnsi="Times New Roman" w:cs="Times New Roman"/>
          <w:sz w:val="28"/>
          <w:szCs w:val="28"/>
        </w:rPr>
        <w:t>135.</w:t>
      </w:r>
      <w:r w:rsidR="00E02DD0">
        <w:rPr>
          <w:rFonts w:ascii="Times New Roman" w:hAnsi="Times New Roman" w:cs="Times New Roman"/>
          <w:sz w:val="28"/>
          <w:szCs w:val="28"/>
        </w:rPr>
        <w:t>8</w:t>
      </w:r>
      <w:r w:rsidRPr="006326AB">
        <w:rPr>
          <w:rFonts w:ascii="Times New Roman" w:hAnsi="Times New Roman" w:cs="Times New Roman"/>
          <w:sz w:val="28"/>
          <w:szCs w:val="28"/>
        </w:rPr>
        <w:t xml:space="preserve"> тыс. рублей</w:t>
      </w:r>
      <w:r w:rsidR="00C86911">
        <w:rPr>
          <w:rFonts w:ascii="Times New Roman" w:hAnsi="Times New Roman" w:cs="Times New Roman"/>
          <w:sz w:val="28"/>
          <w:szCs w:val="28"/>
        </w:rPr>
        <w:t>.</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3. Утвердить бюджет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 по доходам в сумме </w:t>
      </w:r>
      <w:r w:rsidR="00E02DD0">
        <w:rPr>
          <w:rFonts w:ascii="Times New Roman" w:hAnsi="Times New Roman" w:cs="Times New Roman"/>
          <w:sz w:val="28"/>
          <w:szCs w:val="28"/>
        </w:rPr>
        <w:t>7036,2</w:t>
      </w:r>
      <w:r w:rsidRPr="006326AB">
        <w:rPr>
          <w:rFonts w:ascii="Times New Roman" w:hAnsi="Times New Roman" w:cs="Times New Roman"/>
          <w:sz w:val="28"/>
          <w:szCs w:val="28"/>
        </w:rPr>
        <w:t xml:space="preserve"> тыс. рублей и по расходам в сумме </w:t>
      </w:r>
      <w:r w:rsidR="00E02DD0">
        <w:rPr>
          <w:rFonts w:ascii="Times New Roman" w:hAnsi="Times New Roman" w:cs="Times New Roman"/>
          <w:sz w:val="28"/>
          <w:szCs w:val="28"/>
        </w:rPr>
        <w:t>7036,2</w:t>
      </w:r>
      <w:r w:rsidRPr="006326AB">
        <w:rPr>
          <w:rFonts w:ascii="Times New Roman" w:hAnsi="Times New Roman" w:cs="Times New Roman"/>
          <w:sz w:val="28"/>
          <w:szCs w:val="28"/>
        </w:rPr>
        <w:t xml:space="preserve"> тыс. рублей, в том числе условно утвержденным расходам в сумме </w:t>
      </w:r>
      <w:r w:rsidR="00B854EA" w:rsidRPr="00B854EA">
        <w:rPr>
          <w:rFonts w:ascii="Times New Roman" w:hAnsi="Times New Roman" w:cs="Times New Roman"/>
          <w:sz w:val="28"/>
          <w:szCs w:val="28"/>
        </w:rPr>
        <w:t>2</w:t>
      </w:r>
      <w:r w:rsidR="00E02DD0">
        <w:rPr>
          <w:rFonts w:ascii="Times New Roman" w:hAnsi="Times New Roman" w:cs="Times New Roman"/>
          <w:sz w:val="28"/>
          <w:szCs w:val="28"/>
        </w:rPr>
        <w:t>68,1</w:t>
      </w:r>
      <w:r w:rsidRPr="006326AB">
        <w:rPr>
          <w:rFonts w:ascii="Times New Roman" w:hAnsi="Times New Roman" w:cs="Times New Roman"/>
          <w:sz w:val="28"/>
          <w:szCs w:val="28"/>
        </w:rPr>
        <w:t xml:space="preserve"> тыс. рублей</w:t>
      </w:r>
      <w:r w:rsidR="00C86911">
        <w:rPr>
          <w:rFonts w:ascii="Times New Roman" w:hAnsi="Times New Roman" w:cs="Times New Roman"/>
          <w:sz w:val="28"/>
          <w:szCs w:val="28"/>
        </w:rPr>
        <w:t>.</w:t>
      </w:r>
    </w:p>
    <w:p w:rsidR="006326AB" w:rsidRPr="006326AB" w:rsidRDefault="006326AB" w:rsidP="00990C56">
      <w:pPr>
        <w:jc w:val="both"/>
        <w:rPr>
          <w:rFonts w:ascii="Times New Roman" w:hAnsi="Times New Roman" w:cs="Times New Roman"/>
          <w:b/>
          <w:bCs/>
          <w:sz w:val="28"/>
          <w:szCs w:val="28"/>
        </w:rPr>
      </w:pPr>
      <w:r w:rsidRPr="006326AB">
        <w:rPr>
          <w:rFonts w:ascii="Times New Roman" w:hAnsi="Times New Roman" w:cs="Times New Roman"/>
          <w:sz w:val="28"/>
          <w:szCs w:val="28"/>
        </w:rPr>
        <w:tab/>
      </w:r>
      <w:r w:rsidRPr="006326AB">
        <w:rPr>
          <w:rFonts w:ascii="Times New Roman" w:hAnsi="Times New Roman" w:cs="Times New Roman"/>
          <w:b/>
          <w:bCs/>
          <w:sz w:val="28"/>
          <w:szCs w:val="28"/>
        </w:rPr>
        <w:t>Статья 2. Нормативы распределения доходов</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Утвердить нормативы распределения доходов между бюджетом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и бюджетами поселений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(в процентах от сумм, зачисляемых в консолидированный бюджет Чамзинского муниципального района Республики Мордовия) согласно приложению 1 к настоящему Решению.</w:t>
      </w:r>
    </w:p>
    <w:p w:rsidR="006326AB" w:rsidRPr="006326AB" w:rsidRDefault="006326AB" w:rsidP="006326AB">
      <w:pPr>
        <w:jc w:val="both"/>
        <w:rPr>
          <w:rFonts w:ascii="Times New Roman" w:hAnsi="Times New Roman" w:cs="Times New Roman"/>
          <w:sz w:val="28"/>
          <w:szCs w:val="28"/>
        </w:rPr>
      </w:pPr>
    </w:p>
    <w:p w:rsidR="006326AB" w:rsidRPr="006326AB" w:rsidRDefault="006326AB" w:rsidP="00877B63">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3. Безвозмездные поступления в бюджет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877B63">
        <w:rPr>
          <w:rFonts w:ascii="Times New Roman" w:hAnsi="Times New Roman" w:cs="Times New Roman"/>
          <w:b/>
          <w:bCs/>
          <w:sz w:val="28"/>
          <w:szCs w:val="28"/>
        </w:rPr>
        <w:t xml:space="preserve"> сельского поселения </w:t>
      </w:r>
      <w:r w:rsidRPr="006326AB">
        <w:rPr>
          <w:rFonts w:ascii="Times New Roman" w:hAnsi="Times New Roman" w:cs="Times New Roman"/>
          <w:b/>
          <w:bCs/>
          <w:sz w:val="28"/>
          <w:szCs w:val="28"/>
        </w:rPr>
        <w:t>Чамзинскогомуниципального района Республики Мордовия</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Утвердить объем безвозмездных поступлений в бюджет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2 к настоящему Решению.</w:t>
      </w:r>
    </w:p>
    <w:p w:rsidR="006326AB" w:rsidRPr="006326AB" w:rsidRDefault="006326AB" w:rsidP="00877B63">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4. Распределение расходов бюджета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877B63">
        <w:rPr>
          <w:rFonts w:ascii="Times New Roman" w:hAnsi="Times New Roman" w:cs="Times New Roman"/>
          <w:b/>
          <w:bCs/>
          <w:sz w:val="28"/>
          <w:szCs w:val="28"/>
        </w:rPr>
        <w:t xml:space="preserve"> сельского поселения </w:t>
      </w:r>
      <w:r w:rsidRPr="006326AB">
        <w:rPr>
          <w:rFonts w:ascii="Times New Roman" w:hAnsi="Times New Roman" w:cs="Times New Roman"/>
          <w:b/>
          <w:bCs/>
          <w:sz w:val="28"/>
          <w:szCs w:val="28"/>
        </w:rPr>
        <w:t>Чамзинского муниципальногорайона Республики Мордовия</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Утвердить:</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ведомственную структуру расходов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3 к настоящему Решению;</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4 к настоящему Решению; </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5 к настоящему Решению;</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6 к настоящему Решению.</w:t>
      </w:r>
    </w:p>
    <w:p w:rsidR="006326AB" w:rsidRPr="007112BB" w:rsidRDefault="006326AB" w:rsidP="007112BB">
      <w:pPr>
        <w:jc w:val="center"/>
        <w:rPr>
          <w:rFonts w:ascii="Times New Roman" w:hAnsi="Times New Roman" w:cs="Times New Roman"/>
          <w:b/>
          <w:bCs/>
          <w:sz w:val="28"/>
          <w:szCs w:val="28"/>
        </w:rPr>
      </w:pPr>
      <w:r w:rsidRPr="007112BB">
        <w:rPr>
          <w:rFonts w:ascii="Times New Roman" w:hAnsi="Times New Roman" w:cs="Times New Roman"/>
          <w:b/>
          <w:bCs/>
          <w:sz w:val="28"/>
          <w:szCs w:val="28"/>
        </w:rPr>
        <w:t xml:space="preserve">Статья </w:t>
      </w:r>
      <w:r w:rsidR="007112BB">
        <w:rPr>
          <w:rFonts w:ascii="Times New Roman" w:hAnsi="Times New Roman" w:cs="Times New Roman"/>
          <w:b/>
          <w:bCs/>
          <w:sz w:val="28"/>
          <w:szCs w:val="28"/>
        </w:rPr>
        <w:t>5</w:t>
      </w:r>
      <w:r w:rsidRPr="007112BB">
        <w:rPr>
          <w:rFonts w:ascii="Times New Roman" w:hAnsi="Times New Roman" w:cs="Times New Roman"/>
          <w:b/>
          <w:bCs/>
          <w:sz w:val="28"/>
          <w:szCs w:val="28"/>
        </w:rPr>
        <w:t>. Бюджетные ассигнования на социальное обеспечение населения</w:t>
      </w:r>
    </w:p>
    <w:p w:rsidR="006326AB" w:rsidRPr="006326AB" w:rsidRDefault="006326AB" w:rsidP="007112B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Из бюджета </w:t>
      </w:r>
      <w:r w:rsidR="000B5C0B">
        <w:rPr>
          <w:rFonts w:ascii="Times New Roman" w:hAnsi="Times New Roman" w:cs="Times New Roman"/>
          <w:sz w:val="28"/>
          <w:szCs w:val="28"/>
        </w:rPr>
        <w:t>Медаевского</w:t>
      </w:r>
      <w:r w:rsidR="007112B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w:t>
      </w:r>
      <w:r w:rsidR="000B5C0B">
        <w:rPr>
          <w:rFonts w:ascii="Times New Roman" w:hAnsi="Times New Roman" w:cs="Times New Roman"/>
          <w:sz w:val="28"/>
          <w:szCs w:val="28"/>
        </w:rPr>
        <w:t>Медаевского</w:t>
      </w:r>
      <w:r w:rsidR="007112B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w:t>
      </w:r>
    </w:p>
    <w:p w:rsidR="006326AB" w:rsidRPr="006326AB" w:rsidRDefault="006326AB" w:rsidP="006326AB">
      <w:pPr>
        <w:jc w:val="both"/>
        <w:rPr>
          <w:rFonts w:ascii="Times New Roman" w:hAnsi="Times New Roman" w:cs="Times New Roman"/>
          <w:sz w:val="28"/>
          <w:szCs w:val="28"/>
        </w:rPr>
      </w:pPr>
    </w:p>
    <w:p w:rsidR="006326AB" w:rsidRPr="007112BB" w:rsidRDefault="006326AB" w:rsidP="007112BB">
      <w:pPr>
        <w:jc w:val="center"/>
        <w:rPr>
          <w:rFonts w:ascii="Times New Roman" w:hAnsi="Times New Roman" w:cs="Times New Roman"/>
          <w:b/>
          <w:bCs/>
          <w:sz w:val="28"/>
          <w:szCs w:val="28"/>
        </w:rPr>
      </w:pPr>
      <w:r w:rsidRPr="007112BB">
        <w:rPr>
          <w:rFonts w:ascii="Times New Roman" w:hAnsi="Times New Roman" w:cs="Times New Roman"/>
          <w:b/>
          <w:bCs/>
          <w:sz w:val="28"/>
          <w:szCs w:val="28"/>
        </w:rPr>
        <w:lastRenderedPageBreak/>
        <w:t xml:space="preserve">Статья </w:t>
      </w:r>
      <w:r w:rsidR="007112BB">
        <w:rPr>
          <w:rFonts w:ascii="Times New Roman" w:hAnsi="Times New Roman" w:cs="Times New Roman"/>
          <w:b/>
          <w:bCs/>
          <w:sz w:val="28"/>
          <w:szCs w:val="28"/>
        </w:rPr>
        <w:t>6</w:t>
      </w:r>
      <w:r w:rsidRPr="007112BB">
        <w:rPr>
          <w:rFonts w:ascii="Times New Roman" w:hAnsi="Times New Roman" w:cs="Times New Roman"/>
          <w:b/>
          <w:bCs/>
          <w:sz w:val="28"/>
          <w:szCs w:val="28"/>
        </w:rPr>
        <w:t>. Межбюджетные трансферты бюджет</w:t>
      </w:r>
      <w:r w:rsidR="007112BB">
        <w:rPr>
          <w:rFonts w:ascii="Times New Roman" w:hAnsi="Times New Roman" w:cs="Times New Roman"/>
          <w:b/>
          <w:bCs/>
          <w:sz w:val="28"/>
          <w:szCs w:val="28"/>
        </w:rPr>
        <w:t>у Чамзинского муниципального района Республики Мордовия</w:t>
      </w:r>
    </w:p>
    <w:p w:rsidR="006326AB" w:rsidRPr="006326AB" w:rsidRDefault="006326AB" w:rsidP="007112BB">
      <w:pPr>
        <w:ind w:firstLine="708"/>
        <w:jc w:val="both"/>
        <w:rPr>
          <w:rFonts w:ascii="Times New Roman" w:hAnsi="Times New Roman" w:cs="Times New Roman"/>
          <w:sz w:val="28"/>
          <w:szCs w:val="28"/>
        </w:rPr>
      </w:pPr>
      <w:r w:rsidRPr="006326AB">
        <w:rPr>
          <w:rFonts w:ascii="Times New Roman" w:hAnsi="Times New Roman" w:cs="Times New Roman"/>
          <w:sz w:val="28"/>
          <w:szCs w:val="28"/>
        </w:rPr>
        <w:t>1. Утвердить общий объем межбюджетных трансфертов, предоставляемых бюджет</w:t>
      </w:r>
      <w:r w:rsidR="007112BB">
        <w:rPr>
          <w:rFonts w:ascii="Times New Roman" w:hAnsi="Times New Roman" w:cs="Times New Roman"/>
          <w:sz w:val="28"/>
          <w:szCs w:val="28"/>
        </w:rPr>
        <w:t>у Чамзинского муниципального района Республики Мордовия</w:t>
      </w:r>
      <w:r w:rsidRPr="006326AB">
        <w:rPr>
          <w:rFonts w:ascii="Times New Roman" w:hAnsi="Times New Roman" w:cs="Times New Roman"/>
          <w:sz w:val="28"/>
          <w:szCs w:val="28"/>
        </w:rPr>
        <w:t>,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в </w:t>
      </w:r>
      <w:r w:rsidRPr="009E1796">
        <w:rPr>
          <w:rFonts w:ascii="Times New Roman" w:hAnsi="Times New Roman" w:cs="Times New Roman"/>
          <w:sz w:val="28"/>
          <w:szCs w:val="28"/>
        </w:rPr>
        <w:t xml:space="preserve">размере </w:t>
      </w:r>
      <w:r w:rsidR="007112BB" w:rsidRPr="009E1796">
        <w:rPr>
          <w:rFonts w:ascii="Times New Roman" w:hAnsi="Times New Roman" w:cs="Times New Roman"/>
          <w:sz w:val="28"/>
          <w:szCs w:val="28"/>
        </w:rPr>
        <w:t>6</w:t>
      </w:r>
      <w:r w:rsidR="00B854EA" w:rsidRPr="00B854EA">
        <w:rPr>
          <w:rFonts w:ascii="Times New Roman" w:hAnsi="Times New Roman" w:cs="Times New Roman"/>
          <w:sz w:val="28"/>
          <w:szCs w:val="28"/>
        </w:rPr>
        <w:t xml:space="preserve">.9 </w:t>
      </w:r>
      <w:r w:rsidRPr="009E1796">
        <w:rPr>
          <w:rFonts w:ascii="Times New Roman" w:hAnsi="Times New Roman" w:cs="Times New Roman"/>
          <w:sz w:val="28"/>
          <w:szCs w:val="28"/>
        </w:rPr>
        <w:t>тыс. рублей, на 202</w:t>
      </w:r>
      <w:r w:rsidR="00B854EA" w:rsidRPr="00B854EA">
        <w:rPr>
          <w:rFonts w:ascii="Times New Roman" w:hAnsi="Times New Roman" w:cs="Times New Roman"/>
          <w:sz w:val="28"/>
          <w:szCs w:val="28"/>
        </w:rPr>
        <w:t>6</w:t>
      </w:r>
      <w:r w:rsidRPr="009E1796">
        <w:rPr>
          <w:rFonts w:ascii="Times New Roman" w:hAnsi="Times New Roman" w:cs="Times New Roman"/>
          <w:sz w:val="28"/>
          <w:szCs w:val="28"/>
        </w:rPr>
        <w:t xml:space="preserve"> год – </w:t>
      </w:r>
      <w:r w:rsidR="00B854EA" w:rsidRPr="00B854EA">
        <w:rPr>
          <w:rFonts w:ascii="Times New Roman" w:hAnsi="Times New Roman" w:cs="Times New Roman"/>
          <w:sz w:val="28"/>
          <w:szCs w:val="28"/>
        </w:rPr>
        <w:t>7.2</w:t>
      </w:r>
      <w:r w:rsidRPr="006326AB">
        <w:rPr>
          <w:rFonts w:ascii="Times New Roman" w:hAnsi="Times New Roman" w:cs="Times New Roman"/>
          <w:sz w:val="28"/>
          <w:szCs w:val="28"/>
        </w:rPr>
        <w:t xml:space="preserve"> тыс. рублей, на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 – </w:t>
      </w:r>
      <w:r w:rsidR="00B854EA" w:rsidRPr="00B854EA">
        <w:rPr>
          <w:rFonts w:ascii="Times New Roman" w:hAnsi="Times New Roman" w:cs="Times New Roman"/>
          <w:sz w:val="28"/>
          <w:szCs w:val="28"/>
        </w:rPr>
        <w:t>7.5</w:t>
      </w:r>
      <w:r w:rsidRPr="006326AB">
        <w:rPr>
          <w:rFonts w:ascii="Times New Roman" w:hAnsi="Times New Roman" w:cs="Times New Roman"/>
          <w:sz w:val="28"/>
          <w:szCs w:val="28"/>
        </w:rPr>
        <w:t xml:space="preserve"> тыс. рублей.</w:t>
      </w:r>
    </w:p>
    <w:p w:rsidR="006326AB" w:rsidRDefault="006326AB" w:rsidP="00993936">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w:t>
      </w:r>
      <w:r w:rsidR="00993936">
        <w:rPr>
          <w:rFonts w:ascii="Times New Roman" w:hAnsi="Times New Roman" w:cs="Times New Roman"/>
          <w:sz w:val="28"/>
          <w:szCs w:val="28"/>
        </w:rPr>
        <w:t xml:space="preserve">Из бюджета </w:t>
      </w:r>
      <w:r w:rsidR="000B5C0B">
        <w:rPr>
          <w:rFonts w:ascii="Times New Roman" w:hAnsi="Times New Roman" w:cs="Times New Roman"/>
          <w:sz w:val="28"/>
          <w:szCs w:val="28"/>
        </w:rPr>
        <w:t>Медаевского</w:t>
      </w:r>
      <w:r w:rsidR="00993936">
        <w:rPr>
          <w:rFonts w:ascii="Times New Roman" w:hAnsi="Times New Roman" w:cs="Times New Roman"/>
          <w:sz w:val="28"/>
          <w:szCs w:val="28"/>
        </w:rPr>
        <w:t xml:space="preserve"> сельского поселения Чамзинского муниципального района Республики Мордовия бюджету Чамзинского муниципального района Республики Мордовия предоставляются:</w:t>
      </w:r>
    </w:p>
    <w:p w:rsidR="00993936" w:rsidRPr="006326AB" w:rsidRDefault="00993936" w:rsidP="00993936">
      <w:pPr>
        <w:ind w:firstLine="708"/>
        <w:jc w:val="both"/>
        <w:rPr>
          <w:rFonts w:ascii="Times New Roman" w:hAnsi="Times New Roman" w:cs="Times New Roman"/>
          <w:sz w:val="28"/>
          <w:szCs w:val="28"/>
        </w:rPr>
      </w:pPr>
      <w:r>
        <w:rPr>
          <w:rFonts w:ascii="Times New Roman" w:hAnsi="Times New Roman" w:cs="Times New Roman"/>
          <w:sz w:val="28"/>
          <w:szCs w:val="28"/>
        </w:rPr>
        <w:t>иные межбюджетные трансферты на 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p w:rsidR="006326AB" w:rsidRPr="006326AB" w:rsidRDefault="00993936" w:rsidP="00993936">
      <w:pPr>
        <w:ind w:firstLine="708"/>
        <w:jc w:val="both"/>
        <w:rPr>
          <w:rFonts w:ascii="Times New Roman" w:hAnsi="Times New Roman" w:cs="Times New Roman"/>
          <w:sz w:val="28"/>
          <w:szCs w:val="28"/>
        </w:rPr>
      </w:pPr>
      <w:r>
        <w:rPr>
          <w:rFonts w:ascii="Times New Roman" w:hAnsi="Times New Roman" w:cs="Times New Roman"/>
          <w:sz w:val="28"/>
          <w:szCs w:val="28"/>
        </w:rPr>
        <w:t>3</w:t>
      </w:r>
      <w:r w:rsidR="006326AB" w:rsidRPr="006326AB">
        <w:rPr>
          <w:rFonts w:ascii="Times New Roman" w:hAnsi="Times New Roman" w:cs="Times New Roman"/>
          <w:sz w:val="28"/>
          <w:szCs w:val="28"/>
        </w:rPr>
        <w:t xml:space="preserve">. Утвердить распределение межбюджетных трансфертов </w:t>
      </w:r>
      <w:r>
        <w:rPr>
          <w:rFonts w:ascii="Times New Roman" w:hAnsi="Times New Roman" w:cs="Times New Roman"/>
          <w:sz w:val="28"/>
          <w:szCs w:val="28"/>
        </w:rPr>
        <w:t xml:space="preserve">из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Чамзинского муниципального района Республики Мордовия </w:t>
      </w:r>
      <w:r w:rsidR="006326AB" w:rsidRPr="006326AB">
        <w:rPr>
          <w:rFonts w:ascii="Times New Roman" w:hAnsi="Times New Roman" w:cs="Times New Roman"/>
          <w:sz w:val="28"/>
          <w:szCs w:val="28"/>
        </w:rPr>
        <w:t>на 202</w:t>
      </w:r>
      <w:r w:rsidR="00B854EA" w:rsidRPr="00B854EA">
        <w:rPr>
          <w:rFonts w:ascii="Times New Roman" w:hAnsi="Times New Roman" w:cs="Times New Roman"/>
          <w:sz w:val="28"/>
          <w:szCs w:val="28"/>
        </w:rPr>
        <w:t>5</w:t>
      </w:r>
      <w:r w:rsidR="006326AB" w:rsidRPr="006326AB">
        <w:rPr>
          <w:rFonts w:ascii="Times New Roman" w:hAnsi="Times New Roman" w:cs="Times New Roman"/>
          <w:sz w:val="28"/>
          <w:szCs w:val="28"/>
        </w:rPr>
        <w:t xml:space="preserve"> год и на плановый период 20</w:t>
      </w:r>
      <w:r w:rsidR="00B854EA" w:rsidRPr="00B854EA">
        <w:rPr>
          <w:rFonts w:ascii="Times New Roman" w:hAnsi="Times New Roman" w:cs="Times New Roman"/>
          <w:sz w:val="28"/>
          <w:szCs w:val="28"/>
        </w:rPr>
        <w:t>26</w:t>
      </w:r>
      <w:r w:rsidR="006326AB" w:rsidRPr="006326AB">
        <w:rPr>
          <w:rFonts w:ascii="Times New Roman" w:hAnsi="Times New Roman" w:cs="Times New Roman"/>
          <w:sz w:val="28"/>
          <w:szCs w:val="28"/>
        </w:rPr>
        <w:t xml:space="preserve"> и 20</w:t>
      </w:r>
      <w:r w:rsidR="00B854EA" w:rsidRPr="00B854EA">
        <w:rPr>
          <w:rFonts w:ascii="Times New Roman" w:hAnsi="Times New Roman" w:cs="Times New Roman"/>
          <w:sz w:val="28"/>
          <w:szCs w:val="28"/>
        </w:rPr>
        <w:t>27</w:t>
      </w:r>
      <w:r w:rsidR="006326AB" w:rsidRPr="006326AB">
        <w:rPr>
          <w:rFonts w:ascii="Times New Roman" w:hAnsi="Times New Roman" w:cs="Times New Roman"/>
          <w:sz w:val="28"/>
          <w:szCs w:val="28"/>
        </w:rPr>
        <w:t xml:space="preserve"> годов согласно приложению </w:t>
      </w:r>
      <w:r w:rsidR="006326AB" w:rsidRPr="00994C0A">
        <w:rPr>
          <w:rFonts w:ascii="Times New Roman" w:hAnsi="Times New Roman" w:cs="Times New Roman"/>
          <w:sz w:val="28"/>
          <w:szCs w:val="28"/>
        </w:rPr>
        <w:t>7</w:t>
      </w:r>
      <w:r w:rsidR="006326AB" w:rsidRPr="006326AB">
        <w:rPr>
          <w:rFonts w:ascii="Times New Roman" w:hAnsi="Times New Roman" w:cs="Times New Roman"/>
          <w:sz w:val="28"/>
          <w:szCs w:val="28"/>
        </w:rPr>
        <w:t xml:space="preserve"> к настоящему Решению.</w:t>
      </w:r>
    </w:p>
    <w:p w:rsidR="006326AB" w:rsidRPr="00877B63" w:rsidRDefault="006326AB" w:rsidP="008F748B">
      <w:pPr>
        <w:jc w:val="center"/>
        <w:rPr>
          <w:rFonts w:ascii="Times New Roman" w:hAnsi="Times New Roman" w:cs="Times New Roman"/>
          <w:b/>
          <w:bCs/>
          <w:sz w:val="28"/>
          <w:szCs w:val="28"/>
        </w:rPr>
      </w:pPr>
      <w:r w:rsidRPr="00877B63">
        <w:rPr>
          <w:rFonts w:ascii="Times New Roman" w:hAnsi="Times New Roman" w:cs="Times New Roman"/>
          <w:b/>
          <w:bCs/>
          <w:sz w:val="28"/>
          <w:szCs w:val="28"/>
        </w:rPr>
        <w:t xml:space="preserve">Статья </w:t>
      </w:r>
      <w:r w:rsidR="00877B63">
        <w:rPr>
          <w:rFonts w:ascii="Times New Roman" w:hAnsi="Times New Roman" w:cs="Times New Roman"/>
          <w:b/>
          <w:bCs/>
          <w:sz w:val="28"/>
          <w:szCs w:val="28"/>
        </w:rPr>
        <w:t>7</w:t>
      </w:r>
      <w:r w:rsidRPr="00877B63">
        <w:rPr>
          <w:rFonts w:ascii="Times New Roman" w:hAnsi="Times New Roman" w:cs="Times New Roman"/>
          <w:b/>
          <w:bCs/>
          <w:sz w:val="28"/>
          <w:szCs w:val="28"/>
        </w:rPr>
        <w:t>. Нормативы для определения общего объема иныхмежбюджетных трансфертов, предоставляемых из бюджета</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877B63" w:rsidRPr="00877B63">
        <w:rPr>
          <w:rFonts w:ascii="Times New Roman" w:hAnsi="Times New Roman" w:cs="Times New Roman"/>
          <w:b/>
          <w:bCs/>
          <w:sz w:val="28"/>
          <w:szCs w:val="28"/>
        </w:rPr>
        <w:t xml:space="preserve"> сельского поселения </w:t>
      </w:r>
      <w:r w:rsidRPr="00877B63">
        <w:rPr>
          <w:rFonts w:ascii="Times New Roman" w:hAnsi="Times New Roman" w:cs="Times New Roman"/>
          <w:b/>
          <w:bCs/>
          <w:sz w:val="28"/>
          <w:szCs w:val="28"/>
        </w:rPr>
        <w:t>Чамзинского муниципального района Республики Мордовия</w:t>
      </w:r>
    </w:p>
    <w:p w:rsidR="006326AB" w:rsidRPr="006326AB" w:rsidRDefault="006326AB" w:rsidP="008F748B">
      <w:pPr>
        <w:ind w:firstLine="708"/>
        <w:jc w:val="both"/>
        <w:rPr>
          <w:rFonts w:ascii="Times New Roman" w:hAnsi="Times New Roman" w:cs="Times New Roman"/>
          <w:sz w:val="28"/>
          <w:szCs w:val="28"/>
        </w:rPr>
      </w:pPr>
      <w:r w:rsidRPr="006326AB">
        <w:rPr>
          <w:rFonts w:ascii="Times New Roman" w:hAnsi="Times New Roman" w:cs="Times New Roman"/>
          <w:sz w:val="28"/>
          <w:szCs w:val="28"/>
        </w:rPr>
        <w:t>Утвердить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нормативы для определения общего объема иных межбюджетных трансфертов, предоставляемых из бюджета </w:t>
      </w:r>
      <w:r w:rsidR="000B5C0B">
        <w:rPr>
          <w:rFonts w:ascii="Times New Roman" w:hAnsi="Times New Roman" w:cs="Times New Roman"/>
          <w:sz w:val="28"/>
          <w:szCs w:val="28"/>
        </w:rPr>
        <w:t>Медаевского</w:t>
      </w:r>
      <w:r w:rsidR="008F748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осуществление переданных полномочий по решению вопросов местного значения Чамзинского муниципального района Республики Мордовия в следующих размерах:</w:t>
      </w:r>
    </w:p>
    <w:p w:rsidR="008F748B" w:rsidRPr="008F748B" w:rsidRDefault="008F748B" w:rsidP="008F748B">
      <w:pPr>
        <w:spacing w:after="0" w:line="240" w:lineRule="auto"/>
        <w:ind w:firstLine="540"/>
        <w:jc w:val="both"/>
        <w:rPr>
          <w:rFonts w:ascii="Times New Roman" w:eastAsia="Times New Roman" w:hAnsi="Times New Roman" w:cs="Times New Roman"/>
          <w:sz w:val="28"/>
          <w:szCs w:val="28"/>
          <w:lang w:eastAsia="ru-RU"/>
        </w:rPr>
      </w:pPr>
      <w:r w:rsidRPr="008F748B">
        <w:rPr>
          <w:rFonts w:ascii="Times New Roman" w:eastAsia="Times New Roman" w:hAnsi="Times New Roman" w:cs="Times New Roman"/>
          <w:bCs/>
          <w:sz w:val="28"/>
          <w:szCs w:val="28"/>
          <w:lang w:eastAsia="ru-RU"/>
        </w:rPr>
        <w:t xml:space="preserve">иные межбюджетные трансферты на осуществление полномочий по </w:t>
      </w:r>
      <w:r w:rsidRPr="008F748B">
        <w:rPr>
          <w:rFonts w:ascii="Times New Roman" w:eastAsia="Times New Roman" w:hAnsi="Times New Roman" w:cs="Times New Roman"/>
          <w:sz w:val="28"/>
          <w:szCs w:val="28"/>
          <w:lang w:eastAsia="ru-RU"/>
        </w:rPr>
        <w:t xml:space="preserve">вопросам составления проекта бюджета, учета исполнения бюджета, осуществления контроля за его исполнением, составления отчета об исполнении </w:t>
      </w:r>
      <w:r w:rsidRPr="007806D4">
        <w:rPr>
          <w:rFonts w:ascii="Times New Roman" w:eastAsia="Times New Roman" w:hAnsi="Times New Roman" w:cs="Times New Roman"/>
          <w:sz w:val="28"/>
          <w:szCs w:val="28"/>
          <w:lang w:eastAsia="ru-RU"/>
        </w:rPr>
        <w:t>бюджета в 202</w:t>
      </w:r>
      <w:r w:rsidR="00B854EA" w:rsidRPr="00B854EA">
        <w:rPr>
          <w:rFonts w:ascii="Times New Roman" w:eastAsia="Times New Roman" w:hAnsi="Times New Roman" w:cs="Times New Roman"/>
          <w:sz w:val="28"/>
          <w:szCs w:val="28"/>
          <w:lang w:eastAsia="ru-RU"/>
        </w:rPr>
        <w:t>5</w:t>
      </w:r>
      <w:r w:rsidRPr="007806D4">
        <w:rPr>
          <w:rFonts w:ascii="Times New Roman" w:eastAsia="Times New Roman" w:hAnsi="Times New Roman" w:cs="Times New Roman"/>
          <w:sz w:val="28"/>
          <w:szCs w:val="28"/>
          <w:lang w:eastAsia="ru-RU"/>
        </w:rPr>
        <w:t xml:space="preserve"> году – </w:t>
      </w:r>
      <w:r w:rsidR="00B854EA" w:rsidRPr="00B854EA">
        <w:rPr>
          <w:rFonts w:ascii="Times New Roman" w:eastAsia="Times New Roman" w:hAnsi="Times New Roman" w:cs="Times New Roman"/>
          <w:sz w:val="28"/>
          <w:szCs w:val="28"/>
          <w:lang w:eastAsia="ru-RU"/>
        </w:rPr>
        <w:t>6.9</w:t>
      </w:r>
      <w:r w:rsidRPr="007806D4">
        <w:rPr>
          <w:rFonts w:ascii="Times New Roman" w:eastAsia="Times New Roman" w:hAnsi="Times New Roman" w:cs="Times New Roman"/>
          <w:sz w:val="28"/>
          <w:szCs w:val="28"/>
          <w:lang w:eastAsia="ru-RU"/>
        </w:rPr>
        <w:t xml:space="preserve"> тыс. рублей, в 202</w:t>
      </w:r>
      <w:r w:rsidR="00B854EA" w:rsidRPr="00B854EA">
        <w:rPr>
          <w:rFonts w:ascii="Times New Roman" w:eastAsia="Times New Roman" w:hAnsi="Times New Roman" w:cs="Times New Roman"/>
          <w:sz w:val="28"/>
          <w:szCs w:val="28"/>
          <w:lang w:eastAsia="ru-RU"/>
        </w:rPr>
        <w:t>6</w:t>
      </w:r>
      <w:r w:rsidRPr="007806D4">
        <w:rPr>
          <w:rFonts w:ascii="Times New Roman" w:eastAsia="Times New Roman" w:hAnsi="Times New Roman" w:cs="Times New Roman"/>
          <w:sz w:val="28"/>
          <w:szCs w:val="28"/>
          <w:lang w:eastAsia="ru-RU"/>
        </w:rPr>
        <w:t xml:space="preserve"> году – </w:t>
      </w:r>
      <w:r w:rsidR="00B854EA" w:rsidRPr="00B854EA">
        <w:rPr>
          <w:rFonts w:ascii="Times New Roman" w:eastAsia="Times New Roman" w:hAnsi="Times New Roman" w:cs="Times New Roman"/>
          <w:sz w:val="28"/>
          <w:szCs w:val="28"/>
          <w:lang w:eastAsia="ru-RU"/>
        </w:rPr>
        <w:t>7.2</w:t>
      </w:r>
      <w:r w:rsidRPr="007806D4">
        <w:rPr>
          <w:rFonts w:ascii="Times New Roman" w:eastAsia="Times New Roman" w:hAnsi="Times New Roman" w:cs="Times New Roman"/>
          <w:sz w:val="28"/>
          <w:szCs w:val="28"/>
          <w:lang w:eastAsia="ru-RU"/>
        </w:rPr>
        <w:t xml:space="preserve"> тыс. рублей, в 202</w:t>
      </w:r>
      <w:r w:rsidR="00B854EA" w:rsidRPr="00B854EA">
        <w:rPr>
          <w:rFonts w:ascii="Times New Roman" w:eastAsia="Times New Roman" w:hAnsi="Times New Roman" w:cs="Times New Roman"/>
          <w:sz w:val="28"/>
          <w:szCs w:val="28"/>
          <w:lang w:eastAsia="ru-RU"/>
        </w:rPr>
        <w:t>7</w:t>
      </w:r>
      <w:r w:rsidRPr="007806D4">
        <w:rPr>
          <w:rFonts w:ascii="Times New Roman" w:eastAsia="Times New Roman" w:hAnsi="Times New Roman" w:cs="Times New Roman"/>
          <w:sz w:val="28"/>
          <w:szCs w:val="28"/>
          <w:lang w:eastAsia="ru-RU"/>
        </w:rPr>
        <w:t xml:space="preserve"> году – </w:t>
      </w:r>
      <w:r w:rsidR="00B854EA" w:rsidRPr="00B854EA">
        <w:rPr>
          <w:rFonts w:ascii="Times New Roman" w:eastAsia="Times New Roman" w:hAnsi="Times New Roman" w:cs="Times New Roman"/>
          <w:sz w:val="28"/>
          <w:szCs w:val="28"/>
          <w:lang w:eastAsia="ru-RU"/>
        </w:rPr>
        <w:t>7.5</w:t>
      </w:r>
      <w:r w:rsidRPr="007806D4">
        <w:rPr>
          <w:rFonts w:ascii="Times New Roman" w:eastAsia="Times New Roman" w:hAnsi="Times New Roman" w:cs="Times New Roman"/>
          <w:sz w:val="28"/>
          <w:szCs w:val="28"/>
          <w:lang w:eastAsia="ru-RU"/>
        </w:rPr>
        <w:t xml:space="preserve"> тыс. рублей на единицу исполнительно-распорядительного органа муниципал</w:t>
      </w:r>
      <w:r w:rsidRPr="008F748B">
        <w:rPr>
          <w:rFonts w:ascii="Times New Roman" w:eastAsia="Times New Roman" w:hAnsi="Times New Roman" w:cs="Times New Roman"/>
          <w:sz w:val="28"/>
          <w:szCs w:val="28"/>
          <w:lang w:eastAsia="ru-RU"/>
        </w:rPr>
        <w:t>ьного образования сельского поселения.</w:t>
      </w:r>
    </w:p>
    <w:p w:rsidR="008F748B" w:rsidRDefault="008F748B" w:rsidP="008F748B">
      <w:pPr>
        <w:spacing w:after="0" w:line="240" w:lineRule="auto"/>
        <w:ind w:firstLine="540"/>
        <w:jc w:val="both"/>
        <w:rPr>
          <w:rFonts w:ascii="Times New Roman" w:eastAsia="Times New Roman" w:hAnsi="Times New Roman" w:cs="Times New Roman"/>
          <w:sz w:val="28"/>
          <w:szCs w:val="28"/>
          <w:lang w:eastAsia="ru-RU"/>
        </w:rPr>
      </w:pPr>
      <w:r w:rsidRPr="008F748B">
        <w:rPr>
          <w:rFonts w:ascii="Times New Roman" w:eastAsia="Times New Roman" w:hAnsi="Times New Roman" w:cs="Times New Roman"/>
          <w:sz w:val="28"/>
          <w:szCs w:val="28"/>
          <w:lang w:eastAsia="ru-RU"/>
        </w:rPr>
        <w:t>При возникновении дополнительных расходов по передаваемым полномочиям бюджетам сельских поселений, по которым установлен норматив предоставления иных межбюджетных трансфертов, дополнительный размер иных межбюджетных трансфертов определяется исходя из суммы затрат, необходимых для достижения целей их предоставления, в пределах лимитов бюджетных ассигнований, установленных настоящим Решением.</w:t>
      </w:r>
    </w:p>
    <w:p w:rsidR="006E548F" w:rsidRDefault="006E548F" w:rsidP="008F748B">
      <w:pPr>
        <w:spacing w:after="0" w:line="240" w:lineRule="auto"/>
        <w:ind w:firstLine="540"/>
        <w:jc w:val="both"/>
        <w:rPr>
          <w:rFonts w:ascii="Times New Roman" w:eastAsia="Times New Roman" w:hAnsi="Times New Roman" w:cs="Times New Roman"/>
          <w:sz w:val="28"/>
          <w:szCs w:val="28"/>
          <w:lang w:eastAsia="ru-RU"/>
        </w:rPr>
      </w:pPr>
    </w:p>
    <w:p w:rsidR="006E548F" w:rsidRDefault="006E548F" w:rsidP="008F748B">
      <w:pPr>
        <w:spacing w:after="0" w:line="240" w:lineRule="auto"/>
        <w:ind w:firstLine="540"/>
        <w:jc w:val="both"/>
        <w:rPr>
          <w:rFonts w:ascii="Times New Roman" w:eastAsia="Times New Roman" w:hAnsi="Times New Roman" w:cs="Times New Roman"/>
          <w:sz w:val="28"/>
          <w:szCs w:val="28"/>
          <w:lang w:eastAsia="ru-RU"/>
        </w:rPr>
      </w:pPr>
    </w:p>
    <w:p w:rsidR="006E548F" w:rsidRDefault="006E548F" w:rsidP="008F748B">
      <w:pPr>
        <w:spacing w:after="0" w:line="240" w:lineRule="auto"/>
        <w:ind w:firstLine="540"/>
        <w:jc w:val="both"/>
        <w:rPr>
          <w:rFonts w:ascii="Times New Roman" w:eastAsia="Times New Roman" w:hAnsi="Times New Roman" w:cs="Times New Roman"/>
          <w:sz w:val="28"/>
          <w:szCs w:val="28"/>
          <w:lang w:eastAsia="ru-RU"/>
        </w:rPr>
      </w:pPr>
    </w:p>
    <w:p w:rsidR="006E548F" w:rsidRDefault="006E548F" w:rsidP="008F748B">
      <w:pPr>
        <w:spacing w:after="0" w:line="240" w:lineRule="auto"/>
        <w:ind w:firstLine="540"/>
        <w:jc w:val="both"/>
        <w:rPr>
          <w:rFonts w:ascii="Times New Roman" w:eastAsia="Times New Roman" w:hAnsi="Times New Roman" w:cs="Times New Roman"/>
          <w:sz w:val="28"/>
          <w:szCs w:val="28"/>
          <w:lang w:eastAsia="ru-RU"/>
        </w:rPr>
      </w:pPr>
    </w:p>
    <w:p w:rsidR="006E548F" w:rsidRPr="008F748B" w:rsidRDefault="006E548F" w:rsidP="008F748B">
      <w:pPr>
        <w:spacing w:after="0" w:line="240" w:lineRule="auto"/>
        <w:ind w:firstLine="540"/>
        <w:jc w:val="both"/>
        <w:rPr>
          <w:rFonts w:ascii="Times New Roman" w:eastAsia="Times New Roman" w:hAnsi="Times New Roman" w:cs="Times New Roman"/>
          <w:sz w:val="28"/>
          <w:szCs w:val="28"/>
          <w:lang w:eastAsia="ru-RU"/>
        </w:rPr>
      </w:pPr>
    </w:p>
    <w:p w:rsidR="006E548F" w:rsidRDefault="006E548F" w:rsidP="0057580F">
      <w:pPr>
        <w:jc w:val="center"/>
        <w:rPr>
          <w:rFonts w:ascii="Times New Roman" w:hAnsi="Times New Roman" w:cs="Times New Roman"/>
          <w:b/>
          <w:bCs/>
          <w:sz w:val="28"/>
          <w:szCs w:val="28"/>
        </w:rPr>
      </w:pPr>
    </w:p>
    <w:p w:rsidR="006326AB" w:rsidRPr="0057580F" w:rsidRDefault="006326AB" w:rsidP="0057580F">
      <w:pPr>
        <w:jc w:val="center"/>
        <w:rPr>
          <w:rFonts w:ascii="Times New Roman" w:hAnsi="Times New Roman" w:cs="Times New Roman"/>
          <w:b/>
          <w:bCs/>
          <w:sz w:val="28"/>
          <w:szCs w:val="28"/>
        </w:rPr>
      </w:pPr>
      <w:r w:rsidRPr="0057580F">
        <w:rPr>
          <w:rFonts w:ascii="Times New Roman" w:hAnsi="Times New Roman" w:cs="Times New Roman"/>
          <w:b/>
          <w:bCs/>
          <w:sz w:val="28"/>
          <w:szCs w:val="28"/>
        </w:rPr>
        <w:t xml:space="preserve">Статья </w:t>
      </w:r>
      <w:r w:rsidR="00B770DC">
        <w:rPr>
          <w:rFonts w:ascii="Times New Roman" w:hAnsi="Times New Roman" w:cs="Times New Roman"/>
          <w:b/>
          <w:bCs/>
          <w:sz w:val="28"/>
          <w:szCs w:val="28"/>
        </w:rPr>
        <w:t>8</w:t>
      </w:r>
      <w:r w:rsidRPr="0057580F">
        <w:rPr>
          <w:rFonts w:ascii="Times New Roman" w:hAnsi="Times New Roman" w:cs="Times New Roman"/>
          <w:b/>
          <w:bCs/>
          <w:sz w:val="28"/>
          <w:szCs w:val="28"/>
        </w:rPr>
        <w:t xml:space="preserve">. Бюджетные ассигнования Дорожного фонда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57580F">
        <w:rPr>
          <w:rFonts w:ascii="Times New Roman" w:hAnsi="Times New Roman" w:cs="Times New Roman"/>
          <w:b/>
          <w:bCs/>
          <w:sz w:val="28"/>
          <w:szCs w:val="28"/>
        </w:rPr>
        <w:t xml:space="preserve"> сельского поселения </w:t>
      </w:r>
      <w:r w:rsidRPr="0057580F">
        <w:rPr>
          <w:rFonts w:ascii="Times New Roman" w:hAnsi="Times New Roman" w:cs="Times New Roman"/>
          <w:b/>
          <w:bCs/>
          <w:sz w:val="28"/>
          <w:szCs w:val="28"/>
        </w:rPr>
        <w:t>Чамзинскогомуниципального района Республики Мордовия</w:t>
      </w:r>
    </w:p>
    <w:p w:rsidR="006326AB" w:rsidRPr="006326AB" w:rsidRDefault="006326AB" w:rsidP="0057580F">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Утвердить объем бюджетных ассигнований Дорожного фонда </w:t>
      </w:r>
      <w:r w:rsidR="000B5C0B">
        <w:rPr>
          <w:rFonts w:ascii="Times New Roman" w:hAnsi="Times New Roman" w:cs="Times New Roman"/>
          <w:sz w:val="28"/>
          <w:szCs w:val="28"/>
        </w:rPr>
        <w:t>Медаевского</w:t>
      </w:r>
      <w:r w:rsidR="00B770DC">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в размере </w:t>
      </w:r>
      <w:r w:rsidR="003F5134">
        <w:rPr>
          <w:rFonts w:ascii="Times New Roman" w:hAnsi="Times New Roman" w:cs="Times New Roman"/>
          <w:sz w:val="28"/>
          <w:szCs w:val="28"/>
        </w:rPr>
        <w:t>929,2</w:t>
      </w:r>
      <w:r w:rsidRPr="007806D4">
        <w:rPr>
          <w:rFonts w:ascii="Times New Roman" w:hAnsi="Times New Roman" w:cs="Times New Roman"/>
          <w:sz w:val="28"/>
          <w:szCs w:val="28"/>
        </w:rPr>
        <w:t xml:space="preserve"> тыс. рублей, на 202</w:t>
      </w:r>
      <w:r w:rsidR="00B854EA" w:rsidRPr="00B854EA">
        <w:rPr>
          <w:rFonts w:ascii="Times New Roman" w:hAnsi="Times New Roman" w:cs="Times New Roman"/>
          <w:sz w:val="28"/>
          <w:szCs w:val="28"/>
        </w:rPr>
        <w:t>6</w:t>
      </w:r>
      <w:r w:rsidRPr="007806D4">
        <w:rPr>
          <w:rFonts w:ascii="Times New Roman" w:hAnsi="Times New Roman" w:cs="Times New Roman"/>
          <w:sz w:val="28"/>
          <w:szCs w:val="28"/>
        </w:rPr>
        <w:t xml:space="preserve"> год – </w:t>
      </w:r>
      <w:r w:rsidR="003F5134">
        <w:rPr>
          <w:rFonts w:ascii="Times New Roman" w:hAnsi="Times New Roman" w:cs="Times New Roman"/>
          <w:sz w:val="28"/>
          <w:szCs w:val="28"/>
        </w:rPr>
        <w:t>962,5</w:t>
      </w:r>
      <w:r w:rsidRPr="007806D4">
        <w:rPr>
          <w:rFonts w:ascii="Times New Roman" w:hAnsi="Times New Roman" w:cs="Times New Roman"/>
          <w:sz w:val="28"/>
          <w:szCs w:val="28"/>
        </w:rPr>
        <w:t xml:space="preserve"> тыс. рублей, на 202</w:t>
      </w:r>
      <w:r w:rsidR="00B854EA" w:rsidRPr="00B854EA">
        <w:rPr>
          <w:rFonts w:ascii="Times New Roman" w:hAnsi="Times New Roman" w:cs="Times New Roman"/>
          <w:sz w:val="28"/>
          <w:szCs w:val="28"/>
        </w:rPr>
        <w:t>7</w:t>
      </w:r>
      <w:r w:rsidRPr="007806D4">
        <w:rPr>
          <w:rFonts w:ascii="Times New Roman" w:hAnsi="Times New Roman" w:cs="Times New Roman"/>
          <w:sz w:val="28"/>
          <w:szCs w:val="28"/>
        </w:rPr>
        <w:t xml:space="preserve"> год – </w:t>
      </w:r>
      <w:r w:rsidR="003F5134">
        <w:rPr>
          <w:rFonts w:ascii="Times New Roman" w:hAnsi="Times New Roman" w:cs="Times New Roman"/>
          <w:sz w:val="28"/>
          <w:szCs w:val="28"/>
        </w:rPr>
        <w:t>1282,7</w:t>
      </w:r>
      <w:r w:rsidRPr="007806D4">
        <w:rPr>
          <w:rFonts w:ascii="Times New Roman" w:hAnsi="Times New Roman" w:cs="Times New Roman"/>
          <w:sz w:val="28"/>
          <w:szCs w:val="28"/>
        </w:rPr>
        <w:t xml:space="preserve"> тыс. рублей.</w:t>
      </w:r>
    </w:p>
    <w:p w:rsidR="00A4502D" w:rsidRPr="00A4502D" w:rsidRDefault="006326AB" w:rsidP="00A4502D">
      <w:pPr>
        <w:autoSpaceDE w:val="0"/>
        <w:autoSpaceDN w:val="0"/>
        <w:adjustRightInd w:val="0"/>
        <w:ind w:firstLine="540"/>
        <w:jc w:val="both"/>
        <w:rPr>
          <w:rFonts w:ascii="Times New Roman" w:eastAsia="Times New Roman" w:hAnsi="Times New Roman" w:cs="Times New Roman"/>
          <w:sz w:val="28"/>
          <w:szCs w:val="28"/>
          <w:lang w:eastAsia="ru-RU"/>
        </w:rPr>
      </w:pPr>
      <w:r w:rsidRPr="00A4502D">
        <w:rPr>
          <w:rFonts w:ascii="Times New Roman" w:hAnsi="Times New Roman" w:cs="Times New Roman"/>
          <w:sz w:val="28"/>
          <w:szCs w:val="28"/>
        </w:rPr>
        <w:t xml:space="preserve">2. </w:t>
      </w:r>
      <w:r w:rsidR="00A4502D" w:rsidRPr="00A4502D">
        <w:rPr>
          <w:rFonts w:ascii="Times New Roman" w:eastAsia="Times New Roman" w:hAnsi="Times New Roman" w:cs="Times New Roman"/>
          <w:sz w:val="28"/>
          <w:szCs w:val="28"/>
          <w:lang w:eastAsia="ru-RU"/>
        </w:rPr>
        <w:t xml:space="preserve">Бюджетные ассигнования Дорожного фонда </w:t>
      </w:r>
      <w:r w:rsidR="000B5C0B">
        <w:rPr>
          <w:rFonts w:ascii="Times New Roman" w:hAnsi="Times New Roman" w:cs="Times New Roman"/>
          <w:sz w:val="28"/>
          <w:szCs w:val="28"/>
        </w:rPr>
        <w:t>Медаевского</w:t>
      </w:r>
      <w:r w:rsidR="00A4502D" w:rsidRPr="00A4502D">
        <w:rPr>
          <w:rFonts w:ascii="Times New Roman" w:eastAsia="Times New Roman" w:hAnsi="Times New Roman" w:cs="Times New Roman"/>
          <w:sz w:val="28"/>
          <w:szCs w:val="28"/>
          <w:lang w:eastAsia="ru-RU"/>
        </w:rPr>
        <w:t xml:space="preserve"> сельского поселения Чамзинского муниципального района Республики Мордовия направляются на осуществление текущего ремонта и содержание автомобильных дорог местного значения в границах сельских поселений, а также погашение кредиторской задолженности сельских поселений за работы, принятые им в установленном порядке в истекших финансовых годах.</w:t>
      </w:r>
    </w:p>
    <w:p w:rsidR="006326AB" w:rsidRPr="00F46CF5" w:rsidRDefault="006326AB" w:rsidP="00DE1A26">
      <w:pPr>
        <w:jc w:val="center"/>
        <w:rPr>
          <w:rFonts w:ascii="Times New Roman" w:hAnsi="Times New Roman" w:cs="Times New Roman"/>
          <w:b/>
          <w:bCs/>
          <w:sz w:val="28"/>
          <w:szCs w:val="28"/>
        </w:rPr>
      </w:pPr>
      <w:r w:rsidRPr="00F46CF5">
        <w:rPr>
          <w:rFonts w:ascii="Times New Roman" w:hAnsi="Times New Roman" w:cs="Times New Roman"/>
          <w:b/>
          <w:bCs/>
          <w:sz w:val="28"/>
          <w:szCs w:val="28"/>
        </w:rPr>
        <w:t xml:space="preserve">Статья </w:t>
      </w:r>
      <w:r w:rsidR="00F46CF5">
        <w:rPr>
          <w:rFonts w:ascii="Times New Roman" w:hAnsi="Times New Roman" w:cs="Times New Roman"/>
          <w:b/>
          <w:bCs/>
          <w:sz w:val="28"/>
          <w:szCs w:val="28"/>
        </w:rPr>
        <w:t>9</w:t>
      </w:r>
      <w:r w:rsidRPr="00F46CF5">
        <w:rPr>
          <w:rFonts w:ascii="Times New Roman" w:hAnsi="Times New Roman" w:cs="Times New Roman"/>
          <w:b/>
          <w:bCs/>
          <w:sz w:val="28"/>
          <w:szCs w:val="28"/>
        </w:rPr>
        <w:t xml:space="preserve">. Резервный фонд Администрации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DE1A26" w:rsidRPr="00F46CF5">
        <w:rPr>
          <w:rFonts w:ascii="Times New Roman" w:hAnsi="Times New Roman" w:cs="Times New Roman"/>
          <w:b/>
          <w:bCs/>
          <w:sz w:val="28"/>
          <w:szCs w:val="28"/>
        </w:rPr>
        <w:t xml:space="preserve"> сельского поселения </w:t>
      </w:r>
      <w:r w:rsidRPr="00F46CF5">
        <w:rPr>
          <w:rFonts w:ascii="Times New Roman" w:hAnsi="Times New Roman" w:cs="Times New Roman"/>
          <w:b/>
          <w:bCs/>
          <w:sz w:val="28"/>
          <w:szCs w:val="28"/>
        </w:rPr>
        <w:t>Чамзинского муниципальногорайона Республики Мордовия</w:t>
      </w:r>
    </w:p>
    <w:p w:rsidR="006326AB" w:rsidRPr="006326AB" w:rsidRDefault="006326AB" w:rsidP="00DE1A26">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Установить размер Резервного фонда Администрации </w:t>
      </w:r>
      <w:r w:rsidR="000B5C0B">
        <w:rPr>
          <w:rFonts w:ascii="Times New Roman" w:hAnsi="Times New Roman" w:cs="Times New Roman"/>
          <w:sz w:val="28"/>
          <w:szCs w:val="28"/>
        </w:rPr>
        <w:t>Медаевского</w:t>
      </w:r>
      <w:r w:rsidR="00DE1A26">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в сумме </w:t>
      </w:r>
      <w:r w:rsidR="0090147E">
        <w:rPr>
          <w:rFonts w:ascii="Times New Roman" w:hAnsi="Times New Roman" w:cs="Times New Roman"/>
          <w:sz w:val="28"/>
          <w:szCs w:val="28"/>
        </w:rPr>
        <w:t>1,0</w:t>
      </w:r>
      <w:r w:rsidRPr="006326AB">
        <w:rPr>
          <w:rFonts w:ascii="Times New Roman" w:hAnsi="Times New Roman" w:cs="Times New Roman"/>
          <w:sz w:val="28"/>
          <w:szCs w:val="28"/>
        </w:rPr>
        <w:t xml:space="preserve"> тыс. рублей ежегодно.</w:t>
      </w:r>
    </w:p>
    <w:p w:rsidR="006326AB" w:rsidRPr="00B90821" w:rsidRDefault="006326AB" w:rsidP="00F46CF5">
      <w:pPr>
        <w:jc w:val="center"/>
        <w:rPr>
          <w:rFonts w:ascii="Times New Roman" w:hAnsi="Times New Roman" w:cs="Times New Roman"/>
          <w:b/>
          <w:bCs/>
          <w:sz w:val="28"/>
          <w:szCs w:val="28"/>
        </w:rPr>
      </w:pPr>
      <w:r w:rsidRPr="00B90821">
        <w:rPr>
          <w:rFonts w:ascii="Times New Roman" w:hAnsi="Times New Roman" w:cs="Times New Roman"/>
          <w:b/>
          <w:bCs/>
          <w:sz w:val="28"/>
          <w:szCs w:val="28"/>
        </w:rPr>
        <w:t>Статья 1</w:t>
      </w:r>
      <w:r w:rsidR="00F46CF5" w:rsidRPr="00B90821">
        <w:rPr>
          <w:rFonts w:ascii="Times New Roman" w:hAnsi="Times New Roman" w:cs="Times New Roman"/>
          <w:b/>
          <w:bCs/>
          <w:sz w:val="28"/>
          <w:szCs w:val="28"/>
        </w:rPr>
        <w:t>0</w:t>
      </w:r>
      <w:r w:rsidRPr="00B90821">
        <w:rPr>
          <w:rFonts w:ascii="Times New Roman" w:hAnsi="Times New Roman" w:cs="Times New Roman"/>
          <w:b/>
          <w:bCs/>
          <w:sz w:val="28"/>
          <w:szCs w:val="28"/>
        </w:rPr>
        <w:t>. Объем бюджетных ассигнований на исполнение публичныхнормативных обязательств</w:t>
      </w:r>
    </w:p>
    <w:p w:rsidR="006326AB" w:rsidRPr="006326AB" w:rsidRDefault="006326AB" w:rsidP="00F46CF5">
      <w:pPr>
        <w:ind w:firstLine="708"/>
        <w:jc w:val="both"/>
        <w:rPr>
          <w:rFonts w:ascii="Times New Roman" w:hAnsi="Times New Roman" w:cs="Times New Roman"/>
          <w:sz w:val="28"/>
          <w:szCs w:val="28"/>
        </w:rPr>
      </w:pPr>
      <w:r w:rsidRPr="00B90821">
        <w:rPr>
          <w:rFonts w:ascii="Times New Roman" w:hAnsi="Times New Roman" w:cs="Times New Roman"/>
          <w:sz w:val="28"/>
          <w:szCs w:val="28"/>
        </w:rPr>
        <w:t>Утвердить объем бюджетных ассигнований, направляемых на исполнение публичных нормативных обязательств, предусмотренных настоящим Решением, на 202</w:t>
      </w:r>
      <w:r w:rsidR="00B854EA" w:rsidRPr="00B854EA">
        <w:rPr>
          <w:rFonts w:ascii="Times New Roman" w:hAnsi="Times New Roman" w:cs="Times New Roman"/>
          <w:sz w:val="28"/>
          <w:szCs w:val="28"/>
        </w:rPr>
        <w:t>5</w:t>
      </w:r>
      <w:r w:rsidRPr="00B90821">
        <w:rPr>
          <w:rFonts w:ascii="Times New Roman" w:hAnsi="Times New Roman" w:cs="Times New Roman"/>
          <w:sz w:val="28"/>
          <w:szCs w:val="28"/>
        </w:rPr>
        <w:t xml:space="preserve"> год в сумме </w:t>
      </w:r>
      <w:r w:rsidR="00B854EA" w:rsidRPr="00B854EA">
        <w:rPr>
          <w:rFonts w:ascii="Times New Roman" w:hAnsi="Times New Roman" w:cs="Times New Roman"/>
          <w:sz w:val="28"/>
          <w:szCs w:val="28"/>
        </w:rPr>
        <w:t>47.5</w:t>
      </w:r>
      <w:r w:rsidRPr="00B90821">
        <w:rPr>
          <w:rFonts w:ascii="Times New Roman" w:hAnsi="Times New Roman" w:cs="Times New Roman"/>
          <w:sz w:val="28"/>
          <w:szCs w:val="28"/>
        </w:rPr>
        <w:t xml:space="preserve"> тыс. рублей, на 202</w:t>
      </w:r>
      <w:r w:rsidR="00B854EA" w:rsidRPr="00B854EA">
        <w:rPr>
          <w:rFonts w:ascii="Times New Roman" w:hAnsi="Times New Roman" w:cs="Times New Roman"/>
          <w:sz w:val="28"/>
          <w:szCs w:val="28"/>
        </w:rPr>
        <w:t>6</w:t>
      </w:r>
      <w:r w:rsidRPr="00B90821">
        <w:rPr>
          <w:rFonts w:ascii="Times New Roman" w:hAnsi="Times New Roman" w:cs="Times New Roman"/>
          <w:sz w:val="28"/>
          <w:szCs w:val="28"/>
        </w:rPr>
        <w:t xml:space="preserve"> год – </w:t>
      </w:r>
      <w:r w:rsidR="00B854EA" w:rsidRPr="00B854EA">
        <w:rPr>
          <w:rFonts w:ascii="Times New Roman" w:hAnsi="Times New Roman" w:cs="Times New Roman"/>
          <w:sz w:val="28"/>
          <w:szCs w:val="28"/>
        </w:rPr>
        <w:t>49.4</w:t>
      </w:r>
      <w:r w:rsidRPr="00B90821">
        <w:rPr>
          <w:rFonts w:ascii="Times New Roman" w:hAnsi="Times New Roman" w:cs="Times New Roman"/>
          <w:sz w:val="28"/>
          <w:szCs w:val="28"/>
        </w:rPr>
        <w:t xml:space="preserve"> тыс. рублей, на 202</w:t>
      </w:r>
      <w:r w:rsidR="00B854EA" w:rsidRPr="00B854EA">
        <w:rPr>
          <w:rFonts w:ascii="Times New Roman" w:hAnsi="Times New Roman" w:cs="Times New Roman"/>
          <w:sz w:val="28"/>
          <w:szCs w:val="28"/>
        </w:rPr>
        <w:t>7</w:t>
      </w:r>
      <w:r w:rsidRPr="00B90821">
        <w:rPr>
          <w:rFonts w:ascii="Times New Roman" w:hAnsi="Times New Roman" w:cs="Times New Roman"/>
          <w:sz w:val="28"/>
          <w:szCs w:val="28"/>
        </w:rPr>
        <w:t xml:space="preserve"> год – </w:t>
      </w:r>
      <w:r w:rsidR="00B854EA" w:rsidRPr="00B854EA">
        <w:rPr>
          <w:rFonts w:ascii="Times New Roman" w:hAnsi="Times New Roman" w:cs="Times New Roman"/>
          <w:sz w:val="28"/>
          <w:szCs w:val="28"/>
        </w:rPr>
        <w:t>51.4</w:t>
      </w:r>
      <w:r w:rsidRPr="00B90821">
        <w:rPr>
          <w:rFonts w:ascii="Times New Roman" w:hAnsi="Times New Roman" w:cs="Times New Roman"/>
          <w:sz w:val="28"/>
          <w:szCs w:val="28"/>
        </w:rPr>
        <w:t xml:space="preserve"> тыс. рублей.</w:t>
      </w:r>
    </w:p>
    <w:p w:rsidR="006326AB" w:rsidRPr="00F46CF5" w:rsidRDefault="006326AB" w:rsidP="00F46CF5">
      <w:pPr>
        <w:jc w:val="center"/>
        <w:rPr>
          <w:rFonts w:ascii="Times New Roman" w:hAnsi="Times New Roman" w:cs="Times New Roman"/>
          <w:b/>
          <w:bCs/>
          <w:sz w:val="28"/>
          <w:szCs w:val="28"/>
        </w:rPr>
      </w:pPr>
      <w:r w:rsidRPr="00F46CF5">
        <w:rPr>
          <w:rFonts w:ascii="Times New Roman" w:hAnsi="Times New Roman" w:cs="Times New Roman"/>
          <w:b/>
          <w:bCs/>
          <w:sz w:val="28"/>
          <w:szCs w:val="28"/>
        </w:rPr>
        <w:t>Статья 1</w:t>
      </w:r>
      <w:r w:rsidR="00F46CF5" w:rsidRPr="00F46CF5">
        <w:rPr>
          <w:rFonts w:ascii="Times New Roman" w:hAnsi="Times New Roman" w:cs="Times New Roman"/>
          <w:b/>
          <w:bCs/>
          <w:sz w:val="28"/>
          <w:szCs w:val="28"/>
        </w:rPr>
        <w:t>1</w:t>
      </w:r>
      <w:r w:rsidRPr="00F46CF5">
        <w:rPr>
          <w:rFonts w:ascii="Times New Roman" w:hAnsi="Times New Roman" w:cs="Times New Roman"/>
          <w:b/>
          <w:bCs/>
          <w:sz w:val="28"/>
          <w:szCs w:val="28"/>
        </w:rPr>
        <w:t xml:space="preserve">. Муниципальные внутренние заимствования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F46CF5">
        <w:rPr>
          <w:rFonts w:ascii="Times New Roman" w:hAnsi="Times New Roman" w:cs="Times New Roman"/>
          <w:b/>
          <w:bCs/>
          <w:sz w:val="28"/>
          <w:szCs w:val="28"/>
        </w:rPr>
        <w:t xml:space="preserve"> сельского поселения </w:t>
      </w:r>
      <w:r w:rsidRPr="00F46CF5">
        <w:rPr>
          <w:rFonts w:ascii="Times New Roman" w:hAnsi="Times New Roman" w:cs="Times New Roman"/>
          <w:b/>
          <w:bCs/>
          <w:sz w:val="28"/>
          <w:szCs w:val="28"/>
        </w:rPr>
        <w:t xml:space="preserve">Чамзинскогомуниципального района Республики Мордовия,муниципальный долг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F46CF5">
        <w:rPr>
          <w:rFonts w:ascii="Times New Roman" w:hAnsi="Times New Roman" w:cs="Times New Roman"/>
          <w:b/>
          <w:bCs/>
          <w:sz w:val="28"/>
          <w:szCs w:val="28"/>
        </w:rPr>
        <w:t xml:space="preserve"> сельского поселения </w:t>
      </w:r>
      <w:r w:rsidRPr="00F46CF5">
        <w:rPr>
          <w:rFonts w:ascii="Times New Roman" w:hAnsi="Times New Roman" w:cs="Times New Roman"/>
          <w:b/>
          <w:bCs/>
          <w:sz w:val="28"/>
          <w:szCs w:val="28"/>
        </w:rPr>
        <w:t>Чамзинского муниципальногорайона Республики Мордовия</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Право осуществления муниципальных внутренних заимствований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от имени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принадлежит Администрации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Утвердить источники внутреннего финансирования дефицита бюджета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w:t>
      </w:r>
      <w:r w:rsidRPr="00994C0A">
        <w:rPr>
          <w:rFonts w:ascii="Times New Roman" w:hAnsi="Times New Roman" w:cs="Times New Roman"/>
          <w:sz w:val="28"/>
          <w:szCs w:val="28"/>
        </w:rPr>
        <w:t>8</w:t>
      </w:r>
      <w:r w:rsidRPr="006326AB">
        <w:rPr>
          <w:rFonts w:ascii="Times New Roman" w:hAnsi="Times New Roman" w:cs="Times New Roman"/>
          <w:sz w:val="28"/>
          <w:szCs w:val="28"/>
        </w:rPr>
        <w:t xml:space="preserve"> к настоящему Решению.</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lastRenderedPageBreak/>
        <w:t xml:space="preserve">3. Утвердить Программу муниципальных внутренних заимствований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и на плановый период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и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годов согласно приложению </w:t>
      </w:r>
      <w:r w:rsidRPr="00994C0A">
        <w:rPr>
          <w:rFonts w:ascii="Times New Roman" w:hAnsi="Times New Roman" w:cs="Times New Roman"/>
          <w:sz w:val="28"/>
          <w:szCs w:val="28"/>
        </w:rPr>
        <w:t>9</w:t>
      </w:r>
      <w:r w:rsidRPr="006326AB">
        <w:rPr>
          <w:rFonts w:ascii="Times New Roman" w:hAnsi="Times New Roman" w:cs="Times New Roman"/>
          <w:sz w:val="28"/>
          <w:szCs w:val="28"/>
        </w:rPr>
        <w:t xml:space="preserve"> к настоящему Решению.</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4. Установить предельный объем заимствований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 в сумме 0,0 тыс. рублей, на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год – 0,0 тыс. рублей, на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 0,0 тыс. рублей. </w:t>
      </w:r>
    </w:p>
    <w:p w:rsidR="006326AB" w:rsidRPr="006326AB" w:rsidRDefault="006326AB" w:rsidP="00F46CF5">
      <w:pPr>
        <w:ind w:firstLine="708"/>
        <w:jc w:val="both"/>
        <w:rPr>
          <w:rFonts w:ascii="Times New Roman" w:hAnsi="Times New Roman" w:cs="Times New Roman"/>
          <w:sz w:val="28"/>
          <w:szCs w:val="28"/>
        </w:rPr>
      </w:pPr>
      <w:r w:rsidRPr="00123C0E">
        <w:rPr>
          <w:rFonts w:ascii="Times New Roman" w:hAnsi="Times New Roman" w:cs="Times New Roman"/>
          <w:sz w:val="28"/>
          <w:szCs w:val="28"/>
        </w:rPr>
        <w:t xml:space="preserve">5. Установить верхний предел муниципального внутреннего долга </w:t>
      </w:r>
      <w:r w:rsidR="000B5C0B">
        <w:rPr>
          <w:rFonts w:ascii="Times New Roman" w:hAnsi="Times New Roman" w:cs="Times New Roman"/>
          <w:sz w:val="28"/>
          <w:szCs w:val="28"/>
        </w:rPr>
        <w:t>Медаевского</w:t>
      </w:r>
      <w:r w:rsidR="00F46CF5" w:rsidRPr="00123C0E">
        <w:rPr>
          <w:rFonts w:ascii="Times New Roman" w:hAnsi="Times New Roman" w:cs="Times New Roman"/>
          <w:sz w:val="28"/>
          <w:szCs w:val="28"/>
        </w:rPr>
        <w:t xml:space="preserve"> сельского поселения </w:t>
      </w:r>
      <w:r w:rsidRPr="00123C0E">
        <w:rPr>
          <w:rFonts w:ascii="Times New Roman" w:hAnsi="Times New Roman" w:cs="Times New Roman"/>
          <w:sz w:val="28"/>
          <w:szCs w:val="28"/>
        </w:rPr>
        <w:t>Чамзинского муниципального района Республики Мордовия на 1 января 202</w:t>
      </w:r>
      <w:r w:rsidR="00B854EA" w:rsidRPr="00B854EA">
        <w:rPr>
          <w:rFonts w:ascii="Times New Roman" w:hAnsi="Times New Roman" w:cs="Times New Roman"/>
          <w:sz w:val="28"/>
          <w:szCs w:val="28"/>
        </w:rPr>
        <w:t>6</w:t>
      </w:r>
      <w:r w:rsidRPr="00123C0E">
        <w:rPr>
          <w:rFonts w:ascii="Times New Roman" w:hAnsi="Times New Roman" w:cs="Times New Roman"/>
          <w:sz w:val="28"/>
          <w:szCs w:val="28"/>
        </w:rPr>
        <w:t xml:space="preserve">года в сумме </w:t>
      </w:r>
      <w:r w:rsidR="00B4092D">
        <w:rPr>
          <w:rFonts w:ascii="Times New Roman" w:hAnsi="Times New Roman" w:cs="Times New Roman"/>
          <w:sz w:val="28"/>
          <w:szCs w:val="28"/>
        </w:rPr>
        <w:t>0,0</w:t>
      </w:r>
      <w:r w:rsidRPr="00123C0E">
        <w:rPr>
          <w:rFonts w:ascii="Times New Roman" w:hAnsi="Times New Roman" w:cs="Times New Roman"/>
          <w:sz w:val="28"/>
          <w:szCs w:val="28"/>
        </w:rPr>
        <w:t xml:space="preserve"> тыс. рублей, на 1 января 202</w:t>
      </w:r>
      <w:r w:rsidR="00B854EA" w:rsidRPr="00B854EA">
        <w:rPr>
          <w:rFonts w:ascii="Times New Roman" w:hAnsi="Times New Roman" w:cs="Times New Roman"/>
          <w:sz w:val="28"/>
          <w:szCs w:val="28"/>
        </w:rPr>
        <w:t>7</w:t>
      </w:r>
      <w:r w:rsidRPr="00123C0E">
        <w:rPr>
          <w:rFonts w:ascii="Times New Roman" w:hAnsi="Times New Roman" w:cs="Times New Roman"/>
          <w:sz w:val="28"/>
          <w:szCs w:val="28"/>
        </w:rPr>
        <w:t xml:space="preserve"> года – </w:t>
      </w:r>
      <w:r w:rsidR="00B4092D">
        <w:rPr>
          <w:rFonts w:ascii="Times New Roman" w:hAnsi="Times New Roman" w:cs="Times New Roman"/>
          <w:sz w:val="28"/>
          <w:szCs w:val="28"/>
        </w:rPr>
        <w:t>0,0</w:t>
      </w:r>
      <w:r w:rsidRPr="00123C0E">
        <w:rPr>
          <w:rFonts w:ascii="Times New Roman" w:hAnsi="Times New Roman" w:cs="Times New Roman"/>
          <w:sz w:val="28"/>
          <w:szCs w:val="28"/>
        </w:rPr>
        <w:t xml:space="preserve"> тыс. рублей, на 1 января 202</w:t>
      </w:r>
      <w:r w:rsidR="00B854EA" w:rsidRPr="00B854EA">
        <w:rPr>
          <w:rFonts w:ascii="Times New Roman" w:hAnsi="Times New Roman" w:cs="Times New Roman"/>
          <w:sz w:val="28"/>
          <w:szCs w:val="28"/>
        </w:rPr>
        <w:t>8</w:t>
      </w:r>
      <w:r w:rsidRPr="00123C0E">
        <w:rPr>
          <w:rFonts w:ascii="Times New Roman" w:hAnsi="Times New Roman" w:cs="Times New Roman"/>
          <w:sz w:val="28"/>
          <w:szCs w:val="28"/>
        </w:rPr>
        <w:t xml:space="preserve"> года – </w:t>
      </w:r>
      <w:r w:rsidR="00B4092D">
        <w:rPr>
          <w:rFonts w:ascii="Times New Roman" w:hAnsi="Times New Roman" w:cs="Times New Roman"/>
          <w:sz w:val="28"/>
          <w:szCs w:val="28"/>
        </w:rPr>
        <w:t>0,0</w:t>
      </w:r>
      <w:r w:rsidRPr="00123C0E">
        <w:rPr>
          <w:rFonts w:ascii="Times New Roman" w:hAnsi="Times New Roman" w:cs="Times New Roman"/>
          <w:sz w:val="28"/>
          <w:szCs w:val="28"/>
        </w:rPr>
        <w:t xml:space="preserve"> тыс. рублей.</w:t>
      </w:r>
    </w:p>
    <w:p w:rsidR="00B4092D" w:rsidRPr="006326AB" w:rsidRDefault="006326AB" w:rsidP="00B4092D">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6. Утвердить объем расходов на обслуживание муниципального долга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w:t>
      </w:r>
      <w:r w:rsidR="00B4092D" w:rsidRPr="006326AB">
        <w:rPr>
          <w:rFonts w:ascii="Times New Roman" w:hAnsi="Times New Roman" w:cs="Times New Roman"/>
          <w:sz w:val="28"/>
          <w:szCs w:val="28"/>
        </w:rPr>
        <w:t>на 202</w:t>
      </w:r>
      <w:r w:rsidR="00B854EA" w:rsidRPr="00B854EA">
        <w:rPr>
          <w:rFonts w:ascii="Times New Roman" w:hAnsi="Times New Roman" w:cs="Times New Roman"/>
          <w:sz w:val="28"/>
          <w:szCs w:val="28"/>
        </w:rPr>
        <w:t>5</w:t>
      </w:r>
      <w:r w:rsidR="00B4092D" w:rsidRPr="006326AB">
        <w:rPr>
          <w:rFonts w:ascii="Times New Roman" w:hAnsi="Times New Roman" w:cs="Times New Roman"/>
          <w:sz w:val="28"/>
          <w:szCs w:val="28"/>
        </w:rPr>
        <w:t xml:space="preserve"> год в сумме 0,0 тыс. рублей, на 202</w:t>
      </w:r>
      <w:r w:rsidR="00B854EA" w:rsidRPr="00B854EA">
        <w:rPr>
          <w:rFonts w:ascii="Times New Roman" w:hAnsi="Times New Roman" w:cs="Times New Roman"/>
          <w:sz w:val="28"/>
          <w:szCs w:val="28"/>
        </w:rPr>
        <w:t>6</w:t>
      </w:r>
      <w:r w:rsidR="00B4092D" w:rsidRPr="006326AB">
        <w:rPr>
          <w:rFonts w:ascii="Times New Roman" w:hAnsi="Times New Roman" w:cs="Times New Roman"/>
          <w:sz w:val="28"/>
          <w:szCs w:val="28"/>
        </w:rPr>
        <w:t xml:space="preserve"> год – 0,0 тыс. рублей, на 202</w:t>
      </w:r>
      <w:r w:rsidR="00B854EA" w:rsidRPr="00B854EA">
        <w:rPr>
          <w:rFonts w:ascii="Times New Roman" w:hAnsi="Times New Roman" w:cs="Times New Roman"/>
          <w:sz w:val="28"/>
          <w:szCs w:val="28"/>
        </w:rPr>
        <w:t>7</w:t>
      </w:r>
      <w:r w:rsidR="00B4092D" w:rsidRPr="006326AB">
        <w:rPr>
          <w:rFonts w:ascii="Times New Roman" w:hAnsi="Times New Roman" w:cs="Times New Roman"/>
          <w:sz w:val="28"/>
          <w:szCs w:val="28"/>
        </w:rPr>
        <w:t xml:space="preserve"> – 0,0 тыс. рублей. </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7. Установить верхний предел муниципального долга по муниципальным гарантиям </w:t>
      </w:r>
      <w:r w:rsidR="000B5C0B">
        <w:rPr>
          <w:rFonts w:ascii="Times New Roman" w:hAnsi="Times New Roman" w:cs="Times New Roman"/>
          <w:sz w:val="28"/>
          <w:szCs w:val="28"/>
        </w:rPr>
        <w:t>Медаевского</w:t>
      </w:r>
      <w:r w:rsidR="0043579C">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1 января 202</w:t>
      </w:r>
      <w:r w:rsidR="00B854EA" w:rsidRPr="00B854EA">
        <w:rPr>
          <w:rFonts w:ascii="Times New Roman" w:hAnsi="Times New Roman" w:cs="Times New Roman"/>
          <w:sz w:val="28"/>
          <w:szCs w:val="28"/>
        </w:rPr>
        <w:t>6</w:t>
      </w:r>
      <w:r w:rsidRPr="006326AB">
        <w:rPr>
          <w:rFonts w:ascii="Times New Roman" w:hAnsi="Times New Roman" w:cs="Times New Roman"/>
          <w:sz w:val="28"/>
          <w:szCs w:val="28"/>
        </w:rPr>
        <w:t xml:space="preserve"> года в сумме 0,0 тыс. рублей, на 1 января 202</w:t>
      </w:r>
      <w:r w:rsidR="00B854EA" w:rsidRPr="00B854EA">
        <w:rPr>
          <w:rFonts w:ascii="Times New Roman" w:hAnsi="Times New Roman" w:cs="Times New Roman"/>
          <w:sz w:val="28"/>
          <w:szCs w:val="28"/>
        </w:rPr>
        <w:t>7</w:t>
      </w:r>
      <w:r w:rsidRPr="006326AB">
        <w:rPr>
          <w:rFonts w:ascii="Times New Roman" w:hAnsi="Times New Roman" w:cs="Times New Roman"/>
          <w:sz w:val="28"/>
          <w:szCs w:val="28"/>
        </w:rPr>
        <w:t xml:space="preserve"> года - 0,0 тыс. рублей, на 1 января 202</w:t>
      </w:r>
      <w:r w:rsidR="00B854EA" w:rsidRPr="00B854EA">
        <w:rPr>
          <w:rFonts w:ascii="Times New Roman" w:hAnsi="Times New Roman" w:cs="Times New Roman"/>
          <w:sz w:val="28"/>
          <w:szCs w:val="28"/>
        </w:rPr>
        <w:t>8</w:t>
      </w:r>
      <w:r w:rsidRPr="006326AB">
        <w:rPr>
          <w:rFonts w:ascii="Times New Roman" w:hAnsi="Times New Roman" w:cs="Times New Roman"/>
          <w:sz w:val="28"/>
          <w:szCs w:val="28"/>
        </w:rPr>
        <w:t xml:space="preserve"> года - 0,0 тыс. рублей.</w:t>
      </w:r>
    </w:p>
    <w:p w:rsidR="006326AB" w:rsidRPr="00F46CF5" w:rsidRDefault="006326AB" w:rsidP="008E00A9">
      <w:pPr>
        <w:jc w:val="center"/>
        <w:rPr>
          <w:rFonts w:ascii="Times New Roman" w:hAnsi="Times New Roman" w:cs="Times New Roman"/>
          <w:b/>
          <w:bCs/>
          <w:sz w:val="28"/>
          <w:szCs w:val="28"/>
        </w:rPr>
      </w:pPr>
      <w:r w:rsidRPr="00F46CF5">
        <w:rPr>
          <w:rFonts w:ascii="Times New Roman" w:hAnsi="Times New Roman" w:cs="Times New Roman"/>
          <w:b/>
          <w:bCs/>
          <w:sz w:val="28"/>
          <w:szCs w:val="28"/>
        </w:rPr>
        <w:t>Статья 1</w:t>
      </w:r>
      <w:r w:rsidR="008E00A9">
        <w:rPr>
          <w:rFonts w:ascii="Times New Roman" w:hAnsi="Times New Roman" w:cs="Times New Roman"/>
          <w:b/>
          <w:bCs/>
          <w:sz w:val="28"/>
          <w:szCs w:val="28"/>
        </w:rPr>
        <w:t>2</w:t>
      </w:r>
      <w:r w:rsidRPr="00F46CF5">
        <w:rPr>
          <w:rFonts w:ascii="Times New Roman" w:hAnsi="Times New Roman" w:cs="Times New Roman"/>
          <w:b/>
          <w:bCs/>
          <w:sz w:val="28"/>
          <w:szCs w:val="28"/>
        </w:rPr>
        <w:t xml:space="preserve">. Особенности исполнения бюджета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8E00A9">
        <w:rPr>
          <w:rFonts w:ascii="Times New Roman" w:hAnsi="Times New Roman" w:cs="Times New Roman"/>
          <w:b/>
          <w:bCs/>
          <w:sz w:val="28"/>
          <w:szCs w:val="28"/>
        </w:rPr>
        <w:t xml:space="preserve">сельского поселения </w:t>
      </w:r>
      <w:r w:rsidRPr="00F46CF5">
        <w:rPr>
          <w:rFonts w:ascii="Times New Roman" w:hAnsi="Times New Roman" w:cs="Times New Roman"/>
          <w:b/>
          <w:bCs/>
          <w:sz w:val="28"/>
          <w:szCs w:val="28"/>
        </w:rPr>
        <w:t>Чамзинскогомуниципального района Республики Мордовия в 202</w:t>
      </w:r>
      <w:r w:rsidR="00B854EA" w:rsidRPr="00B854EA">
        <w:rPr>
          <w:rFonts w:ascii="Times New Roman" w:hAnsi="Times New Roman" w:cs="Times New Roman"/>
          <w:b/>
          <w:bCs/>
          <w:sz w:val="28"/>
          <w:szCs w:val="28"/>
        </w:rPr>
        <w:t>5</w:t>
      </w:r>
      <w:r w:rsidRPr="00F46CF5">
        <w:rPr>
          <w:rFonts w:ascii="Times New Roman" w:hAnsi="Times New Roman" w:cs="Times New Roman"/>
          <w:b/>
          <w:bCs/>
          <w:sz w:val="28"/>
          <w:szCs w:val="28"/>
        </w:rPr>
        <w:t xml:space="preserve"> году</w:t>
      </w:r>
    </w:p>
    <w:p w:rsidR="006326AB" w:rsidRPr="006326AB" w:rsidRDefault="002E65BA" w:rsidP="008E00A9">
      <w:pPr>
        <w:ind w:firstLine="708"/>
        <w:jc w:val="both"/>
        <w:rPr>
          <w:rFonts w:ascii="Times New Roman" w:hAnsi="Times New Roman" w:cs="Times New Roman"/>
          <w:sz w:val="28"/>
          <w:szCs w:val="28"/>
        </w:rPr>
      </w:pPr>
      <w:r w:rsidRPr="002E65BA">
        <w:rPr>
          <w:rFonts w:ascii="Times New Roman" w:eastAsia="Times New Roman" w:hAnsi="Times New Roman" w:cs="Times New Roman"/>
          <w:sz w:val="28"/>
          <w:szCs w:val="28"/>
          <w:lang w:eastAsia="ru-RU"/>
        </w:rPr>
        <w:t xml:space="preserve">1. </w:t>
      </w:r>
      <w:r w:rsidR="000B5C0B" w:rsidRPr="000B5C0B">
        <w:rPr>
          <w:rFonts w:ascii="Times New Roman" w:eastAsia="Times New Roman" w:hAnsi="Times New Roman" w:cs="Times New Roman"/>
          <w:sz w:val="28"/>
          <w:szCs w:val="28"/>
          <w:lang w:eastAsia="ru-RU"/>
        </w:rPr>
        <w:t xml:space="preserve">Установить в соответствии с </w:t>
      </w:r>
      <w:hyperlink r:id="rId4" w:history="1">
        <w:r w:rsidR="000B5C0B" w:rsidRPr="000B5C0B">
          <w:rPr>
            <w:rFonts w:ascii="Times New Roman" w:eastAsia="Times New Roman" w:hAnsi="Times New Roman" w:cs="Times New Roman"/>
            <w:sz w:val="28"/>
            <w:szCs w:val="28"/>
            <w:lang w:eastAsia="ru-RU"/>
          </w:rPr>
          <w:t>пунктом 8 статьи 217</w:t>
        </w:r>
      </w:hyperlink>
      <w:r w:rsidR="000B5C0B" w:rsidRPr="000B5C0B">
        <w:rPr>
          <w:rFonts w:ascii="Times New Roman" w:eastAsia="Times New Roman" w:hAnsi="Times New Roman" w:cs="Times New Roman"/>
          <w:sz w:val="28"/>
          <w:szCs w:val="28"/>
          <w:lang w:eastAsia="ru-RU"/>
        </w:rPr>
        <w:t xml:space="preserve"> Бюджетного кодекса Российской Федерации и </w:t>
      </w:r>
      <w:hyperlink r:id="rId5" w:history="1">
        <w:r w:rsidR="000B5C0B" w:rsidRPr="000B5C0B">
          <w:rPr>
            <w:rFonts w:ascii="Times New Roman" w:eastAsia="Times New Roman" w:hAnsi="Times New Roman" w:cs="Times New Roman"/>
            <w:sz w:val="28"/>
            <w:szCs w:val="28"/>
            <w:lang w:eastAsia="ru-RU"/>
          </w:rPr>
          <w:t>статьей 22</w:t>
        </w:r>
      </w:hyperlink>
      <w:r w:rsidR="000B5C0B" w:rsidRPr="000B5C0B">
        <w:rPr>
          <w:rFonts w:ascii="Times New Roman" w:eastAsia="Times New Roman" w:hAnsi="Times New Roman" w:cs="Times New Roman"/>
          <w:sz w:val="28"/>
          <w:szCs w:val="28"/>
          <w:lang w:eastAsia="ru-RU"/>
        </w:rPr>
        <w:t xml:space="preserve"> Решения Совета депутатов Медаевского сельского поселения Чамзинского муниципального района Республики Мордовия от 24 июня 2016 года № 232 «О бюджетном процессе в Медаевском сельском поселении Чамзинского муниципального района Республики Мордовия» </w:t>
      </w:r>
      <w:r w:rsidR="006326AB" w:rsidRPr="006326AB">
        <w:rPr>
          <w:rFonts w:ascii="Times New Roman" w:hAnsi="Times New Roman" w:cs="Times New Roman"/>
          <w:sz w:val="28"/>
          <w:szCs w:val="28"/>
        </w:rPr>
        <w:t xml:space="preserve">следующие дополнительные основания внесения изменений в сводную бюджетную роспись бюджета </w:t>
      </w:r>
      <w:r w:rsidR="000B5C0B">
        <w:rPr>
          <w:rFonts w:ascii="Times New Roman" w:eastAsia="Times New Roman" w:hAnsi="Times New Roman" w:cs="Times New Roman"/>
          <w:sz w:val="28"/>
          <w:szCs w:val="28"/>
          <w:lang w:eastAsia="ru-RU"/>
        </w:rPr>
        <w:t>Медаевского</w:t>
      </w:r>
      <w:r w:rsidR="0090147E">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rsidR="006326AB" w:rsidRPr="006326AB" w:rsidRDefault="006326AB" w:rsidP="0090147E">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осуществление выплат, направленных на обслуживание, сокращение и погашение долговых обязательств </w:t>
      </w:r>
      <w:r w:rsidR="000B5C0B">
        <w:rPr>
          <w:rFonts w:ascii="Times New Roman" w:eastAsia="Times New Roman" w:hAnsi="Times New Roman" w:cs="Times New Roman"/>
          <w:sz w:val="28"/>
          <w:szCs w:val="28"/>
          <w:lang w:eastAsia="ru-RU"/>
        </w:rPr>
        <w:t>Медаевского</w:t>
      </w:r>
      <w:r w:rsidR="0090147E">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в соответствии Бюджетным кодексом Российской Федерации;</w:t>
      </w:r>
    </w:p>
    <w:p w:rsidR="006326AB" w:rsidRPr="006326AB" w:rsidRDefault="0090147E" w:rsidP="0090147E">
      <w:pPr>
        <w:ind w:firstLine="708"/>
        <w:jc w:val="both"/>
        <w:rPr>
          <w:rFonts w:ascii="Times New Roman" w:hAnsi="Times New Roman" w:cs="Times New Roman"/>
          <w:sz w:val="28"/>
          <w:szCs w:val="28"/>
        </w:rPr>
      </w:pPr>
      <w:r>
        <w:rPr>
          <w:rFonts w:ascii="Times New Roman" w:hAnsi="Times New Roman" w:cs="Times New Roman"/>
          <w:sz w:val="28"/>
          <w:szCs w:val="28"/>
        </w:rPr>
        <w:t>2</w:t>
      </w:r>
      <w:r w:rsidR="006326AB" w:rsidRPr="006326AB">
        <w:rPr>
          <w:rFonts w:ascii="Times New Roman" w:hAnsi="Times New Roman" w:cs="Times New Roman"/>
          <w:sz w:val="28"/>
          <w:szCs w:val="28"/>
        </w:rPr>
        <w:t xml:space="preserve">)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w:t>
      </w:r>
      <w:r w:rsidR="006326AB" w:rsidRPr="006326AB">
        <w:rPr>
          <w:rFonts w:ascii="Times New Roman" w:hAnsi="Times New Roman" w:cs="Times New Roman"/>
          <w:sz w:val="28"/>
          <w:szCs w:val="28"/>
        </w:rPr>
        <w:lastRenderedPageBreak/>
        <w:t xml:space="preserve">Администрацией </w:t>
      </w:r>
      <w:r w:rsidR="000B5C0B">
        <w:rPr>
          <w:rFonts w:ascii="Times New Roman" w:eastAsia="Times New Roman" w:hAnsi="Times New Roman" w:cs="Times New Roman"/>
          <w:sz w:val="28"/>
          <w:szCs w:val="28"/>
          <w:lang w:eastAsia="ru-RU"/>
        </w:rPr>
        <w:t>Медаевского</w:t>
      </w:r>
      <w:r w:rsidR="00124396">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 xml:space="preserve">Чамзинского муниципального района Республики Мордовия решений о внесении изменений в утвержденные муниципальные программы </w:t>
      </w:r>
      <w:r w:rsidR="000B5C0B">
        <w:rPr>
          <w:rFonts w:ascii="Times New Roman" w:eastAsia="Times New Roman" w:hAnsi="Times New Roman" w:cs="Times New Roman"/>
          <w:sz w:val="28"/>
          <w:szCs w:val="28"/>
          <w:lang w:eastAsia="ru-RU"/>
        </w:rPr>
        <w:t>Медаевского</w:t>
      </w:r>
      <w:r w:rsidR="00124396">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 xml:space="preserve">Чамзинского муниципального района Республики Мордовия в пределах общего объема бюджетных ассигнований, предусмотренных бюджетом </w:t>
      </w:r>
      <w:r w:rsidR="00082363">
        <w:rPr>
          <w:rFonts w:ascii="Times New Roman" w:hAnsi="Times New Roman" w:cs="Times New Roman"/>
          <w:sz w:val="28"/>
          <w:szCs w:val="28"/>
        </w:rPr>
        <w:t>Большемаресевского</w:t>
      </w:r>
      <w:r w:rsidR="00124396">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в текущем финансовом году на реализацию мероприятий в рамках каждой муниципальной программы</w:t>
      </w:r>
      <w:r w:rsidR="000B5C0B">
        <w:rPr>
          <w:rFonts w:ascii="Times New Roman" w:eastAsia="Times New Roman" w:hAnsi="Times New Roman" w:cs="Times New Roman"/>
          <w:sz w:val="28"/>
          <w:szCs w:val="28"/>
          <w:lang w:eastAsia="ru-RU"/>
        </w:rPr>
        <w:t>Медаевского</w:t>
      </w:r>
      <w:r w:rsidR="00124396">
        <w:rPr>
          <w:rFonts w:ascii="Times New Roman" w:hAnsi="Times New Roman" w:cs="Times New Roman"/>
          <w:sz w:val="28"/>
          <w:szCs w:val="28"/>
        </w:rPr>
        <w:t xml:space="preserve"> сельского поселения</w:t>
      </w:r>
      <w:r w:rsidR="006326AB" w:rsidRPr="006326AB">
        <w:rPr>
          <w:rFonts w:ascii="Times New Roman" w:hAnsi="Times New Roman" w:cs="Times New Roman"/>
          <w:sz w:val="28"/>
          <w:szCs w:val="28"/>
        </w:rPr>
        <w:t xml:space="preserve"> Чамзинского муниципального района Республики Мордовия;</w:t>
      </w:r>
    </w:p>
    <w:p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3</w:t>
      </w:r>
      <w:r w:rsidR="006326AB" w:rsidRPr="006326AB">
        <w:rPr>
          <w:rFonts w:ascii="Times New Roman" w:hAnsi="Times New Roman" w:cs="Times New Roman"/>
          <w:sz w:val="28"/>
          <w:szCs w:val="28"/>
        </w:rPr>
        <w:t>)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4</w:t>
      </w:r>
      <w:r w:rsidR="006326AB" w:rsidRPr="006326AB">
        <w:rPr>
          <w:rFonts w:ascii="Times New Roman" w:hAnsi="Times New Roman" w:cs="Times New Roman"/>
          <w:sz w:val="28"/>
          <w:szCs w:val="28"/>
        </w:rPr>
        <w:t xml:space="preserve">)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sidR="00082363">
        <w:rPr>
          <w:rFonts w:ascii="Times New Roman" w:hAnsi="Times New Roman" w:cs="Times New Roman"/>
          <w:sz w:val="28"/>
          <w:szCs w:val="28"/>
        </w:rPr>
        <w:t>Большемаресевского</w:t>
      </w:r>
      <w:r>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на соответствующий финансовый год;</w:t>
      </w:r>
    </w:p>
    <w:p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5</w:t>
      </w:r>
      <w:r w:rsidR="006326AB" w:rsidRPr="006326AB">
        <w:rPr>
          <w:rFonts w:ascii="Times New Roman" w:hAnsi="Times New Roman" w:cs="Times New Roman"/>
          <w:sz w:val="28"/>
          <w:szCs w:val="28"/>
        </w:rPr>
        <w:t>)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6</w:t>
      </w:r>
      <w:r w:rsidR="006326AB" w:rsidRPr="006326AB">
        <w:rPr>
          <w:rFonts w:ascii="Times New Roman" w:hAnsi="Times New Roman" w:cs="Times New Roman"/>
          <w:sz w:val="28"/>
          <w:szCs w:val="28"/>
        </w:rPr>
        <w:t xml:space="preserve">) перераспределение бюджетных ассигнований в целях погашения кредиторской задолженности бюджета </w:t>
      </w:r>
      <w:r w:rsidR="000B5C0B">
        <w:rPr>
          <w:rFonts w:ascii="Times New Roman" w:eastAsia="Times New Roman" w:hAnsi="Times New Roman" w:cs="Times New Roman"/>
          <w:sz w:val="28"/>
          <w:szCs w:val="28"/>
          <w:lang w:eastAsia="ru-RU"/>
        </w:rPr>
        <w:t>Медаевского</w:t>
      </w:r>
      <w:r>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w:t>
      </w:r>
    </w:p>
    <w:p w:rsidR="006326AB" w:rsidRPr="006326AB" w:rsidRDefault="003D493B" w:rsidP="0090147E">
      <w:pPr>
        <w:ind w:firstLine="708"/>
        <w:jc w:val="both"/>
        <w:rPr>
          <w:rFonts w:ascii="Times New Roman" w:hAnsi="Times New Roman" w:cs="Times New Roman"/>
          <w:sz w:val="28"/>
          <w:szCs w:val="28"/>
        </w:rPr>
      </w:pPr>
      <w:r>
        <w:rPr>
          <w:rFonts w:ascii="Times New Roman" w:hAnsi="Times New Roman" w:cs="Times New Roman"/>
          <w:sz w:val="28"/>
          <w:szCs w:val="28"/>
        </w:rPr>
        <w:t>7</w:t>
      </w:r>
      <w:r w:rsidR="006326AB" w:rsidRPr="006326AB">
        <w:rPr>
          <w:rFonts w:ascii="Times New Roman" w:hAnsi="Times New Roman" w:cs="Times New Roman"/>
          <w:sz w:val="28"/>
          <w:szCs w:val="28"/>
        </w:rPr>
        <w:t>)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6326AB" w:rsidRPr="0090147E" w:rsidRDefault="006326AB" w:rsidP="0090147E">
      <w:pPr>
        <w:ind w:firstLine="708"/>
        <w:jc w:val="center"/>
        <w:rPr>
          <w:rFonts w:ascii="Times New Roman" w:hAnsi="Times New Roman" w:cs="Times New Roman"/>
          <w:b/>
          <w:bCs/>
          <w:sz w:val="28"/>
          <w:szCs w:val="28"/>
        </w:rPr>
      </w:pPr>
      <w:r w:rsidRPr="0090147E">
        <w:rPr>
          <w:rFonts w:ascii="Times New Roman" w:hAnsi="Times New Roman" w:cs="Times New Roman"/>
          <w:b/>
          <w:bCs/>
          <w:sz w:val="28"/>
          <w:szCs w:val="28"/>
        </w:rPr>
        <w:t>Статья 1</w:t>
      </w:r>
      <w:r w:rsidR="003D493B">
        <w:rPr>
          <w:rFonts w:ascii="Times New Roman" w:hAnsi="Times New Roman" w:cs="Times New Roman"/>
          <w:b/>
          <w:bCs/>
          <w:sz w:val="28"/>
          <w:szCs w:val="28"/>
        </w:rPr>
        <w:t>3</w:t>
      </w:r>
      <w:r w:rsidRPr="0090147E">
        <w:rPr>
          <w:rFonts w:ascii="Times New Roman" w:hAnsi="Times New Roman" w:cs="Times New Roman"/>
          <w:b/>
          <w:bCs/>
          <w:sz w:val="28"/>
          <w:szCs w:val="28"/>
        </w:rPr>
        <w:t>. Вступление в силу настоящего Решения</w:t>
      </w:r>
    </w:p>
    <w:p w:rsidR="006326AB" w:rsidRDefault="006326AB" w:rsidP="0090147E">
      <w:pPr>
        <w:ind w:firstLine="708"/>
        <w:jc w:val="both"/>
        <w:rPr>
          <w:rFonts w:ascii="Times New Roman" w:hAnsi="Times New Roman" w:cs="Times New Roman"/>
          <w:sz w:val="28"/>
          <w:szCs w:val="28"/>
        </w:rPr>
      </w:pPr>
      <w:r w:rsidRPr="006326AB">
        <w:rPr>
          <w:rFonts w:ascii="Times New Roman" w:hAnsi="Times New Roman" w:cs="Times New Roman"/>
          <w:sz w:val="28"/>
          <w:szCs w:val="28"/>
        </w:rPr>
        <w:t>Настоящее Решение вступает в силу с 1 января 202</w:t>
      </w:r>
      <w:r w:rsidR="00B854EA" w:rsidRPr="00B854EA">
        <w:rPr>
          <w:rFonts w:ascii="Times New Roman" w:hAnsi="Times New Roman" w:cs="Times New Roman"/>
          <w:sz w:val="28"/>
          <w:szCs w:val="28"/>
        </w:rPr>
        <w:t>5</w:t>
      </w:r>
      <w:r w:rsidRPr="006326AB">
        <w:rPr>
          <w:rFonts w:ascii="Times New Roman" w:hAnsi="Times New Roman" w:cs="Times New Roman"/>
          <w:sz w:val="28"/>
          <w:szCs w:val="28"/>
        </w:rPr>
        <w:t xml:space="preserve"> года и подлежит опубликованию в </w:t>
      </w:r>
      <w:r w:rsidR="003D493B">
        <w:rPr>
          <w:rFonts w:ascii="Times New Roman" w:hAnsi="Times New Roman" w:cs="Times New Roman"/>
          <w:sz w:val="28"/>
          <w:szCs w:val="28"/>
        </w:rPr>
        <w:t xml:space="preserve">Информационном бюллетене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w:t>
      </w:r>
      <w:r w:rsidRPr="006326AB">
        <w:rPr>
          <w:rFonts w:ascii="Times New Roman" w:hAnsi="Times New Roman" w:cs="Times New Roman"/>
          <w:sz w:val="28"/>
          <w:szCs w:val="28"/>
        </w:rPr>
        <w:t xml:space="preserve"> Чамзинского района Республики Мордовия</w:t>
      </w:r>
      <w:r w:rsidR="003D493B">
        <w:rPr>
          <w:rFonts w:ascii="Times New Roman" w:hAnsi="Times New Roman" w:cs="Times New Roman"/>
          <w:sz w:val="28"/>
          <w:szCs w:val="28"/>
        </w:rPr>
        <w:t>.</w:t>
      </w:r>
    </w:p>
    <w:p w:rsidR="00990C56" w:rsidRDefault="00990C56" w:rsidP="0090147E">
      <w:pPr>
        <w:ind w:firstLine="708"/>
        <w:jc w:val="both"/>
        <w:rPr>
          <w:rFonts w:ascii="Times New Roman" w:hAnsi="Times New Roman" w:cs="Times New Roman"/>
          <w:sz w:val="28"/>
          <w:szCs w:val="28"/>
        </w:rPr>
      </w:pPr>
    </w:p>
    <w:p w:rsidR="00990C56" w:rsidRDefault="00990C56" w:rsidP="0090147E">
      <w:pPr>
        <w:ind w:firstLine="708"/>
        <w:jc w:val="both"/>
        <w:rPr>
          <w:rFonts w:ascii="Times New Roman" w:hAnsi="Times New Roman" w:cs="Times New Roman"/>
          <w:sz w:val="28"/>
          <w:szCs w:val="28"/>
        </w:rPr>
      </w:pPr>
    </w:p>
    <w:p w:rsidR="00990C56" w:rsidRDefault="00990C56" w:rsidP="0090147E">
      <w:pPr>
        <w:ind w:firstLine="708"/>
        <w:jc w:val="both"/>
        <w:rPr>
          <w:rFonts w:ascii="Times New Roman" w:hAnsi="Times New Roman" w:cs="Times New Roman"/>
          <w:sz w:val="28"/>
          <w:szCs w:val="28"/>
        </w:rPr>
      </w:pPr>
    </w:p>
    <w:p w:rsidR="00990C56" w:rsidRPr="006326AB" w:rsidRDefault="00990C56" w:rsidP="0090147E">
      <w:pPr>
        <w:ind w:firstLine="708"/>
        <w:jc w:val="both"/>
        <w:rPr>
          <w:rFonts w:ascii="Times New Roman" w:hAnsi="Times New Roman" w:cs="Times New Roman"/>
          <w:sz w:val="28"/>
          <w:szCs w:val="28"/>
        </w:rPr>
      </w:pPr>
    </w:p>
    <w:p w:rsidR="006326AB" w:rsidRPr="003D493B" w:rsidRDefault="006326AB" w:rsidP="003D493B">
      <w:pPr>
        <w:jc w:val="center"/>
        <w:rPr>
          <w:rFonts w:ascii="Times New Roman" w:hAnsi="Times New Roman" w:cs="Times New Roman"/>
          <w:b/>
          <w:bCs/>
          <w:sz w:val="28"/>
          <w:szCs w:val="28"/>
        </w:rPr>
      </w:pPr>
      <w:r w:rsidRPr="003D493B">
        <w:rPr>
          <w:rFonts w:ascii="Times New Roman" w:hAnsi="Times New Roman" w:cs="Times New Roman"/>
          <w:b/>
          <w:bCs/>
          <w:sz w:val="28"/>
          <w:szCs w:val="28"/>
        </w:rPr>
        <w:t>Статья 1</w:t>
      </w:r>
      <w:r w:rsidR="003D493B" w:rsidRPr="003D493B">
        <w:rPr>
          <w:rFonts w:ascii="Times New Roman" w:hAnsi="Times New Roman" w:cs="Times New Roman"/>
          <w:b/>
          <w:bCs/>
          <w:sz w:val="28"/>
          <w:szCs w:val="28"/>
        </w:rPr>
        <w:t>4</w:t>
      </w:r>
      <w:r w:rsidRPr="003D493B">
        <w:rPr>
          <w:rFonts w:ascii="Times New Roman" w:hAnsi="Times New Roman" w:cs="Times New Roman"/>
          <w:b/>
          <w:bCs/>
          <w:sz w:val="28"/>
          <w:szCs w:val="28"/>
        </w:rPr>
        <w:t>. Действие нормативных правовых актов Администрации</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2E65BA">
        <w:rPr>
          <w:rFonts w:ascii="Times New Roman" w:hAnsi="Times New Roman" w:cs="Times New Roman"/>
          <w:b/>
          <w:bCs/>
          <w:sz w:val="28"/>
          <w:szCs w:val="28"/>
        </w:rPr>
        <w:t xml:space="preserve"> сельского поселения </w:t>
      </w:r>
      <w:r w:rsidRPr="003D493B">
        <w:rPr>
          <w:rFonts w:ascii="Times New Roman" w:hAnsi="Times New Roman" w:cs="Times New Roman"/>
          <w:b/>
          <w:bCs/>
          <w:sz w:val="28"/>
          <w:szCs w:val="28"/>
        </w:rPr>
        <w:t>Чамзинского муниципального района Республики Мордовия</w:t>
      </w:r>
    </w:p>
    <w:p w:rsidR="00127D02" w:rsidRDefault="006326AB" w:rsidP="003D493B">
      <w:pPr>
        <w:ind w:firstLine="708"/>
        <w:jc w:val="both"/>
        <w:rPr>
          <w:rFonts w:ascii="Times New Roman" w:hAnsi="Times New Roman" w:cs="Times New Roman"/>
          <w:sz w:val="28"/>
          <w:szCs w:val="28"/>
        </w:rPr>
      </w:pPr>
      <w:proofErr w:type="gramStart"/>
      <w:r w:rsidRPr="006326AB">
        <w:rPr>
          <w:rFonts w:ascii="Times New Roman" w:hAnsi="Times New Roman" w:cs="Times New Roman"/>
          <w:sz w:val="28"/>
          <w:szCs w:val="28"/>
        </w:rPr>
        <w:t xml:space="preserve">Установить, что нормативные правовые акты Администрации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принятые на основе и во исполнение решений Совета депутатов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«О бюджете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2020 год и на плановый период 2021 и 2022 годов», «О бюджете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w:t>
      </w:r>
      <w:proofErr w:type="gramEnd"/>
      <w:r w:rsidRPr="006326AB">
        <w:rPr>
          <w:rFonts w:ascii="Times New Roman" w:hAnsi="Times New Roman" w:cs="Times New Roman"/>
          <w:sz w:val="28"/>
          <w:szCs w:val="28"/>
        </w:rPr>
        <w:t xml:space="preserve"> Мордовия на 2021 год и на плановый период 2022 и 2023 годов»</w:t>
      </w:r>
      <w:proofErr w:type="gramStart"/>
      <w:r w:rsidRPr="006326AB">
        <w:rPr>
          <w:rFonts w:ascii="Times New Roman" w:hAnsi="Times New Roman" w:cs="Times New Roman"/>
          <w:sz w:val="28"/>
          <w:szCs w:val="28"/>
        </w:rPr>
        <w:t xml:space="preserve"> </w:t>
      </w:r>
      <w:r w:rsidR="00C86911">
        <w:rPr>
          <w:rFonts w:ascii="Times New Roman" w:hAnsi="Times New Roman" w:cs="Times New Roman"/>
          <w:sz w:val="28"/>
          <w:szCs w:val="28"/>
        </w:rPr>
        <w:t>,</w:t>
      </w:r>
      <w:proofErr w:type="gramEnd"/>
      <w:r w:rsidRPr="006326AB">
        <w:rPr>
          <w:rFonts w:ascii="Times New Roman" w:hAnsi="Times New Roman" w:cs="Times New Roman"/>
          <w:sz w:val="28"/>
          <w:szCs w:val="28"/>
        </w:rPr>
        <w:t xml:space="preserve"> «О бюджете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2022 год и на плановый период 2023 и 2024 годов»</w:t>
      </w:r>
      <w:r w:rsidR="00B854EA">
        <w:rPr>
          <w:rFonts w:ascii="Times New Roman" w:hAnsi="Times New Roman" w:cs="Times New Roman"/>
          <w:sz w:val="28"/>
          <w:szCs w:val="28"/>
        </w:rPr>
        <w:t>,</w:t>
      </w:r>
      <w:r w:rsidR="00C86911" w:rsidRPr="006326AB">
        <w:rPr>
          <w:rFonts w:ascii="Times New Roman" w:hAnsi="Times New Roman" w:cs="Times New Roman"/>
          <w:sz w:val="28"/>
          <w:szCs w:val="28"/>
        </w:rPr>
        <w:t xml:space="preserve">«О бюджете </w:t>
      </w:r>
      <w:r w:rsidR="00C86911">
        <w:rPr>
          <w:rFonts w:ascii="Times New Roman" w:eastAsia="Times New Roman" w:hAnsi="Times New Roman" w:cs="Times New Roman"/>
          <w:sz w:val="28"/>
          <w:szCs w:val="28"/>
          <w:lang w:eastAsia="ru-RU"/>
        </w:rPr>
        <w:t>Медаевского</w:t>
      </w:r>
      <w:r w:rsidR="00C86911">
        <w:rPr>
          <w:rFonts w:ascii="Times New Roman" w:hAnsi="Times New Roman" w:cs="Times New Roman"/>
          <w:sz w:val="28"/>
          <w:szCs w:val="28"/>
        </w:rPr>
        <w:t xml:space="preserve"> сельского поселения </w:t>
      </w:r>
      <w:r w:rsidR="00C86911"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3</w:t>
      </w:r>
      <w:r w:rsidR="00C86911"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4</w:t>
      </w:r>
      <w:r w:rsidR="00C86911"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5</w:t>
      </w:r>
      <w:r w:rsidR="00C86911" w:rsidRPr="006326AB">
        <w:rPr>
          <w:rFonts w:ascii="Times New Roman" w:hAnsi="Times New Roman" w:cs="Times New Roman"/>
          <w:sz w:val="28"/>
          <w:szCs w:val="28"/>
        </w:rPr>
        <w:t xml:space="preserve"> годов»</w:t>
      </w:r>
      <w:r w:rsidR="00B854EA">
        <w:rPr>
          <w:rFonts w:ascii="Times New Roman" w:hAnsi="Times New Roman" w:cs="Times New Roman"/>
          <w:sz w:val="28"/>
          <w:szCs w:val="28"/>
        </w:rPr>
        <w:t xml:space="preserve"> и </w:t>
      </w:r>
      <w:r w:rsidR="00B854EA" w:rsidRPr="006326AB">
        <w:rPr>
          <w:rFonts w:ascii="Times New Roman" w:hAnsi="Times New Roman" w:cs="Times New Roman"/>
          <w:sz w:val="28"/>
          <w:szCs w:val="28"/>
        </w:rPr>
        <w:t xml:space="preserve">«О бюджете </w:t>
      </w:r>
      <w:r w:rsidR="00B854EA">
        <w:rPr>
          <w:rFonts w:ascii="Times New Roman" w:eastAsia="Times New Roman" w:hAnsi="Times New Roman" w:cs="Times New Roman"/>
          <w:sz w:val="28"/>
          <w:szCs w:val="28"/>
          <w:lang w:eastAsia="ru-RU"/>
        </w:rPr>
        <w:t>Медаевского</w:t>
      </w:r>
      <w:r w:rsidR="00B854EA">
        <w:rPr>
          <w:rFonts w:ascii="Times New Roman" w:hAnsi="Times New Roman" w:cs="Times New Roman"/>
          <w:sz w:val="28"/>
          <w:szCs w:val="28"/>
        </w:rPr>
        <w:t xml:space="preserve"> сельского поселения </w:t>
      </w:r>
      <w:r w:rsidR="00B854EA" w:rsidRPr="006326AB">
        <w:rPr>
          <w:rFonts w:ascii="Times New Roman" w:hAnsi="Times New Roman" w:cs="Times New Roman"/>
          <w:sz w:val="28"/>
          <w:szCs w:val="28"/>
        </w:rPr>
        <w:t>Чамзинского муниципального района Республики Мордовия на 202</w:t>
      </w:r>
      <w:r w:rsidR="00B854EA">
        <w:rPr>
          <w:rFonts w:ascii="Times New Roman" w:hAnsi="Times New Roman" w:cs="Times New Roman"/>
          <w:sz w:val="28"/>
          <w:szCs w:val="28"/>
        </w:rPr>
        <w:t>4</w:t>
      </w:r>
      <w:r w:rsidR="00B854EA" w:rsidRPr="006326AB">
        <w:rPr>
          <w:rFonts w:ascii="Times New Roman" w:hAnsi="Times New Roman" w:cs="Times New Roman"/>
          <w:sz w:val="28"/>
          <w:szCs w:val="28"/>
        </w:rPr>
        <w:t xml:space="preserve"> год и на плановый период 202</w:t>
      </w:r>
      <w:r w:rsidR="00B854EA">
        <w:rPr>
          <w:rFonts w:ascii="Times New Roman" w:hAnsi="Times New Roman" w:cs="Times New Roman"/>
          <w:sz w:val="28"/>
          <w:szCs w:val="28"/>
        </w:rPr>
        <w:t>5</w:t>
      </w:r>
      <w:r w:rsidR="00B854EA" w:rsidRPr="006326AB">
        <w:rPr>
          <w:rFonts w:ascii="Times New Roman" w:hAnsi="Times New Roman" w:cs="Times New Roman"/>
          <w:sz w:val="28"/>
          <w:szCs w:val="28"/>
        </w:rPr>
        <w:t xml:space="preserve"> и 202</w:t>
      </w:r>
      <w:r w:rsidR="00B854EA">
        <w:rPr>
          <w:rFonts w:ascii="Times New Roman" w:hAnsi="Times New Roman" w:cs="Times New Roman"/>
          <w:sz w:val="28"/>
          <w:szCs w:val="28"/>
        </w:rPr>
        <w:t>6</w:t>
      </w:r>
      <w:r w:rsidR="00B854EA" w:rsidRPr="006326AB">
        <w:rPr>
          <w:rFonts w:ascii="Times New Roman" w:hAnsi="Times New Roman" w:cs="Times New Roman"/>
          <w:sz w:val="28"/>
          <w:szCs w:val="28"/>
        </w:rPr>
        <w:t xml:space="preserve"> годов</w:t>
      </w:r>
      <w:proofErr w:type="gramStart"/>
      <w:r w:rsidR="00B854EA" w:rsidRPr="006326AB">
        <w:rPr>
          <w:rFonts w:ascii="Times New Roman" w:hAnsi="Times New Roman" w:cs="Times New Roman"/>
          <w:sz w:val="28"/>
          <w:szCs w:val="28"/>
        </w:rPr>
        <w:t>»</w:t>
      </w:r>
      <w:r w:rsidRPr="006326AB">
        <w:rPr>
          <w:rFonts w:ascii="Times New Roman" w:hAnsi="Times New Roman" w:cs="Times New Roman"/>
          <w:sz w:val="28"/>
          <w:szCs w:val="28"/>
        </w:rPr>
        <w:t>д</w:t>
      </w:r>
      <w:proofErr w:type="gramEnd"/>
      <w:r w:rsidRPr="006326AB">
        <w:rPr>
          <w:rFonts w:ascii="Times New Roman" w:hAnsi="Times New Roman" w:cs="Times New Roman"/>
          <w:sz w:val="28"/>
          <w:szCs w:val="28"/>
        </w:rPr>
        <w:t>ействуют в части, не противоречащей настоящему Решению.</w:t>
      </w:r>
    </w:p>
    <w:p w:rsidR="003D493B" w:rsidRDefault="003D493B" w:rsidP="003D493B">
      <w:pPr>
        <w:ind w:firstLine="708"/>
        <w:jc w:val="both"/>
        <w:rPr>
          <w:rFonts w:ascii="Times New Roman" w:hAnsi="Times New Roman" w:cs="Times New Roman"/>
          <w:sz w:val="28"/>
          <w:szCs w:val="28"/>
        </w:rPr>
      </w:pPr>
    </w:p>
    <w:p w:rsidR="00990C56" w:rsidRDefault="00990C56" w:rsidP="003D493B">
      <w:pPr>
        <w:ind w:firstLine="708"/>
        <w:jc w:val="both"/>
        <w:rPr>
          <w:rFonts w:ascii="Times New Roman" w:hAnsi="Times New Roman" w:cs="Times New Roman"/>
          <w:sz w:val="28"/>
          <w:szCs w:val="28"/>
        </w:rPr>
      </w:pPr>
    </w:p>
    <w:p w:rsidR="00990C56" w:rsidRDefault="00990C56" w:rsidP="003D493B">
      <w:pPr>
        <w:ind w:firstLine="708"/>
        <w:jc w:val="both"/>
        <w:rPr>
          <w:rFonts w:ascii="Times New Roman" w:hAnsi="Times New Roman" w:cs="Times New Roman"/>
          <w:sz w:val="28"/>
          <w:szCs w:val="28"/>
        </w:rPr>
      </w:pPr>
    </w:p>
    <w:p w:rsidR="00990C56" w:rsidRDefault="003D493B" w:rsidP="00C86911">
      <w:pPr>
        <w:pStyle w:val="a9"/>
        <w:rPr>
          <w:rFonts w:ascii="Times New Roman" w:hAnsi="Times New Roman" w:cs="Times New Roman"/>
          <w:sz w:val="28"/>
          <w:szCs w:val="28"/>
        </w:rPr>
      </w:pPr>
      <w:r w:rsidRPr="00C86911">
        <w:rPr>
          <w:rFonts w:ascii="Times New Roman" w:hAnsi="Times New Roman" w:cs="Times New Roman"/>
          <w:sz w:val="28"/>
          <w:szCs w:val="28"/>
        </w:rPr>
        <w:t>Глава</w:t>
      </w:r>
    </w:p>
    <w:p w:rsidR="003D493B" w:rsidRDefault="000B5C0B" w:rsidP="00C86911">
      <w:pPr>
        <w:pStyle w:val="a9"/>
        <w:rPr>
          <w:rFonts w:ascii="Times New Roman" w:hAnsi="Times New Roman" w:cs="Times New Roman"/>
          <w:sz w:val="28"/>
          <w:szCs w:val="28"/>
          <w:lang w:eastAsia="ru-RU"/>
        </w:rPr>
      </w:pPr>
      <w:r w:rsidRPr="00C86911">
        <w:rPr>
          <w:rFonts w:ascii="Times New Roman" w:hAnsi="Times New Roman" w:cs="Times New Roman"/>
          <w:sz w:val="28"/>
          <w:szCs w:val="28"/>
          <w:lang w:eastAsia="ru-RU"/>
        </w:rPr>
        <w:t>Медаевского</w:t>
      </w:r>
      <w:r w:rsidR="00990C56">
        <w:rPr>
          <w:rFonts w:ascii="Times New Roman" w:hAnsi="Times New Roman" w:cs="Times New Roman"/>
          <w:sz w:val="28"/>
          <w:szCs w:val="28"/>
          <w:lang w:eastAsia="ru-RU"/>
        </w:rPr>
        <w:t xml:space="preserve"> </w:t>
      </w:r>
      <w:r w:rsidR="003D493B" w:rsidRPr="00C86911">
        <w:rPr>
          <w:rFonts w:ascii="Times New Roman" w:hAnsi="Times New Roman" w:cs="Times New Roman"/>
          <w:sz w:val="28"/>
          <w:szCs w:val="28"/>
        </w:rPr>
        <w:t>сельского поселения</w:t>
      </w:r>
      <w:r w:rsidR="00990C56">
        <w:rPr>
          <w:rFonts w:ascii="Times New Roman" w:hAnsi="Times New Roman" w:cs="Times New Roman"/>
          <w:sz w:val="28"/>
          <w:szCs w:val="28"/>
        </w:rPr>
        <w:t xml:space="preserve">                                                    </w:t>
      </w:r>
      <w:r w:rsidR="008A6AE3" w:rsidRPr="00C86911">
        <w:rPr>
          <w:rFonts w:ascii="Times New Roman" w:hAnsi="Times New Roman" w:cs="Times New Roman"/>
          <w:sz w:val="28"/>
          <w:szCs w:val="28"/>
          <w:lang w:eastAsia="ru-RU"/>
        </w:rPr>
        <w:t>Е.Н. Голубева</w:t>
      </w:r>
    </w:p>
    <w:p w:rsidR="00990C56" w:rsidRDefault="00990C56" w:rsidP="00C86911">
      <w:pPr>
        <w:pStyle w:val="a9"/>
        <w:rPr>
          <w:rFonts w:ascii="Times New Roman" w:hAnsi="Times New Roman" w:cs="Times New Roman"/>
          <w:sz w:val="28"/>
          <w:szCs w:val="28"/>
          <w:lang w:eastAsia="ru-RU"/>
        </w:rPr>
      </w:pPr>
    </w:p>
    <w:p w:rsidR="00990C56" w:rsidRPr="00C86911" w:rsidRDefault="00990C56" w:rsidP="00C86911">
      <w:pPr>
        <w:pStyle w:val="a9"/>
        <w:rPr>
          <w:rFonts w:ascii="Times New Roman" w:hAnsi="Times New Roman" w:cs="Times New Roman"/>
          <w:sz w:val="28"/>
          <w:szCs w:val="28"/>
          <w:lang w:eastAsia="ru-RU"/>
        </w:rPr>
      </w:pPr>
    </w:p>
    <w:p w:rsidR="00F075E5" w:rsidRPr="00C86911" w:rsidRDefault="00F075E5" w:rsidP="00C86911">
      <w:pPr>
        <w:pStyle w:val="a9"/>
        <w:rPr>
          <w:rFonts w:ascii="Times New Roman" w:hAnsi="Times New Roman" w:cs="Times New Roman"/>
          <w:sz w:val="28"/>
          <w:szCs w:val="28"/>
          <w:lang w:eastAsia="ru-RU"/>
        </w:rPr>
      </w:pPr>
    </w:p>
    <w:p w:rsidR="00F075E5" w:rsidRDefault="00F075E5" w:rsidP="00B854EA">
      <w:pPr>
        <w:jc w:val="both"/>
        <w:rPr>
          <w:rFonts w:ascii="Times New Roman" w:eastAsia="Times New Roman" w:hAnsi="Times New Roman" w:cs="Times New Roman"/>
          <w:sz w:val="28"/>
          <w:szCs w:val="28"/>
          <w:lang w:eastAsia="ru-RU"/>
        </w:rPr>
      </w:pPr>
    </w:p>
    <w:p w:rsidR="00F075E5" w:rsidRDefault="00F075E5" w:rsidP="00276935">
      <w:pPr>
        <w:jc w:val="both"/>
        <w:rPr>
          <w:rFonts w:ascii="Times New Roman" w:eastAsia="Times New Roman" w:hAnsi="Times New Roman" w:cs="Times New Roman"/>
          <w:sz w:val="28"/>
          <w:szCs w:val="28"/>
          <w:lang w:eastAsia="ru-RU"/>
        </w:rPr>
      </w:pPr>
      <w:bookmarkStart w:id="0" w:name="RANGE!A1:L202"/>
      <w:bookmarkEnd w:id="0"/>
    </w:p>
    <w:p w:rsidR="00990C56" w:rsidRDefault="00990C56" w:rsidP="00276935">
      <w:pPr>
        <w:jc w:val="both"/>
        <w:rPr>
          <w:rFonts w:ascii="Times New Roman" w:eastAsia="Times New Roman" w:hAnsi="Times New Roman" w:cs="Times New Roman"/>
          <w:sz w:val="28"/>
          <w:szCs w:val="28"/>
          <w:lang w:eastAsia="ru-RU"/>
        </w:rPr>
      </w:pPr>
    </w:p>
    <w:p w:rsidR="00990C56" w:rsidRDefault="00990C56" w:rsidP="00276935">
      <w:pPr>
        <w:jc w:val="both"/>
        <w:rPr>
          <w:rFonts w:ascii="Times New Roman" w:eastAsia="Times New Roman" w:hAnsi="Times New Roman" w:cs="Times New Roman"/>
          <w:sz w:val="28"/>
          <w:szCs w:val="28"/>
          <w:lang w:eastAsia="ru-RU"/>
        </w:rPr>
      </w:pPr>
    </w:p>
    <w:p w:rsidR="00990C56" w:rsidRDefault="00990C56" w:rsidP="00276935">
      <w:pPr>
        <w:jc w:val="both"/>
        <w:rPr>
          <w:rFonts w:ascii="Times New Roman" w:eastAsia="Times New Roman" w:hAnsi="Times New Roman" w:cs="Times New Roman"/>
          <w:sz w:val="28"/>
          <w:szCs w:val="28"/>
          <w:lang w:eastAsia="ru-RU"/>
        </w:rPr>
      </w:pPr>
    </w:p>
    <w:p w:rsidR="00990C56" w:rsidRDefault="00990C56" w:rsidP="00276935">
      <w:pPr>
        <w:jc w:val="both"/>
        <w:rPr>
          <w:rFonts w:ascii="Times New Roman" w:eastAsia="Times New Roman" w:hAnsi="Times New Roman" w:cs="Times New Roman"/>
          <w:sz w:val="28"/>
          <w:szCs w:val="28"/>
          <w:lang w:eastAsia="ru-RU"/>
        </w:rPr>
      </w:pPr>
    </w:p>
    <w:p w:rsidR="00990C56" w:rsidRDefault="00990C56" w:rsidP="00276935">
      <w:pPr>
        <w:jc w:val="both"/>
        <w:rPr>
          <w:rFonts w:ascii="Times New Roman" w:eastAsia="Times New Roman" w:hAnsi="Times New Roman" w:cs="Times New Roman"/>
          <w:sz w:val="28"/>
          <w:szCs w:val="28"/>
          <w:lang w:eastAsia="ru-RU"/>
        </w:rPr>
      </w:pPr>
    </w:p>
    <w:p w:rsidR="00990C56" w:rsidRDefault="00990C56" w:rsidP="00276935">
      <w:pPr>
        <w:jc w:val="both"/>
        <w:rPr>
          <w:rFonts w:ascii="Times New Roman" w:eastAsia="Times New Roman" w:hAnsi="Times New Roman" w:cs="Times New Roman"/>
          <w:sz w:val="28"/>
          <w:szCs w:val="28"/>
          <w:lang w:eastAsia="ru-RU"/>
        </w:rPr>
      </w:pPr>
    </w:p>
    <w:p w:rsidR="00990C56" w:rsidRDefault="00990C56" w:rsidP="00276935">
      <w:pPr>
        <w:jc w:val="both"/>
        <w:rPr>
          <w:rFonts w:ascii="Times New Roman" w:eastAsia="Times New Roman" w:hAnsi="Times New Roman" w:cs="Times New Roman"/>
          <w:sz w:val="28"/>
          <w:szCs w:val="28"/>
          <w:lang w:eastAsia="ru-RU"/>
        </w:rPr>
      </w:pPr>
    </w:p>
    <w:p w:rsidR="00990C56" w:rsidRDefault="00990C56" w:rsidP="00276935">
      <w:pPr>
        <w:jc w:val="both"/>
        <w:rPr>
          <w:rFonts w:ascii="Times New Roman" w:eastAsia="Times New Roman" w:hAnsi="Times New Roman" w:cs="Times New Roman"/>
          <w:sz w:val="28"/>
          <w:szCs w:val="28"/>
          <w:lang w:eastAsia="ru-RU"/>
        </w:rPr>
      </w:pPr>
    </w:p>
    <w:tbl>
      <w:tblPr>
        <w:tblW w:w="5000" w:type="pct"/>
        <w:tblLook w:val="04A0"/>
      </w:tblPr>
      <w:tblGrid>
        <w:gridCol w:w="5708"/>
        <w:gridCol w:w="2157"/>
        <w:gridCol w:w="2273"/>
      </w:tblGrid>
      <w:tr w:rsidR="00E02DD0" w:rsidRPr="00E02DD0" w:rsidTr="00E02DD0">
        <w:trPr>
          <w:trHeight w:val="2445"/>
        </w:trPr>
        <w:tc>
          <w:tcPr>
            <w:tcW w:w="2815" w:type="pct"/>
            <w:tcBorders>
              <w:top w:val="nil"/>
              <w:left w:val="nil"/>
              <w:bottom w:val="nil"/>
              <w:right w:val="nil"/>
            </w:tcBorders>
            <w:shd w:val="clear" w:color="auto" w:fill="auto"/>
            <w:hideMark/>
          </w:tcPr>
          <w:p w:rsidR="00E02DD0" w:rsidRDefault="00E02DD0" w:rsidP="00E02DD0">
            <w:pPr>
              <w:spacing w:after="0" w:line="240" w:lineRule="auto"/>
              <w:rPr>
                <w:rFonts w:ascii="Times New Roman" w:eastAsia="Times New Roman" w:hAnsi="Times New Roman" w:cs="Times New Roman"/>
                <w:sz w:val="24"/>
                <w:szCs w:val="24"/>
                <w:lang w:eastAsia="ru-RU"/>
              </w:rPr>
            </w:pPr>
          </w:p>
          <w:p w:rsidR="00716040" w:rsidRPr="00E02DD0" w:rsidRDefault="00716040" w:rsidP="00E02DD0">
            <w:pPr>
              <w:spacing w:after="0" w:line="240" w:lineRule="auto"/>
              <w:rPr>
                <w:rFonts w:ascii="Times New Roman" w:eastAsia="Times New Roman" w:hAnsi="Times New Roman" w:cs="Times New Roman"/>
                <w:sz w:val="24"/>
                <w:szCs w:val="24"/>
                <w:lang w:eastAsia="ru-RU"/>
              </w:rPr>
            </w:pPr>
          </w:p>
        </w:tc>
        <w:tc>
          <w:tcPr>
            <w:tcW w:w="2185" w:type="pct"/>
            <w:gridSpan w:val="2"/>
            <w:tcBorders>
              <w:top w:val="nil"/>
              <w:left w:val="nil"/>
              <w:bottom w:val="nil"/>
              <w:right w:val="nil"/>
            </w:tcBorders>
            <w:shd w:val="clear" w:color="auto" w:fill="auto"/>
            <w:hideMark/>
          </w:tcPr>
          <w:p w:rsidR="00E02DD0" w:rsidRPr="00700BBF" w:rsidRDefault="00E02DD0" w:rsidP="00E02DD0">
            <w:pPr>
              <w:spacing w:after="0" w:line="240" w:lineRule="auto"/>
              <w:rPr>
                <w:rFonts w:ascii="Times New Roman" w:eastAsia="Times New Roman" w:hAnsi="Times New Roman" w:cs="Times New Roman"/>
                <w:color w:val="000000"/>
                <w:sz w:val="20"/>
                <w:szCs w:val="20"/>
                <w:lang w:eastAsia="ru-RU"/>
              </w:rPr>
            </w:pPr>
            <w:r w:rsidRPr="00700BBF">
              <w:rPr>
                <w:rFonts w:ascii="Times New Roman" w:eastAsia="Times New Roman" w:hAnsi="Times New Roman" w:cs="Times New Roman"/>
                <w:color w:val="000000"/>
                <w:sz w:val="20"/>
                <w:szCs w:val="20"/>
                <w:lang w:eastAsia="ru-RU"/>
              </w:rPr>
              <w:t>Приложение 1</w:t>
            </w:r>
            <w:r w:rsidRPr="00700BBF">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E02DD0" w:rsidRPr="00E02DD0" w:rsidTr="00E02DD0">
        <w:trPr>
          <w:trHeight w:val="2445"/>
        </w:trPr>
        <w:tc>
          <w:tcPr>
            <w:tcW w:w="5000" w:type="pct"/>
            <w:gridSpan w:val="3"/>
            <w:tcBorders>
              <w:top w:val="nil"/>
              <w:left w:val="nil"/>
              <w:bottom w:val="nil"/>
              <w:right w:val="nil"/>
            </w:tcBorders>
            <w:shd w:val="clear" w:color="auto" w:fill="auto"/>
            <w:hideMark/>
          </w:tcPr>
          <w:p w:rsidR="00E02DD0" w:rsidRPr="00E02DD0" w:rsidRDefault="00E02DD0" w:rsidP="00E02DD0">
            <w:pPr>
              <w:spacing w:after="0" w:line="240" w:lineRule="auto"/>
              <w:jc w:val="center"/>
              <w:rPr>
                <w:rFonts w:ascii="Times New Roman" w:eastAsia="Times New Roman" w:hAnsi="Times New Roman" w:cs="Times New Roman"/>
                <w:b/>
                <w:bCs/>
                <w:color w:val="000000"/>
                <w:lang w:eastAsia="ru-RU"/>
              </w:rPr>
            </w:pPr>
            <w:r w:rsidRPr="00E02DD0">
              <w:rPr>
                <w:rFonts w:ascii="Times New Roman" w:eastAsia="Times New Roman" w:hAnsi="Times New Roman" w:cs="Times New Roman"/>
                <w:b/>
                <w:bCs/>
                <w:color w:val="000000"/>
                <w:lang w:eastAsia="ru-RU"/>
              </w:rPr>
              <w:t xml:space="preserve">НОРМАТИВЫ </w:t>
            </w:r>
            <w:r w:rsidRPr="00E02DD0">
              <w:rPr>
                <w:rFonts w:ascii="Times New Roman" w:eastAsia="Times New Roman" w:hAnsi="Times New Roman" w:cs="Times New Roman"/>
                <w:b/>
                <w:bCs/>
                <w:color w:val="000000"/>
                <w:lang w:eastAsia="ru-RU"/>
              </w:rPr>
              <w:br/>
              <w:t>РАСПРЕДЕЛЕНИЯ ДОХОДОВ МЕЖДУ БЮДЖЕТОМ ЧАМЗИНСКОГО МУНИЦИПАЛЬНОГО РАЙОНА РЕСПУБЛИКИ МОРДОВИЯ И БЮДЖЕТОМ МЕДАЕВСКОГО СЕЛЬСКОГО ПОСЕЛЕНИЯ ЧАМЗИНСКОГО МУНИЦИПАЛЬНОГО РАЙОНА РЕСПУБЛИКИ МОРДОВИЯ НА 2025 ГОД И НА ПЛАНОВЫЙ ПЕРИОД 2026 И 2027 ГОДОВ</w:t>
            </w:r>
            <w:r w:rsidRPr="00E02DD0">
              <w:rPr>
                <w:rFonts w:ascii="Times New Roman" w:eastAsia="Times New Roman" w:hAnsi="Times New Roman" w:cs="Times New Roman"/>
                <w:b/>
                <w:bCs/>
                <w:color w:val="000000"/>
                <w:lang w:eastAsia="ru-RU"/>
              </w:rPr>
              <w:br/>
              <w:t xml:space="preserve"> (в процентах от сумм, зачисляемых в консолидированный бюджет  </w:t>
            </w:r>
            <w:r w:rsidRPr="00E02DD0">
              <w:rPr>
                <w:rFonts w:ascii="Times New Roman" w:eastAsia="Times New Roman" w:hAnsi="Times New Roman" w:cs="Times New Roman"/>
                <w:b/>
                <w:bCs/>
                <w:color w:val="000000"/>
                <w:lang w:eastAsia="ru-RU"/>
              </w:rPr>
              <w:br/>
              <w:t>муниципального района Республики Мордовия)</w:t>
            </w:r>
          </w:p>
        </w:tc>
      </w:tr>
      <w:tr w:rsidR="00E02DD0" w:rsidRPr="00E02DD0" w:rsidTr="00E02DD0">
        <w:trPr>
          <w:trHeight w:val="120"/>
        </w:trPr>
        <w:tc>
          <w:tcPr>
            <w:tcW w:w="2815" w:type="pct"/>
            <w:tcBorders>
              <w:top w:val="nil"/>
              <w:left w:val="nil"/>
              <w:bottom w:val="nil"/>
              <w:right w:val="nil"/>
            </w:tcBorders>
            <w:shd w:val="clear" w:color="auto" w:fill="auto"/>
            <w:hideMark/>
          </w:tcPr>
          <w:p w:rsidR="00E02DD0" w:rsidRPr="00E02DD0" w:rsidRDefault="00E02DD0" w:rsidP="00E02DD0">
            <w:pPr>
              <w:spacing w:after="0" w:line="240" w:lineRule="auto"/>
              <w:jc w:val="center"/>
              <w:rPr>
                <w:rFonts w:ascii="Times New Roman" w:eastAsia="Times New Roman" w:hAnsi="Times New Roman" w:cs="Times New Roman"/>
                <w:b/>
                <w:bCs/>
                <w:color w:val="000000"/>
                <w:lang w:eastAsia="ru-RU"/>
              </w:rPr>
            </w:pPr>
          </w:p>
        </w:tc>
        <w:tc>
          <w:tcPr>
            <w:tcW w:w="1064" w:type="pct"/>
            <w:tcBorders>
              <w:top w:val="nil"/>
              <w:left w:val="nil"/>
              <w:bottom w:val="nil"/>
              <w:right w:val="nil"/>
            </w:tcBorders>
            <w:shd w:val="clear" w:color="auto" w:fill="auto"/>
            <w:hideMark/>
          </w:tcPr>
          <w:p w:rsidR="00E02DD0" w:rsidRPr="00E02DD0" w:rsidRDefault="00E02DD0" w:rsidP="00E02DD0">
            <w:pPr>
              <w:spacing w:after="0" w:line="240" w:lineRule="auto"/>
              <w:jc w:val="center"/>
              <w:rPr>
                <w:rFonts w:ascii="Times New Roman" w:eastAsia="Times New Roman" w:hAnsi="Times New Roman" w:cs="Times New Roman"/>
                <w:sz w:val="20"/>
                <w:szCs w:val="20"/>
                <w:lang w:eastAsia="ru-RU"/>
              </w:rPr>
            </w:pPr>
          </w:p>
        </w:tc>
        <w:tc>
          <w:tcPr>
            <w:tcW w:w="1121" w:type="pct"/>
            <w:tcBorders>
              <w:top w:val="nil"/>
              <w:left w:val="nil"/>
              <w:bottom w:val="single" w:sz="4" w:space="0" w:color="000000"/>
              <w:right w:val="nil"/>
            </w:tcBorders>
            <w:shd w:val="clear" w:color="auto" w:fill="auto"/>
            <w:hideMark/>
          </w:tcPr>
          <w:p w:rsidR="00E02DD0" w:rsidRPr="00E02DD0" w:rsidRDefault="00E02DD0" w:rsidP="00E02DD0">
            <w:pPr>
              <w:spacing w:after="0" w:line="240" w:lineRule="auto"/>
              <w:jc w:val="right"/>
              <w:rPr>
                <w:rFonts w:ascii="Times New Roman" w:eastAsia="Times New Roman" w:hAnsi="Times New Roman" w:cs="Times New Roman"/>
                <w:color w:val="000000"/>
                <w:sz w:val="20"/>
                <w:szCs w:val="20"/>
                <w:lang w:eastAsia="ru-RU"/>
              </w:rPr>
            </w:pPr>
            <w:r w:rsidRPr="00E02DD0">
              <w:rPr>
                <w:rFonts w:ascii="Times New Roman" w:eastAsia="Times New Roman" w:hAnsi="Times New Roman" w:cs="Times New Roman"/>
                <w:color w:val="000000"/>
                <w:sz w:val="20"/>
                <w:szCs w:val="20"/>
                <w:lang w:eastAsia="ru-RU"/>
              </w:rPr>
              <w:t> </w:t>
            </w:r>
          </w:p>
        </w:tc>
      </w:tr>
      <w:tr w:rsidR="00E02DD0" w:rsidRPr="00E02DD0" w:rsidTr="00E02DD0">
        <w:trPr>
          <w:trHeight w:val="300"/>
        </w:trPr>
        <w:tc>
          <w:tcPr>
            <w:tcW w:w="28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b/>
                <w:bCs/>
                <w:color w:val="000000"/>
                <w:sz w:val="20"/>
                <w:szCs w:val="20"/>
                <w:lang w:eastAsia="ru-RU"/>
              </w:rPr>
            </w:pPr>
            <w:r w:rsidRPr="00E02DD0">
              <w:rPr>
                <w:rFonts w:ascii="Times New Roman" w:eastAsia="Times New Roman" w:hAnsi="Times New Roman" w:cs="Times New Roman"/>
                <w:b/>
                <w:bCs/>
                <w:color w:val="000000"/>
                <w:sz w:val="20"/>
                <w:szCs w:val="20"/>
                <w:lang w:eastAsia="ru-RU"/>
              </w:rPr>
              <w:t>Наименование дохода</w:t>
            </w:r>
          </w:p>
        </w:tc>
        <w:tc>
          <w:tcPr>
            <w:tcW w:w="2185" w:type="pct"/>
            <w:gridSpan w:val="2"/>
            <w:tcBorders>
              <w:top w:val="single" w:sz="4" w:space="0" w:color="000000"/>
              <w:left w:val="nil"/>
              <w:bottom w:val="single" w:sz="4" w:space="0" w:color="auto"/>
              <w:right w:val="single" w:sz="4" w:space="0" w:color="000000"/>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b/>
                <w:bCs/>
                <w:color w:val="000000"/>
                <w:sz w:val="20"/>
                <w:szCs w:val="20"/>
                <w:lang w:eastAsia="ru-RU"/>
              </w:rPr>
            </w:pPr>
            <w:r w:rsidRPr="00E02DD0">
              <w:rPr>
                <w:rFonts w:ascii="Times New Roman" w:eastAsia="Times New Roman" w:hAnsi="Times New Roman" w:cs="Times New Roman"/>
                <w:b/>
                <w:bCs/>
                <w:color w:val="000000"/>
                <w:sz w:val="20"/>
                <w:szCs w:val="20"/>
                <w:lang w:eastAsia="ru-RU"/>
              </w:rPr>
              <w:t>Местные бюджеты,%</w:t>
            </w:r>
          </w:p>
        </w:tc>
      </w:tr>
      <w:tr w:rsidR="00E02DD0" w:rsidRPr="00E02DD0" w:rsidTr="00E02DD0">
        <w:trPr>
          <w:trHeight w:val="825"/>
        </w:trPr>
        <w:tc>
          <w:tcPr>
            <w:tcW w:w="2815" w:type="pct"/>
            <w:vMerge/>
            <w:tcBorders>
              <w:top w:val="single" w:sz="4" w:space="0" w:color="000000"/>
              <w:left w:val="single" w:sz="4" w:space="0" w:color="000000"/>
              <w:bottom w:val="single" w:sz="4" w:space="0" w:color="000000"/>
              <w:right w:val="single" w:sz="4" w:space="0" w:color="auto"/>
            </w:tcBorders>
            <w:vAlign w:val="center"/>
            <w:hideMark/>
          </w:tcPr>
          <w:p w:rsidR="00E02DD0" w:rsidRPr="00E02DD0" w:rsidRDefault="00E02DD0" w:rsidP="00E02DD0">
            <w:pPr>
              <w:spacing w:after="0" w:line="240" w:lineRule="auto"/>
              <w:rPr>
                <w:rFonts w:ascii="Times New Roman" w:eastAsia="Times New Roman" w:hAnsi="Times New Roman" w:cs="Times New Roman"/>
                <w:b/>
                <w:bCs/>
                <w:color w:val="000000"/>
                <w:sz w:val="20"/>
                <w:szCs w:val="20"/>
                <w:lang w:eastAsia="ru-RU"/>
              </w:rPr>
            </w:pP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b/>
                <w:bCs/>
                <w:color w:val="000000"/>
                <w:sz w:val="20"/>
                <w:szCs w:val="20"/>
                <w:lang w:eastAsia="ru-RU"/>
              </w:rPr>
            </w:pPr>
            <w:r w:rsidRPr="00E02DD0">
              <w:rPr>
                <w:rFonts w:ascii="Times New Roman" w:eastAsia="Times New Roman" w:hAnsi="Times New Roman" w:cs="Times New Roman"/>
                <w:b/>
                <w:bCs/>
                <w:color w:val="000000"/>
                <w:sz w:val="20"/>
                <w:szCs w:val="20"/>
                <w:lang w:eastAsia="ru-RU"/>
              </w:rPr>
              <w:t>Бюджет муниципального района</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b/>
                <w:bCs/>
                <w:color w:val="000000"/>
                <w:sz w:val="20"/>
                <w:szCs w:val="20"/>
                <w:lang w:eastAsia="ru-RU"/>
              </w:rPr>
            </w:pPr>
            <w:r w:rsidRPr="00E02DD0">
              <w:rPr>
                <w:rFonts w:ascii="Times New Roman" w:eastAsia="Times New Roman" w:hAnsi="Times New Roman" w:cs="Times New Roman"/>
                <w:b/>
                <w:bCs/>
                <w:color w:val="000000"/>
                <w:sz w:val="20"/>
                <w:szCs w:val="20"/>
                <w:lang w:eastAsia="ru-RU"/>
              </w:rPr>
              <w:t>Бюджеты поселений</w:t>
            </w:r>
          </w:p>
        </w:tc>
      </w:tr>
      <w:tr w:rsidR="00E02DD0" w:rsidRPr="00E02DD0" w:rsidTr="00E02DD0">
        <w:trPr>
          <w:trHeight w:val="274"/>
        </w:trPr>
        <w:tc>
          <w:tcPr>
            <w:tcW w:w="2815" w:type="pct"/>
            <w:tcBorders>
              <w:top w:val="nil"/>
              <w:left w:val="single" w:sz="4" w:space="0" w:color="000000"/>
              <w:bottom w:val="single" w:sz="4" w:space="0" w:color="000000"/>
              <w:right w:val="single" w:sz="4" w:space="0" w:color="auto"/>
            </w:tcBorders>
            <w:shd w:val="clear" w:color="auto" w:fill="auto"/>
            <w:vAlign w:val="bottom"/>
            <w:hideMark/>
          </w:tcPr>
          <w:p w:rsidR="00E02DD0" w:rsidRPr="00E02DD0" w:rsidRDefault="00E02DD0" w:rsidP="00E02DD0">
            <w:pPr>
              <w:spacing w:after="0" w:line="240" w:lineRule="auto"/>
              <w:jc w:val="center"/>
              <w:rPr>
                <w:rFonts w:ascii="Times New Roman" w:eastAsia="Times New Roman" w:hAnsi="Times New Roman" w:cs="Times New Roman"/>
                <w:b/>
                <w:bCs/>
                <w:color w:val="000000"/>
                <w:sz w:val="20"/>
                <w:szCs w:val="20"/>
                <w:lang w:eastAsia="ru-RU"/>
              </w:rPr>
            </w:pPr>
            <w:r w:rsidRPr="00E02DD0">
              <w:rPr>
                <w:rFonts w:ascii="Times New Roman" w:eastAsia="Times New Roman" w:hAnsi="Times New Roman" w:cs="Times New Roman"/>
                <w:b/>
                <w:bCs/>
                <w:color w:val="000000"/>
                <w:sz w:val="20"/>
                <w:szCs w:val="20"/>
                <w:lang w:eastAsia="ru-RU"/>
              </w:rPr>
              <w:t>1</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02DD0" w:rsidRPr="00E02DD0" w:rsidRDefault="00E02DD0" w:rsidP="00E02DD0">
            <w:pPr>
              <w:spacing w:after="0" w:line="240" w:lineRule="auto"/>
              <w:jc w:val="center"/>
              <w:rPr>
                <w:rFonts w:ascii="Times New Roman" w:eastAsia="Times New Roman" w:hAnsi="Times New Roman" w:cs="Times New Roman"/>
                <w:b/>
                <w:bCs/>
                <w:color w:val="000000"/>
                <w:sz w:val="20"/>
                <w:szCs w:val="20"/>
                <w:lang w:eastAsia="ru-RU"/>
              </w:rPr>
            </w:pPr>
            <w:r w:rsidRPr="00E02DD0">
              <w:rPr>
                <w:rFonts w:ascii="Times New Roman" w:eastAsia="Times New Roman" w:hAnsi="Times New Roman" w:cs="Times New Roman"/>
                <w:b/>
                <w:bCs/>
                <w:color w:val="000000"/>
                <w:sz w:val="20"/>
                <w:szCs w:val="20"/>
                <w:lang w:eastAsia="ru-RU"/>
              </w:rPr>
              <w:t>2</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02DD0" w:rsidRPr="00E02DD0" w:rsidRDefault="00E02DD0" w:rsidP="00E02DD0">
            <w:pPr>
              <w:spacing w:after="0" w:line="240" w:lineRule="auto"/>
              <w:jc w:val="center"/>
              <w:rPr>
                <w:rFonts w:ascii="Times New Roman" w:eastAsia="Times New Roman" w:hAnsi="Times New Roman" w:cs="Times New Roman"/>
                <w:b/>
                <w:bCs/>
                <w:color w:val="000000"/>
                <w:sz w:val="20"/>
                <w:szCs w:val="20"/>
                <w:lang w:eastAsia="ru-RU"/>
              </w:rPr>
            </w:pPr>
            <w:r w:rsidRPr="00E02DD0">
              <w:rPr>
                <w:rFonts w:ascii="Times New Roman" w:eastAsia="Times New Roman" w:hAnsi="Times New Roman" w:cs="Times New Roman"/>
                <w:b/>
                <w:bCs/>
                <w:color w:val="000000"/>
                <w:sz w:val="20"/>
                <w:szCs w:val="20"/>
                <w:lang w:eastAsia="ru-RU"/>
              </w:rPr>
              <w:t>3</w:t>
            </w:r>
          </w:p>
        </w:tc>
      </w:tr>
      <w:tr w:rsidR="00E02DD0" w:rsidRPr="00E02DD0" w:rsidTr="00E02DD0">
        <w:trPr>
          <w:trHeight w:val="289"/>
        </w:trPr>
        <w:tc>
          <w:tcPr>
            <w:tcW w:w="2815" w:type="pct"/>
            <w:tcBorders>
              <w:top w:val="nil"/>
              <w:left w:val="single" w:sz="4" w:space="0" w:color="000000"/>
              <w:bottom w:val="single" w:sz="4" w:space="0" w:color="000000"/>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b/>
                <w:bCs/>
                <w:sz w:val="20"/>
                <w:szCs w:val="20"/>
                <w:lang w:eastAsia="ru-RU"/>
              </w:rPr>
            </w:pPr>
            <w:r w:rsidRPr="00E02DD0">
              <w:rPr>
                <w:rFonts w:ascii="Times New Roman" w:eastAsia="Times New Roman" w:hAnsi="Times New Roman" w:cs="Times New Roman"/>
                <w:b/>
                <w:bCs/>
                <w:sz w:val="20"/>
                <w:szCs w:val="20"/>
                <w:lang w:eastAsia="ru-RU"/>
              </w:rPr>
              <w:t>Доходы от федеральных налогов и сборов</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 </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02DD0" w:rsidRPr="00E02DD0" w:rsidRDefault="00E02DD0" w:rsidP="00E02DD0">
            <w:pPr>
              <w:spacing w:after="0" w:line="240" w:lineRule="auto"/>
              <w:jc w:val="center"/>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 </w:t>
            </w:r>
          </w:p>
        </w:tc>
      </w:tr>
      <w:tr w:rsidR="00E02DD0" w:rsidRPr="00E02DD0" w:rsidTr="00E02DD0">
        <w:trPr>
          <w:trHeight w:val="765"/>
        </w:trPr>
        <w:tc>
          <w:tcPr>
            <w:tcW w:w="2815" w:type="pct"/>
            <w:tcBorders>
              <w:top w:val="nil"/>
              <w:left w:val="single" w:sz="4" w:space="0" w:color="000000"/>
              <w:bottom w:val="single" w:sz="4" w:space="0" w:color="000000"/>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b/>
                <w:bCs/>
                <w:sz w:val="20"/>
                <w:szCs w:val="20"/>
                <w:lang w:eastAsia="ru-RU"/>
              </w:rPr>
            </w:pPr>
            <w:r w:rsidRPr="00E02DD0">
              <w:rPr>
                <w:rFonts w:ascii="Times New Roman" w:eastAsia="Times New Roman" w:hAnsi="Times New Roman" w:cs="Times New Roman"/>
                <w:b/>
                <w:bCs/>
                <w:sz w:val="20"/>
                <w:szCs w:val="20"/>
                <w:lang w:eastAsia="ru-RU"/>
              </w:rPr>
              <w:t>В части погашения задолженности и перерасчетов по отмененным налогам, сборам и иным обязательным платежам</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 </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02DD0" w:rsidRPr="00E02DD0" w:rsidRDefault="00E02DD0" w:rsidP="00E02DD0">
            <w:pPr>
              <w:spacing w:after="0" w:line="240" w:lineRule="auto"/>
              <w:jc w:val="center"/>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 </w:t>
            </w:r>
          </w:p>
        </w:tc>
      </w:tr>
      <w:tr w:rsidR="00E02DD0" w:rsidRPr="00E02DD0" w:rsidTr="00E02DD0">
        <w:trPr>
          <w:trHeight w:val="765"/>
        </w:trPr>
        <w:tc>
          <w:tcPr>
            <w:tcW w:w="2815" w:type="pct"/>
            <w:tcBorders>
              <w:top w:val="nil"/>
              <w:left w:val="single" w:sz="4" w:space="0" w:color="000000"/>
              <w:bottom w:val="single" w:sz="4" w:space="0" w:color="000000"/>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Земельный налог (по обязательствам, возникшим до 1 января 2006 года), мобилизуемый на территориях поселений</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0</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100</w:t>
            </w:r>
          </w:p>
        </w:tc>
      </w:tr>
      <w:tr w:rsidR="00E02DD0" w:rsidRPr="00E02DD0" w:rsidTr="00E02DD0">
        <w:trPr>
          <w:trHeight w:val="510"/>
        </w:trPr>
        <w:tc>
          <w:tcPr>
            <w:tcW w:w="2815" w:type="pct"/>
            <w:tcBorders>
              <w:top w:val="nil"/>
              <w:left w:val="single" w:sz="4" w:space="0" w:color="000000"/>
              <w:bottom w:val="single" w:sz="4" w:space="0" w:color="000000"/>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b/>
                <w:bCs/>
                <w:sz w:val="20"/>
                <w:szCs w:val="20"/>
                <w:lang w:eastAsia="ru-RU"/>
              </w:rPr>
            </w:pPr>
            <w:r w:rsidRPr="00E02DD0">
              <w:rPr>
                <w:rFonts w:ascii="Times New Roman" w:eastAsia="Times New Roman" w:hAnsi="Times New Roman" w:cs="Times New Roman"/>
                <w:b/>
                <w:bCs/>
                <w:sz w:val="20"/>
                <w:szCs w:val="20"/>
                <w:lang w:eastAsia="ru-RU"/>
              </w:rPr>
              <w:t>В части доходов от оказания платных услуг (работ) и компенсации затрат государства</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 </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02DD0" w:rsidRPr="00E02DD0" w:rsidRDefault="00E02DD0" w:rsidP="00E02DD0">
            <w:pPr>
              <w:spacing w:after="0" w:line="240" w:lineRule="auto"/>
              <w:jc w:val="center"/>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 </w:t>
            </w:r>
          </w:p>
        </w:tc>
      </w:tr>
      <w:tr w:rsidR="00E02DD0" w:rsidRPr="00E02DD0" w:rsidTr="00E02DD0">
        <w:trPr>
          <w:trHeight w:val="510"/>
        </w:trPr>
        <w:tc>
          <w:tcPr>
            <w:tcW w:w="2815" w:type="pct"/>
            <w:tcBorders>
              <w:top w:val="nil"/>
              <w:left w:val="single" w:sz="4" w:space="0" w:color="000000"/>
              <w:bottom w:val="single" w:sz="4" w:space="0" w:color="000000"/>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поселений</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0</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100</w:t>
            </w:r>
          </w:p>
        </w:tc>
      </w:tr>
      <w:tr w:rsidR="00E02DD0" w:rsidRPr="00E02DD0" w:rsidTr="00E02DD0">
        <w:trPr>
          <w:trHeight w:val="510"/>
        </w:trPr>
        <w:tc>
          <w:tcPr>
            <w:tcW w:w="2815" w:type="pct"/>
            <w:tcBorders>
              <w:top w:val="nil"/>
              <w:left w:val="single" w:sz="4" w:space="0" w:color="000000"/>
              <w:bottom w:val="single" w:sz="4" w:space="0" w:color="000000"/>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0</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100</w:t>
            </w:r>
          </w:p>
        </w:tc>
      </w:tr>
      <w:tr w:rsidR="00E02DD0" w:rsidRPr="00E02DD0" w:rsidTr="00E02DD0">
        <w:trPr>
          <w:trHeight w:val="255"/>
        </w:trPr>
        <w:tc>
          <w:tcPr>
            <w:tcW w:w="2815" w:type="pct"/>
            <w:tcBorders>
              <w:top w:val="nil"/>
              <w:left w:val="single" w:sz="4" w:space="0" w:color="000000"/>
              <w:bottom w:val="single" w:sz="4" w:space="0" w:color="000000"/>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b/>
                <w:bCs/>
                <w:sz w:val="20"/>
                <w:szCs w:val="20"/>
                <w:lang w:eastAsia="ru-RU"/>
              </w:rPr>
            </w:pPr>
            <w:r w:rsidRPr="00E02DD0">
              <w:rPr>
                <w:rFonts w:ascii="Times New Roman" w:eastAsia="Times New Roman" w:hAnsi="Times New Roman" w:cs="Times New Roman"/>
                <w:b/>
                <w:bCs/>
                <w:sz w:val="20"/>
                <w:szCs w:val="20"/>
                <w:lang w:eastAsia="ru-RU"/>
              </w:rPr>
              <w:t>В части административных платежей и сборов</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 </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02DD0" w:rsidRPr="00E02DD0" w:rsidRDefault="00E02DD0" w:rsidP="00E02DD0">
            <w:pPr>
              <w:spacing w:after="0" w:line="240" w:lineRule="auto"/>
              <w:jc w:val="center"/>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 </w:t>
            </w:r>
          </w:p>
        </w:tc>
      </w:tr>
      <w:tr w:rsidR="00E02DD0" w:rsidRPr="00E02DD0" w:rsidTr="00E02DD0">
        <w:trPr>
          <w:trHeight w:val="765"/>
        </w:trPr>
        <w:tc>
          <w:tcPr>
            <w:tcW w:w="2815" w:type="pct"/>
            <w:tcBorders>
              <w:top w:val="nil"/>
              <w:left w:val="single" w:sz="4" w:space="0" w:color="000000"/>
              <w:bottom w:val="single" w:sz="4" w:space="0" w:color="000000"/>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Платежи, взимаемые органами местного самоуправления (организациями) поселений за выполнение определенных функций</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0</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100</w:t>
            </w:r>
          </w:p>
        </w:tc>
      </w:tr>
      <w:tr w:rsidR="00E02DD0" w:rsidRPr="00E02DD0" w:rsidTr="00E02DD0">
        <w:trPr>
          <w:trHeight w:val="255"/>
        </w:trPr>
        <w:tc>
          <w:tcPr>
            <w:tcW w:w="2815" w:type="pct"/>
            <w:tcBorders>
              <w:top w:val="nil"/>
              <w:left w:val="single" w:sz="4" w:space="0" w:color="000000"/>
              <w:bottom w:val="single" w:sz="4" w:space="0" w:color="000000"/>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b/>
                <w:bCs/>
                <w:sz w:val="20"/>
                <w:szCs w:val="20"/>
                <w:lang w:eastAsia="ru-RU"/>
              </w:rPr>
            </w:pPr>
            <w:r w:rsidRPr="00E02DD0">
              <w:rPr>
                <w:rFonts w:ascii="Times New Roman" w:eastAsia="Times New Roman" w:hAnsi="Times New Roman" w:cs="Times New Roman"/>
                <w:b/>
                <w:bCs/>
                <w:sz w:val="20"/>
                <w:szCs w:val="20"/>
                <w:lang w:eastAsia="ru-RU"/>
              </w:rPr>
              <w:t>В части штрафов, санкций, возмещение ущерба</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 </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02DD0" w:rsidRPr="00E02DD0" w:rsidRDefault="00E02DD0" w:rsidP="00E02DD0">
            <w:pPr>
              <w:spacing w:after="0" w:line="240" w:lineRule="auto"/>
              <w:jc w:val="center"/>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 </w:t>
            </w:r>
          </w:p>
        </w:tc>
      </w:tr>
      <w:tr w:rsidR="00E02DD0" w:rsidRPr="00E02DD0" w:rsidTr="00E02DD0">
        <w:trPr>
          <w:trHeight w:val="765"/>
        </w:trPr>
        <w:tc>
          <w:tcPr>
            <w:tcW w:w="2815" w:type="pct"/>
            <w:tcBorders>
              <w:top w:val="nil"/>
              <w:left w:val="single" w:sz="4" w:space="0" w:color="000000"/>
              <w:bottom w:val="single" w:sz="4" w:space="0" w:color="000000"/>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0</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100</w:t>
            </w:r>
          </w:p>
        </w:tc>
      </w:tr>
      <w:tr w:rsidR="00E02DD0" w:rsidRPr="00E02DD0" w:rsidTr="00E02DD0">
        <w:trPr>
          <w:trHeight w:val="1020"/>
        </w:trPr>
        <w:tc>
          <w:tcPr>
            <w:tcW w:w="2815" w:type="pct"/>
            <w:tcBorders>
              <w:top w:val="nil"/>
              <w:left w:val="single" w:sz="4" w:space="0" w:color="000000"/>
              <w:bottom w:val="single" w:sz="4" w:space="0" w:color="000000"/>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0</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100</w:t>
            </w:r>
          </w:p>
        </w:tc>
      </w:tr>
      <w:tr w:rsidR="00E02DD0" w:rsidRPr="00E02DD0" w:rsidTr="00E02DD0">
        <w:trPr>
          <w:trHeight w:val="1020"/>
        </w:trPr>
        <w:tc>
          <w:tcPr>
            <w:tcW w:w="2815" w:type="pct"/>
            <w:tcBorders>
              <w:top w:val="nil"/>
              <w:left w:val="single" w:sz="4" w:space="0" w:color="000000"/>
              <w:bottom w:val="single" w:sz="4" w:space="0" w:color="000000"/>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0</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100</w:t>
            </w:r>
          </w:p>
        </w:tc>
      </w:tr>
      <w:tr w:rsidR="00E02DD0" w:rsidRPr="00E02DD0" w:rsidTr="00E02DD0">
        <w:trPr>
          <w:trHeight w:val="765"/>
        </w:trPr>
        <w:tc>
          <w:tcPr>
            <w:tcW w:w="2815" w:type="pct"/>
            <w:tcBorders>
              <w:top w:val="nil"/>
              <w:left w:val="single" w:sz="4" w:space="0" w:color="000000"/>
              <w:bottom w:val="single" w:sz="4" w:space="0" w:color="000000"/>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0</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100</w:t>
            </w:r>
          </w:p>
        </w:tc>
      </w:tr>
      <w:tr w:rsidR="00E02DD0" w:rsidRPr="00E02DD0" w:rsidTr="00E02DD0">
        <w:trPr>
          <w:trHeight w:val="255"/>
        </w:trPr>
        <w:tc>
          <w:tcPr>
            <w:tcW w:w="2815" w:type="pct"/>
            <w:tcBorders>
              <w:top w:val="nil"/>
              <w:left w:val="single" w:sz="4" w:space="0" w:color="000000"/>
              <w:bottom w:val="single" w:sz="4" w:space="0" w:color="000000"/>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b/>
                <w:bCs/>
                <w:sz w:val="20"/>
                <w:szCs w:val="20"/>
                <w:lang w:eastAsia="ru-RU"/>
              </w:rPr>
            </w:pPr>
            <w:r w:rsidRPr="00E02DD0">
              <w:rPr>
                <w:rFonts w:ascii="Times New Roman" w:eastAsia="Times New Roman" w:hAnsi="Times New Roman" w:cs="Times New Roman"/>
                <w:b/>
                <w:bCs/>
                <w:sz w:val="20"/>
                <w:szCs w:val="20"/>
                <w:lang w:eastAsia="ru-RU"/>
              </w:rPr>
              <w:t>В части прочих неналоговых доходов</w:t>
            </w:r>
          </w:p>
        </w:tc>
        <w:tc>
          <w:tcPr>
            <w:tcW w:w="1064" w:type="pct"/>
            <w:tcBorders>
              <w:top w:val="single" w:sz="4" w:space="0" w:color="auto"/>
              <w:left w:val="single" w:sz="4" w:space="0" w:color="auto"/>
              <w:bottom w:val="single" w:sz="4" w:space="0" w:color="auto"/>
              <w:right w:val="nil"/>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 </w:t>
            </w:r>
          </w:p>
        </w:tc>
        <w:tc>
          <w:tcPr>
            <w:tcW w:w="1121" w:type="pct"/>
            <w:tcBorders>
              <w:top w:val="single" w:sz="4" w:space="0" w:color="auto"/>
              <w:left w:val="single" w:sz="4" w:space="0" w:color="auto"/>
              <w:bottom w:val="single" w:sz="4" w:space="0" w:color="auto"/>
              <w:right w:val="single" w:sz="4" w:space="0" w:color="auto"/>
            </w:tcBorders>
            <w:shd w:val="clear" w:color="auto" w:fill="auto"/>
            <w:hideMark/>
          </w:tcPr>
          <w:p w:rsidR="00E02DD0" w:rsidRPr="00E02DD0" w:rsidRDefault="00E02DD0" w:rsidP="00E02DD0">
            <w:pPr>
              <w:spacing w:after="0" w:line="240" w:lineRule="auto"/>
              <w:jc w:val="center"/>
              <w:rPr>
                <w:rFonts w:ascii="Times New Roman" w:eastAsia="Times New Roman" w:hAnsi="Times New Roman" w:cs="Times New Roman"/>
                <w:color w:val="000000"/>
                <w:sz w:val="20"/>
                <w:szCs w:val="20"/>
                <w:lang w:eastAsia="ru-RU"/>
              </w:rPr>
            </w:pPr>
            <w:r w:rsidRPr="00E02DD0">
              <w:rPr>
                <w:rFonts w:ascii="Times New Roman" w:eastAsia="Times New Roman" w:hAnsi="Times New Roman" w:cs="Times New Roman"/>
                <w:color w:val="000000"/>
                <w:sz w:val="20"/>
                <w:szCs w:val="20"/>
                <w:lang w:eastAsia="ru-RU"/>
              </w:rPr>
              <w:t> </w:t>
            </w:r>
          </w:p>
        </w:tc>
      </w:tr>
      <w:tr w:rsidR="00E02DD0" w:rsidRPr="00E02DD0" w:rsidTr="00E02DD0">
        <w:trPr>
          <w:trHeight w:val="510"/>
        </w:trPr>
        <w:tc>
          <w:tcPr>
            <w:tcW w:w="2815" w:type="pct"/>
            <w:tcBorders>
              <w:top w:val="nil"/>
              <w:left w:val="single" w:sz="4" w:space="0" w:color="000000"/>
              <w:bottom w:val="single" w:sz="4" w:space="0" w:color="000000"/>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Невыясненные поступления, зачисляемые в бюджеты поселений</w:t>
            </w:r>
          </w:p>
        </w:tc>
        <w:tc>
          <w:tcPr>
            <w:tcW w:w="1064" w:type="pct"/>
            <w:tcBorders>
              <w:top w:val="single" w:sz="4" w:space="0" w:color="auto"/>
              <w:left w:val="single" w:sz="4" w:space="0" w:color="auto"/>
              <w:bottom w:val="single" w:sz="4" w:space="0" w:color="auto"/>
              <w:right w:val="nil"/>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0</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100</w:t>
            </w:r>
          </w:p>
        </w:tc>
      </w:tr>
      <w:tr w:rsidR="00E02DD0" w:rsidRPr="00E02DD0" w:rsidTr="00E02DD0">
        <w:trPr>
          <w:trHeight w:val="255"/>
        </w:trPr>
        <w:tc>
          <w:tcPr>
            <w:tcW w:w="2815" w:type="pct"/>
            <w:tcBorders>
              <w:top w:val="nil"/>
              <w:left w:val="single" w:sz="4" w:space="0" w:color="000000"/>
              <w:bottom w:val="single" w:sz="4" w:space="0" w:color="000000"/>
              <w:right w:val="single" w:sz="4" w:space="0" w:color="auto"/>
            </w:tcBorders>
            <w:shd w:val="clear" w:color="auto" w:fill="auto"/>
            <w:vAlign w:val="center"/>
            <w:hideMark/>
          </w:tcPr>
          <w:p w:rsidR="00E02DD0" w:rsidRPr="00E02DD0" w:rsidRDefault="00E02DD0" w:rsidP="00E02DD0">
            <w:pPr>
              <w:spacing w:after="0" w:line="240" w:lineRule="auto"/>
              <w:jc w:val="both"/>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lastRenderedPageBreak/>
              <w:t>Прочие неналоговые доходы бюджетов поселений</w:t>
            </w:r>
          </w:p>
        </w:tc>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sz w:val="20"/>
                <w:szCs w:val="20"/>
                <w:lang w:eastAsia="ru-RU"/>
              </w:rPr>
            </w:pPr>
            <w:r w:rsidRPr="00E02DD0">
              <w:rPr>
                <w:rFonts w:ascii="Times New Roman" w:eastAsia="Times New Roman" w:hAnsi="Times New Roman" w:cs="Times New Roman"/>
                <w:sz w:val="20"/>
                <w:szCs w:val="20"/>
                <w:lang w:eastAsia="ru-RU"/>
              </w:rPr>
              <w:t>0</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DD0" w:rsidRPr="00E02DD0" w:rsidRDefault="00E02DD0" w:rsidP="00E02DD0">
            <w:pPr>
              <w:spacing w:after="0" w:line="240" w:lineRule="auto"/>
              <w:jc w:val="center"/>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100</w:t>
            </w:r>
          </w:p>
        </w:tc>
      </w:tr>
    </w:tbl>
    <w:p w:rsidR="00276935" w:rsidRDefault="00276935" w:rsidP="00276935">
      <w:pPr>
        <w:jc w:val="both"/>
        <w:rPr>
          <w:rFonts w:ascii="Times New Roman" w:eastAsia="Times New Roman" w:hAnsi="Times New Roman" w:cs="Times New Roman"/>
          <w:sz w:val="28"/>
          <w:szCs w:val="28"/>
          <w:lang w:eastAsia="ru-RU"/>
        </w:rPr>
      </w:pPr>
    </w:p>
    <w:tbl>
      <w:tblPr>
        <w:tblW w:w="5000" w:type="pct"/>
        <w:tblLook w:val="04A0"/>
      </w:tblPr>
      <w:tblGrid>
        <w:gridCol w:w="2012"/>
        <w:gridCol w:w="5229"/>
        <w:gridCol w:w="884"/>
        <w:gridCol w:w="884"/>
        <w:gridCol w:w="1129"/>
      </w:tblGrid>
      <w:tr w:rsidR="00E02DD0" w:rsidRPr="00700BBF" w:rsidTr="006E548F">
        <w:trPr>
          <w:trHeight w:val="300"/>
        </w:trPr>
        <w:tc>
          <w:tcPr>
            <w:tcW w:w="992" w:type="pct"/>
            <w:tcBorders>
              <w:top w:val="nil"/>
              <w:left w:val="nil"/>
              <w:bottom w:val="nil"/>
              <w:right w:val="nil"/>
            </w:tcBorders>
            <w:shd w:val="clear" w:color="auto" w:fill="auto"/>
            <w:noWrap/>
            <w:vAlign w:val="bottom"/>
            <w:hideMark/>
          </w:tcPr>
          <w:p w:rsidR="00E02DD0" w:rsidRPr="00E02DD0" w:rsidRDefault="00E02DD0" w:rsidP="00E02DD0">
            <w:pPr>
              <w:spacing w:after="0" w:line="240" w:lineRule="auto"/>
              <w:rPr>
                <w:rFonts w:ascii="Times New Roman" w:eastAsia="Times New Roman" w:hAnsi="Times New Roman" w:cs="Times New Roman"/>
                <w:sz w:val="24"/>
                <w:szCs w:val="24"/>
                <w:lang w:eastAsia="ru-RU"/>
              </w:rPr>
            </w:pPr>
          </w:p>
        </w:tc>
        <w:tc>
          <w:tcPr>
            <w:tcW w:w="4008" w:type="pct"/>
            <w:gridSpan w:val="4"/>
            <w:vMerge w:val="restart"/>
            <w:tcBorders>
              <w:top w:val="nil"/>
              <w:left w:val="nil"/>
              <w:bottom w:val="nil"/>
              <w:right w:val="nil"/>
            </w:tcBorders>
            <w:shd w:val="clear" w:color="auto" w:fill="auto"/>
            <w:hideMark/>
          </w:tcPr>
          <w:p w:rsidR="00E02DD0" w:rsidRPr="00700BBF" w:rsidRDefault="00E02DD0" w:rsidP="00E02DD0">
            <w:pPr>
              <w:spacing w:after="0" w:line="240" w:lineRule="auto"/>
              <w:jc w:val="right"/>
              <w:rPr>
                <w:rFonts w:ascii="Times New Roman" w:eastAsia="Times New Roman" w:hAnsi="Times New Roman" w:cs="Times New Roman"/>
                <w:sz w:val="20"/>
                <w:szCs w:val="20"/>
                <w:lang w:eastAsia="ru-RU"/>
              </w:rPr>
            </w:pPr>
            <w:r w:rsidRPr="00700BBF">
              <w:rPr>
                <w:rFonts w:ascii="Times New Roman" w:eastAsia="Times New Roman" w:hAnsi="Times New Roman" w:cs="Times New Roman"/>
                <w:sz w:val="20"/>
                <w:szCs w:val="20"/>
                <w:lang w:eastAsia="ru-RU"/>
              </w:rPr>
              <w:t>Приложение 2</w:t>
            </w:r>
            <w:r w:rsidRPr="00700BBF">
              <w:rPr>
                <w:rFonts w:ascii="Times New Roman" w:eastAsia="Times New Roman" w:hAnsi="Times New Roman" w:cs="Times New Roman"/>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E02DD0" w:rsidRPr="00700BBF" w:rsidTr="006E548F">
        <w:trPr>
          <w:trHeight w:val="300"/>
        </w:trPr>
        <w:tc>
          <w:tcPr>
            <w:tcW w:w="992" w:type="pct"/>
            <w:tcBorders>
              <w:top w:val="nil"/>
              <w:left w:val="nil"/>
              <w:bottom w:val="nil"/>
              <w:right w:val="nil"/>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20"/>
                <w:szCs w:val="20"/>
                <w:lang w:eastAsia="ru-RU"/>
              </w:rPr>
            </w:pPr>
          </w:p>
        </w:tc>
        <w:tc>
          <w:tcPr>
            <w:tcW w:w="4008" w:type="pct"/>
            <w:gridSpan w:val="4"/>
            <w:vMerge/>
            <w:tcBorders>
              <w:top w:val="nil"/>
              <w:left w:val="nil"/>
              <w:bottom w:val="nil"/>
              <w:right w:val="nil"/>
            </w:tcBorders>
            <w:vAlign w:val="center"/>
            <w:hideMark/>
          </w:tcPr>
          <w:p w:rsidR="00E02DD0" w:rsidRPr="00700BBF" w:rsidRDefault="00E02DD0" w:rsidP="00E02DD0">
            <w:pPr>
              <w:spacing w:after="0" w:line="240" w:lineRule="auto"/>
              <w:rPr>
                <w:rFonts w:ascii="Times New Roman" w:eastAsia="Times New Roman" w:hAnsi="Times New Roman" w:cs="Times New Roman"/>
                <w:sz w:val="20"/>
                <w:szCs w:val="20"/>
                <w:lang w:eastAsia="ru-RU"/>
              </w:rPr>
            </w:pPr>
          </w:p>
        </w:tc>
      </w:tr>
      <w:tr w:rsidR="00E02DD0" w:rsidRPr="00700BBF" w:rsidTr="006E548F">
        <w:trPr>
          <w:trHeight w:val="300"/>
        </w:trPr>
        <w:tc>
          <w:tcPr>
            <w:tcW w:w="992" w:type="pct"/>
            <w:tcBorders>
              <w:top w:val="nil"/>
              <w:left w:val="nil"/>
              <w:bottom w:val="nil"/>
              <w:right w:val="nil"/>
            </w:tcBorders>
            <w:shd w:val="clear" w:color="auto" w:fill="auto"/>
            <w:noWrap/>
            <w:vAlign w:val="bottom"/>
            <w:hideMark/>
          </w:tcPr>
          <w:p w:rsidR="00E02DD0" w:rsidRPr="00E02DD0" w:rsidRDefault="00E02DD0" w:rsidP="00E02DD0">
            <w:pPr>
              <w:spacing w:after="0" w:line="240" w:lineRule="auto"/>
              <w:rPr>
                <w:rFonts w:ascii="Times New Roman" w:eastAsia="Times New Roman" w:hAnsi="Times New Roman" w:cs="Times New Roman"/>
                <w:sz w:val="20"/>
                <w:szCs w:val="20"/>
                <w:lang w:eastAsia="ru-RU"/>
              </w:rPr>
            </w:pPr>
          </w:p>
        </w:tc>
        <w:tc>
          <w:tcPr>
            <w:tcW w:w="4008" w:type="pct"/>
            <w:gridSpan w:val="4"/>
            <w:vMerge/>
            <w:tcBorders>
              <w:top w:val="nil"/>
              <w:left w:val="nil"/>
              <w:bottom w:val="nil"/>
              <w:right w:val="nil"/>
            </w:tcBorders>
            <w:vAlign w:val="center"/>
            <w:hideMark/>
          </w:tcPr>
          <w:p w:rsidR="00E02DD0" w:rsidRPr="00700BBF" w:rsidRDefault="00E02DD0" w:rsidP="00E02DD0">
            <w:pPr>
              <w:spacing w:after="0" w:line="240" w:lineRule="auto"/>
              <w:rPr>
                <w:rFonts w:ascii="Times New Roman" w:eastAsia="Times New Roman" w:hAnsi="Times New Roman" w:cs="Times New Roman"/>
                <w:sz w:val="20"/>
                <w:szCs w:val="20"/>
                <w:lang w:eastAsia="ru-RU"/>
              </w:rPr>
            </w:pPr>
          </w:p>
        </w:tc>
      </w:tr>
      <w:tr w:rsidR="00E02DD0" w:rsidRPr="00700BBF" w:rsidTr="006E548F">
        <w:trPr>
          <w:trHeight w:val="675"/>
        </w:trPr>
        <w:tc>
          <w:tcPr>
            <w:tcW w:w="992" w:type="pct"/>
            <w:tcBorders>
              <w:top w:val="nil"/>
              <w:left w:val="nil"/>
              <w:bottom w:val="nil"/>
              <w:right w:val="nil"/>
            </w:tcBorders>
            <w:shd w:val="clear" w:color="auto" w:fill="auto"/>
            <w:noWrap/>
            <w:vAlign w:val="bottom"/>
            <w:hideMark/>
          </w:tcPr>
          <w:p w:rsidR="00E02DD0" w:rsidRPr="00E02DD0" w:rsidRDefault="00E02DD0" w:rsidP="00E02DD0">
            <w:pPr>
              <w:spacing w:after="0" w:line="240" w:lineRule="auto"/>
              <w:rPr>
                <w:rFonts w:ascii="Times New Roman" w:eastAsia="Times New Roman" w:hAnsi="Times New Roman" w:cs="Times New Roman"/>
                <w:sz w:val="20"/>
                <w:szCs w:val="20"/>
                <w:lang w:eastAsia="ru-RU"/>
              </w:rPr>
            </w:pPr>
          </w:p>
        </w:tc>
        <w:tc>
          <w:tcPr>
            <w:tcW w:w="4008" w:type="pct"/>
            <w:gridSpan w:val="4"/>
            <w:vMerge/>
            <w:tcBorders>
              <w:top w:val="nil"/>
              <w:left w:val="nil"/>
              <w:bottom w:val="nil"/>
              <w:right w:val="nil"/>
            </w:tcBorders>
            <w:vAlign w:val="center"/>
            <w:hideMark/>
          </w:tcPr>
          <w:p w:rsidR="00E02DD0" w:rsidRPr="00700BBF" w:rsidRDefault="00E02DD0" w:rsidP="00E02DD0">
            <w:pPr>
              <w:spacing w:after="0" w:line="240" w:lineRule="auto"/>
              <w:rPr>
                <w:rFonts w:ascii="Times New Roman" w:eastAsia="Times New Roman" w:hAnsi="Times New Roman" w:cs="Times New Roman"/>
                <w:sz w:val="20"/>
                <w:szCs w:val="20"/>
                <w:lang w:eastAsia="ru-RU"/>
              </w:rPr>
            </w:pPr>
          </w:p>
        </w:tc>
      </w:tr>
      <w:tr w:rsidR="00E02DD0" w:rsidRPr="00E02DD0" w:rsidTr="006E548F">
        <w:trPr>
          <w:trHeight w:val="300"/>
        </w:trPr>
        <w:tc>
          <w:tcPr>
            <w:tcW w:w="992" w:type="pct"/>
            <w:tcBorders>
              <w:top w:val="nil"/>
              <w:left w:val="nil"/>
              <w:bottom w:val="nil"/>
              <w:right w:val="nil"/>
            </w:tcBorders>
            <w:shd w:val="clear" w:color="auto" w:fill="auto"/>
            <w:noWrap/>
            <w:vAlign w:val="bottom"/>
            <w:hideMark/>
          </w:tcPr>
          <w:p w:rsidR="00E02DD0" w:rsidRPr="00E02DD0" w:rsidRDefault="00E02DD0" w:rsidP="00E02DD0">
            <w:pPr>
              <w:spacing w:after="0" w:line="240" w:lineRule="auto"/>
              <w:rPr>
                <w:rFonts w:ascii="Times New Roman" w:eastAsia="Times New Roman" w:hAnsi="Times New Roman" w:cs="Times New Roman"/>
                <w:sz w:val="20"/>
                <w:szCs w:val="20"/>
                <w:lang w:eastAsia="ru-RU"/>
              </w:rPr>
            </w:pPr>
          </w:p>
        </w:tc>
        <w:tc>
          <w:tcPr>
            <w:tcW w:w="4008" w:type="pct"/>
            <w:gridSpan w:val="4"/>
            <w:vMerge/>
            <w:tcBorders>
              <w:top w:val="nil"/>
              <w:left w:val="nil"/>
              <w:bottom w:val="nil"/>
              <w:right w:val="nil"/>
            </w:tcBorders>
            <w:vAlign w:val="center"/>
            <w:hideMark/>
          </w:tcPr>
          <w:p w:rsidR="00E02DD0" w:rsidRPr="00E02DD0" w:rsidRDefault="00E02DD0" w:rsidP="00E02DD0">
            <w:pPr>
              <w:spacing w:after="0" w:line="240" w:lineRule="auto"/>
              <w:rPr>
                <w:rFonts w:ascii="Times New Roman" w:eastAsia="Times New Roman" w:hAnsi="Times New Roman" w:cs="Times New Roman"/>
                <w:sz w:val="20"/>
                <w:szCs w:val="20"/>
                <w:lang w:eastAsia="ru-RU"/>
              </w:rPr>
            </w:pPr>
          </w:p>
        </w:tc>
      </w:tr>
      <w:tr w:rsidR="00E02DD0" w:rsidRPr="00E02DD0" w:rsidTr="00E02DD0">
        <w:trPr>
          <w:trHeight w:val="915"/>
        </w:trPr>
        <w:tc>
          <w:tcPr>
            <w:tcW w:w="5000" w:type="pct"/>
            <w:gridSpan w:val="5"/>
            <w:tcBorders>
              <w:top w:val="nil"/>
              <w:left w:val="nil"/>
              <w:bottom w:val="nil"/>
              <w:right w:val="nil"/>
            </w:tcBorders>
            <w:shd w:val="clear" w:color="auto" w:fill="auto"/>
            <w:hideMark/>
          </w:tcPr>
          <w:p w:rsidR="00E02DD0" w:rsidRPr="00E02DD0" w:rsidRDefault="00E02DD0" w:rsidP="00E02DD0">
            <w:pPr>
              <w:spacing w:after="0" w:line="240" w:lineRule="auto"/>
              <w:jc w:val="center"/>
              <w:rPr>
                <w:rFonts w:ascii="Times New Roman" w:eastAsia="Times New Roman" w:hAnsi="Times New Roman" w:cs="Times New Roman"/>
                <w:b/>
                <w:bCs/>
                <w:sz w:val="16"/>
                <w:szCs w:val="16"/>
                <w:lang w:eastAsia="ru-RU"/>
              </w:rPr>
            </w:pPr>
            <w:r w:rsidRPr="00E02DD0">
              <w:rPr>
                <w:rFonts w:ascii="Times New Roman" w:eastAsia="Times New Roman" w:hAnsi="Times New Roman" w:cs="Times New Roman"/>
                <w:b/>
                <w:bCs/>
                <w:sz w:val="16"/>
                <w:szCs w:val="16"/>
                <w:lang w:eastAsia="ru-RU"/>
              </w:rPr>
              <w:t xml:space="preserve"> ОБЪЕМ </w:t>
            </w:r>
            <w:r w:rsidRPr="00E02DD0">
              <w:rPr>
                <w:rFonts w:ascii="Times New Roman" w:eastAsia="Times New Roman" w:hAnsi="Times New Roman" w:cs="Times New Roman"/>
                <w:b/>
                <w:bCs/>
                <w:sz w:val="16"/>
                <w:szCs w:val="16"/>
                <w:lang w:eastAsia="ru-RU"/>
              </w:rPr>
              <w:br/>
              <w:t>БЕЗВОЗМЕЗДНЫХ ПОСТУПЛЕНИЙ В БЮДЖЕТ МЕДАЕВСКОГО СЕЛЬСКОГО ПОСЕЛЕНИЯ ЧАМЗИНСКОГО МУНИЦИПАЛЬНОГО РАЙОНА РЕСПУБЛИКИ МОРДОВИЯ НА 2025 ГОД И НА ПЛАНОВЫЙ ПЕРИОД 2026 И 2027 ГОДОВ</w:t>
            </w:r>
            <w:r w:rsidRPr="00E02DD0">
              <w:rPr>
                <w:rFonts w:ascii="Times New Roman" w:eastAsia="Times New Roman" w:hAnsi="Times New Roman" w:cs="Times New Roman"/>
                <w:b/>
                <w:bCs/>
                <w:sz w:val="16"/>
                <w:szCs w:val="16"/>
                <w:lang w:eastAsia="ru-RU"/>
              </w:rPr>
              <w:br/>
            </w:r>
          </w:p>
        </w:tc>
      </w:tr>
      <w:tr w:rsidR="00E02DD0" w:rsidRPr="00E02DD0" w:rsidTr="006E548F">
        <w:trPr>
          <w:trHeight w:val="390"/>
        </w:trPr>
        <w:tc>
          <w:tcPr>
            <w:tcW w:w="992" w:type="pct"/>
            <w:tcBorders>
              <w:top w:val="nil"/>
              <w:left w:val="nil"/>
              <w:bottom w:val="nil"/>
              <w:right w:val="nil"/>
            </w:tcBorders>
            <w:shd w:val="clear" w:color="auto" w:fill="auto"/>
            <w:vAlign w:val="bottom"/>
            <w:hideMark/>
          </w:tcPr>
          <w:p w:rsidR="00E02DD0" w:rsidRPr="00E02DD0" w:rsidRDefault="00E02DD0" w:rsidP="00E02DD0">
            <w:pPr>
              <w:spacing w:after="0" w:line="240" w:lineRule="auto"/>
              <w:jc w:val="center"/>
              <w:rPr>
                <w:rFonts w:ascii="Times New Roman" w:eastAsia="Times New Roman" w:hAnsi="Times New Roman" w:cs="Times New Roman"/>
                <w:b/>
                <w:bCs/>
                <w:sz w:val="16"/>
                <w:szCs w:val="16"/>
                <w:lang w:eastAsia="ru-RU"/>
              </w:rPr>
            </w:pPr>
          </w:p>
        </w:tc>
        <w:tc>
          <w:tcPr>
            <w:tcW w:w="2579" w:type="pct"/>
            <w:tcBorders>
              <w:top w:val="nil"/>
              <w:left w:val="nil"/>
              <w:bottom w:val="nil"/>
              <w:right w:val="nil"/>
            </w:tcBorders>
            <w:shd w:val="clear" w:color="auto" w:fill="auto"/>
            <w:noWrap/>
            <w:vAlign w:val="bottom"/>
            <w:hideMark/>
          </w:tcPr>
          <w:p w:rsidR="00E02DD0" w:rsidRPr="00E02DD0" w:rsidRDefault="00E02DD0" w:rsidP="00E02DD0">
            <w:pPr>
              <w:spacing w:after="0" w:line="240" w:lineRule="auto"/>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rsidR="00E02DD0" w:rsidRPr="00E02DD0" w:rsidRDefault="00E02DD0" w:rsidP="00E02DD0">
            <w:pPr>
              <w:spacing w:after="0" w:line="240" w:lineRule="auto"/>
              <w:jc w:val="center"/>
              <w:rPr>
                <w:rFonts w:ascii="Times New Roman" w:eastAsia="Times New Roman" w:hAnsi="Times New Roman" w:cs="Times New Roman"/>
                <w:sz w:val="20"/>
                <w:szCs w:val="20"/>
                <w:lang w:eastAsia="ru-RU"/>
              </w:rPr>
            </w:pPr>
          </w:p>
        </w:tc>
        <w:tc>
          <w:tcPr>
            <w:tcW w:w="436" w:type="pct"/>
            <w:tcBorders>
              <w:top w:val="nil"/>
              <w:left w:val="nil"/>
              <w:bottom w:val="nil"/>
              <w:right w:val="nil"/>
            </w:tcBorders>
            <w:shd w:val="clear" w:color="auto" w:fill="auto"/>
            <w:noWrap/>
            <w:vAlign w:val="bottom"/>
            <w:hideMark/>
          </w:tcPr>
          <w:p w:rsidR="00E02DD0" w:rsidRPr="00E02DD0" w:rsidRDefault="00E02DD0" w:rsidP="00E02DD0">
            <w:pPr>
              <w:spacing w:after="0" w:line="240" w:lineRule="auto"/>
              <w:jc w:val="center"/>
              <w:rPr>
                <w:rFonts w:ascii="Times New Roman" w:eastAsia="Times New Roman" w:hAnsi="Times New Roman" w:cs="Times New Roman"/>
                <w:sz w:val="20"/>
                <w:szCs w:val="20"/>
                <w:lang w:eastAsia="ru-RU"/>
              </w:rPr>
            </w:pPr>
          </w:p>
        </w:tc>
        <w:tc>
          <w:tcPr>
            <w:tcW w:w="557" w:type="pct"/>
            <w:tcBorders>
              <w:top w:val="nil"/>
              <w:left w:val="nil"/>
              <w:bottom w:val="nil"/>
              <w:right w:val="nil"/>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6"/>
                <w:szCs w:val="16"/>
                <w:lang w:eastAsia="ru-RU"/>
              </w:rPr>
            </w:pPr>
            <w:r w:rsidRPr="00E02DD0">
              <w:rPr>
                <w:rFonts w:ascii="Times New Roman" w:eastAsia="Times New Roman" w:hAnsi="Times New Roman" w:cs="Times New Roman"/>
                <w:sz w:val="16"/>
                <w:szCs w:val="16"/>
                <w:lang w:eastAsia="ru-RU"/>
              </w:rPr>
              <w:t>(тыс. рублей)</w:t>
            </w:r>
          </w:p>
        </w:tc>
      </w:tr>
      <w:tr w:rsidR="00E02DD0" w:rsidRPr="00E02DD0" w:rsidTr="006E548F">
        <w:trPr>
          <w:trHeight w:val="255"/>
        </w:trPr>
        <w:tc>
          <w:tcPr>
            <w:tcW w:w="9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DD0" w:rsidRPr="00E02DD0" w:rsidRDefault="00E02DD0" w:rsidP="00E02DD0">
            <w:pPr>
              <w:spacing w:after="0" w:line="240" w:lineRule="auto"/>
              <w:jc w:val="center"/>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 xml:space="preserve"> Код </w:t>
            </w:r>
          </w:p>
        </w:tc>
        <w:tc>
          <w:tcPr>
            <w:tcW w:w="25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DD0" w:rsidRPr="00E02DD0" w:rsidRDefault="00E02DD0" w:rsidP="00E02DD0">
            <w:pPr>
              <w:spacing w:after="0" w:line="240" w:lineRule="auto"/>
              <w:jc w:val="center"/>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 xml:space="preserve"> Наименование </w:t>
            </w:r>
          </w:p>
        </w:tc>
        <w:tc>
          <w:tcPr>
            <w:tcW w:w="1429" w:type="pct"/>
            <w:gridSpan w:val="3"/>
            <w:tcBorders>
              <w:top w:val="single" w:sz="4" w:space="0" w:color="auto"/>
              <w:left w:val="nil"/>
              <w:bottom w:val="single" w:sz="4" w:space="0" w:color="auto"/>
              <w:right w:val="single" w:sz="4" w:space="0" w:color="auto"/>
            </w:tcBorders>
            <w:shd w:val="clear" w:color="auto" w:fill="auto"/>
            <w:noWrap/>
            <w:vAlign w:val="center"/>
            <w:hideMark/>
          </w:tcPr>
          <w:p w:rsidR="00E02DD0" w:rsidRPr="00E02DD0" w:rsidRDefault="00E02DD0" w:rsidP="00E02DD0">
            <w:pPr>
              <w:spacing w:after="0" w:line="240" w:lineRule="auto"/>
              <w:jc w:val="center"/>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Сумма</w:t>
            </w:r>
          </w:p>
        </w:tc>
      </w:tr>
      <w:tr w:rsidR="00E02DD0" w:rsidRPr="00E02DD0" w:rsidTr="006E548F">
        <w:trPr>
          <w:trHeight w:val="330"/>
        </w:trPr>
        <w:tc>
          <w:tcPr>
            <w:tcW w:w="992" w:type="pct"/>
            <w:vMerge/>
            <w:tcBorders>
              <w:top w:val="single" w:sz="4" w:space="0" w:color="auto"/>
              <w:left w:val="single" w:sz="4" w:space="0" w:color="auto"/>
              <w:bottom w:val="single" w:sz="4" w:space="0" w:color="auto"/>
              <w:right w:val="single" w:sz="4" w:space="0" w:color="auto"/>
            </w:tcBorders>
            <w:vAlign w:val="center"/>
            <w:hideMark/>
          </w:tcPr>
          <w:p w:rsidR="00E02DD0" w:rsidRPr="00E02DD0" w:rsidRDefault="00E02DD0" w:rsidP="00E02DD0">
            <w:pPr>
              <w:spacing w:after="0" w:line="240" w:lineRule="auto"/>
              <w:rPr>
                <w:rFonts w:ascii="Times New Roman" w:eastAsia="Times New Roman" w:hAnsi="Times New Roman" w:cs="Times New Roman"/>
                <w:b/>
                <w:bCs/>
                <w:sz w:val="18"/>
                <w:szCs w:val="18"/>
                <w:lang w:eastAsia="ru-RU"/>
              </w:rPr>
            </w:pPr>
          </w:p>
        </w:tc>
        <w:tc>
          <w:tcPr>
            <w:tcW w:w="2579" w:type="pct"/>
            <w:vMerge/>
            <w:tcBorders>
              <w:top w:val="single" w:sz="4" w:space="0" w:color="auto"/>
              <w:left w:val="single" w:sz="4" w:space="0" w:color="auto"/>
              <w:bottom w:val="single" w:sz="4" w:space="0" w:color="auto"/>
              <w:right w:val="single" w:sz="4" w:space="0" w:color="auto"/>
            </w:tcBorders>
            <w:vAlign w:val="center"/>
            <w:hideMark/>
          </w:tcPr>
          <w:p w:rsidR="00E02DD0" w:rsidRPr="00E02DD0" w:rsidRDefault="00E02DD0" w:rsidP="00E02DD0">
            <w:pPr>
              <w:spacing w:after="0" w:line="240" w:lineRule="auto"/>
              <w:rPr>
                <w:rFonts w:ascii="Times New Roman" w:eastAsia="Times New Roman" w:hAnsi="Times New Roman" w:cs="Times New Roman"/>
                <w:b/>
                <w:bCs/>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center"/>
            <w:hideMark/>
          </w:tcPr>
          <w:p w:rsidR="00E02DD0" w:rsidRPr="00E02DD0" w:rsidRDefault="00E02DD0" w:rsidP="00E02DD0">
            <w:pPr>
              <w:spacing w:after="0" w:line="240" w:lineRule="auto"/>
              <w:jc w:val="center"/>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2025 год</w:t>
            </w:r>
          </w:p>
        </w:tc>
        <w:tc>
          <w:tcPr>
            <w:tcW w:w="436" w:type="pct"/>
            <w:tcBorders>
              <w:top w:val="nil"/>
              <w:left w:val="nil"/>
              <w:bottom w:val="single" w:sz="4" w:space="0" w:color="auto"/>
              <w:right w:val="single" w:sz="4" w:space="0" w:color="auto"/>
            </w:tcBorders>
            <w:shd w:val="clear" w:color="auto" w:fill="auto"/>
            <w:noWrap/>
            <w:vAlign w:val="center"/>
            <w:hideMark/>
          </w:tcPr>
          <w:p w:rsidR="00E02DD0" w:rsidRPr="00E02DD0" w:rsidRDefault="00E02DD0" w:rsidP="00E02DD0">
            <w:pPr>
              <w:spacing w:after="0" w:line="240" w:lineRule="auto"/>
              <w:jc w:val="center"/>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2026 год</w:t>
            </w:r>
          </w:p>
        </w:tc>
        <w:tc>
          <w:tcPr>
            <w:tcW w:w="557" w:type="pct"/>
            <w:tcBorders>
              <w:top w:val="nil"/>
              <w:left w:val="nil"/>
              <w:bottom w:val="single" w:sz="4" w:space="0" w:color="auto"/>
              <w:right w:val="single" w:sz="4" w:space="0" w:color="auto"/>
            </w:tcBorders>
            <w:shd w:val="clear" w:color="auto" w:fill="auto"/>
            <w:noWrap/>
            <w:vAlign w:val="center"/>
            <w:hideMark/>
          </w:tcPr>
          <w:p w:rsidR="00E02DD0" w:rsidRPr="00E02DD0" w:rsidRDefault="00E02DD0" w:rsidP="00E02DD0">
            <w:pPr>
              <w:spacing w:after="0" w:line="240" w:lineRule="auto"/>
              <w:jc w:val="center"/>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2027 год</w:t>
            </w:r>
          </w:p>
        </w:tc>
      </w:tr>
      <w:tr w:rsidR="00E02DD0" w:rsidRPr="00E02DD0" w:rsidTr="006E548F">
        <w:trPr>
          <w:trHeight w:val="255"/>
        </w:trPr>
        <w:tc>
          <w:tcPr>
            <w:tcW w:w="992" w:type="pct"/>
            <w:tcBorders>
              <w:top w:val="nil"/>
              <w:left w:val="single" w:sz="4" w:space="0" w:color="auto"/>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center"/>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1</w:t>
            </w:r>
          </w:p>
        </w:tc>
        <w:tc>
          <w:tcPr>
            <w:tcW w:w="2579"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center"/>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2</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center"/>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3</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center"/>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4</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center"/>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5</w:t>
            </w:r>
          </w:p>
        </w:tc>
      </w:tr>
      <w:tr w:rsidR="00E02DD0" w:rsidRPr="00E02DD0" w:rsidTr="006E548F">
        <w:trPr>
          <w:trHeight w:val="255"/>
        </w:trPr>
        <w:tc>
          <w:tcPr>
            <w:tcW w:w="992" w:type="pct"/>
            <w:tcBorders>
              <w:top w:val="nil"/>
              <w:left w:val="single" w:sz="4" w:space="0" w:color="auto"/>
              <w:bottom w:val="single" w:sz="4" w:space="0" w:color="auto"/>
              <w:right w:val="single" w:sz="4" w:space="0" w:color="auto"/>
            </w:tcBorders>
            <w:shd w:val="clear" w:color="auto" w:fill="auto"/>
            <w:noWrap/>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0 00 00000 00 0000 000</w:t>
            </w:r>
          </w:p>
        </w:tc>
        <w:tc>
          <w:tcPr>
            <w:tcW w:w="2579" w:type="pct"/>
            <w:tcBorders>
              <w:top w:val="nil"/>
              <w:left w:val="nil"/>
              <w:bottom w:val="single" w:sz="4" w:space="0" w:color="auto"/>
              <w:right w:val="single" w:sz="4" w:space="0" w:color="auto"/>
            </w:tcBorders>
            <w:shd w:val="clear" w:color="auto" w:fill="auto"/>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Всего доходов</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6 788,6</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6 726,0</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7 036,2</w:t>
            </w:r>
          </w:p>
        </w:tc>
      </w:tr>
      <w:tr w:rsidR="00E02DD0" w:rsidRPr="00E02DD0" w:rsidTr="006E548F">
        <w:trPr>
          <w:trHeight w:val="255"/>
        </w:trPr>
        <w:tc>
          <w:tcPr>
            <w:tcW w:w="992" w:type="pct"/>
            <w:tcBorders>
              <w:top w:val="nil"/>
              <w:left w:val="single" w:sz="4" w:space="0" w:color="auto"/>
              <w:bottom w:val="single" w:sz="4" w:space="0" w:color="auto"/>
              <w:right w:val="single" w:sz="4" w:space="0" w:color="auto"/>
            </w:tcBorders>
            <w:shd w:val="clear" w:color="auto" w:fill="auto"/>
            <w:noWrap/>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1 00 00000 00 0000 000</w:t>
            </w:r>
          </w:p>
        </w:tc>
        <w:tc>
          <w:tcPr>
            <w:tcW w:w="2579" w:type="pct"/>
            <w:tcBorders>
              <w:top w:val="nil"/>
              <w:left w:val="nil"/>
              <w:bottom w:val="single" w:sz="4" w:space="0" w:color="auto"/>
              <w:right w:val="single" w:sz="4" w:space="0" w:color="auto"/>
            </w:tcBorders>
            <w:shd w:val="clear" w:color="auto" w:fill="auto"/>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Налоговые и неналоговые доходы</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4 922,9</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4 996,8</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5 230,4</w:t>
            </w:r>
          </w:p>
        </w:tc>
      </w:tr>
      <w:tr w:rsidR="00E02DD0" w:rsidRPr="00E02DD0" w:rsidTr="006E548F">
        <w:trPr>
          <w:trHeight w:val="255"/>
        </w:trPr>
        <w:tc>
          <w:tcPr>
            <w:tcW w:w="992" w:type="pct"/>
            <w:tcBorders>
              <w:top w:val="nil"/>
              <w:left w:val="single" w:sz="4" w:space="0" w:color="auto"/>
              <w:bottom w:val="single" w:sz="4" w:space="0" w:color="auto"/>
              <w:right w:val="single" w:sz="4" w:space="0" w:color="auto"/>
            </w:tcBorders>
            <w:shd w:val="clear" w:color="auto" w:fill="auto"/>
            <w:noWrap/>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1 01 00000 00 0000 000</w:t>
            </w:r>
          </w:p>
        </w:tc>
        <w:tc>
          <w:tcPr>
            <w:tcW w:w="2579" w:type="pct"/>
            <w:tcBorders>
              <w:top w:val="nil"/>
              <w:left w:val="nil"/>
              <w:bottom w:val="single" w:sz="4" w:space="0" w:color="auto"/>
              <w:right w:val="single" w:sz="4" w:space="0" w:color="auto"/>
            </w:tcBorders>
            <w:shd w:val="clear" w:color="auto" w:fill="auto"/>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 xml:space="preserve">Налоги на прибыль, доходы </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240,6</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260,3</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283,0</w:t>
            </w:r>
          </w:p>
        </w:tc>
      </w:tr>
      <w:tr w:rsidR="00E02DD0" w:rsidRPr="00E02DD0" w:rsidTr="006E548F">
        <w:trPr>
          <w:trHeight w:val="255"/>
        </w:trPr>
        <w:tc>
          <w:tcPr>
            <w:tcW w:w="992" w:type="pct"/>
            <w:tcBorders>
              <w:top w:val="nil"/>
              <w:left w:val="single" w:sz="4" w:space="0" w:color="auto"/>
              <w:bottom w:val="single" w:sz="4" w:space="0" w:color="auto"/>
              <w:right w:val="single" w:sz="4" w:space="0" w:color="auto"/>
            </w:tcBorders>
            <w:shd w:val="clear" w:color="auto" w:fill="auto"/>
            <w:noWrap/>
            <w:hideMark/>
          </w:tcPr>
          <w:p w:rsidR="00E02DD0" w:rsidRPr="00E02DD0" w:rsidRDefault="00E02DD0" w:rsidP="00E02DD0">
            <w:pPr>
              <w:spacing w:after="0" w:line="240" w:lineRule="auto"/>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1 01 02000 00 0000 110</w:t>
            </w:r>
          </w:p>
        </w:tc>
        <w:tc>
          <w:tcPr>
            <w:tcW w:w="2579" w:type="pct"/>
            <w:tcBorders>
              <w:top w:val="nil"/>
              <w:left w:val="nil"/>
              <w:bottom w:val="single" w:sz="4" w:space="0" w:color="auto"/>
              <w:right w:val="single" w:sz="4" w:space="0" w:color="auto"/>
            </w:tcBorders>
            <w:shd w:val="clear" w:color="auto" w:fill="auto"/>
            <w:hideMark/>
          </w:tcPr>
          <w:p w:rsidR="00E02DD0" w:rsidRPr="00E02DD0" w:rsidRDefault="00E02DD0" w:rsidP="00E02DD0">
            <w:pPr>
              <w:spacing w:after="0" w:line="240" w:lineRule="auto"/>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Налог на доходы физических лиц</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240,6</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260,3</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283,0</w:t>
            </w:r>
          </w:p>
        </w:tc>
      </w:tr>
      <w:tr w:rsidR="00E02DD0" w:rsidRPr="00E02DD0" w:rsidTr="006E548F">
        <w:trPr>
          <w:trHeight w:val="255"/>
        </w:trPr>
        <w:tc>
          <w:tcPr>
            <w:tcW w:w="992" w:type="pct"/>
            <w:tcBorders>
              <w:top w:val="nil"/>
              <w:left w:val="single" w:sz="4" w:space="0" w:color="auto"/>
              <w:bottom w:val="single" w:sz="4" w:space="0" w:color="auto"/>
              <w:right w:val="single" w:sz="4" w:space="0" w:color="auto"/>
            </w:tcBorders>
            <w:shd w:val="clear" w:color="auto" w:fill="auto"/>
            <w:noWrap/>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 xml:space="preserve">1 06 00000 00 0000 000 </w:t>
            </w:r>
          </w:p>
        </w:tc>
        <w:tc>
          <w:tcPr>
            <w:tcW w:w="2579" w:type="pct"/>
            <w:tcBorders>
              <w:top w:val="nil"/>
              <w:left w:val="nil"/>
              <w:bottom w:val="single" w:sz="4" w:space="0" w:color="auto"/>
              <w:right w:val="single" w:sz="4" w:space="0" w:color="auto"/>
            </w:tcBorders>
            <w:shd w:val="clear" w:color="auto" w:fill="auto"/>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Налоги на имущество</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4 682,3</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4 736,5</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4 947,4</w:t>
            </w:r>
          </w:p>
        </w:tc>
      </w:tr>
      <w:tr w:rsidR="00E02DD0" w:rsidRPr="00E02DD0" w:rsidTr="006E548F">
        <w:trPr>
          <w:trHeight w:val="255"/>
        </w:trPr>
        <w:tc>
          <w:tcPr>
            <w:tcW w:w="992" w:type="pct"/>
            <w:tcBorders>
              <w:top w:val="nil"/>
              <w:left w:val="single" w:sz="4" w:space="0" w:color="auto"/>
              <w:bottom w:val="single" w:sz="4" w:space="0" w:color="auto"/>
              <w:right w:val="single" w:sz="4" w:space="0" w:color="auto"/>
            </w:tcBorders>
            <w:shd w:val="clear" w:color="auto" w:fill="auto"/>
            <w:noWrap/>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1 06 01000 00 0000 000</w:t>
            </w:r>
          </w:p>
        </w:tc>
        <w:tc>
          <w:tcPr>
            <w:tcW w:w="2579" w:type="pct"/>
            <w:tcBorders>
              <w:top w:val="nil"/>
              <w:left w:val="nil"/>
              <w:bottom w:val="single" w:sz="4" w:space="0" w:color="auto"/>
              <w:right w:val="single" w:sz="4" w:space="0" w:color="auto"/>
            </w:tcBorders>
            <w:shd w:val="clear" w:color="auto" w:fill="auto"/>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Налог на имущество физических лиц</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41,4</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43,3</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45,2</w:t>
            </w:r>
          </w:p>
        </w:tc>
      </w:tr>
      <w:tr w:rsidR="00E02DD0" w:rsidRPr="00E02DD0" w:rsidTr="006E548F">
        <w:trPr>
          <w:trHeight w:val="1200"/>
        </w:trPr>
        <w:tc>
          <w:tcPr>
            <w:tcW w:w="992" w:type="pct"/>
            <w:tcBorders>
              <w:top w:val="nil"/>
              <w:left w:val="single" w:sz="4" w:space="0" w:color="auto"/>
              <w:bottom w:val="single" w:sz="4" w:space="0" w:color="auto"/>
              <w:right w:val="single" w:sz="4" w:space="0" w:color="auto"/>
            </w:tcBorders>
            <w:shd w:val="clear" w:color="auto" w:fill="auto"/>
            <w:noWrap/>
            <w:hideMark/>
          </w:tcPr>
          <w:p w:rsidR="00E02DD0" w:rsidRPr="00E02DD0" w:rsidRDefault="00E02DD0" w:rsidP="00E02DD0">
            <w:pPr>
              <w:spacing w:after="0" w:line="240" w:lineRule="auto"/>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1 06 01030 10 1000 110</w:t>
            </w:r>
          </w:p>
        </w:tc>
        <w:tc>
          <w:tcPr>
            <w:tcW w:w="2579" w:type="pct"/>
            <w:tcBorders>
              <w:top w:val="nil"/>
              <w:left w:val="nil"/>
              <w:bottom w:val="single" w:sz="4" w:space="0" w:color="auto"/>
              <w:right w:val="single" w:sz="4" w:space="0" w:color="auto"/>
            </w:tcBorders>
            <w:shd w:val="clear" w:color="auto" w:fill="auto"/>
            <w:hideMark/>
          </w:tcPr>
          <w:p w:rsidR="00E02DD0" w:rsidRPr="00E02DD0" w:rsidRDefault="00E02DD0" w:rsidP="00E02DD0">
            <w:pPr>
              <w:spacing w:after="0" w:line="240" w:lineRule="auto"/>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41,4</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43,3</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45,2</w:t>
            </w:r>
          </w:p>
        </w:tc>
      </w:tr>
      <w:tr w:rsidR="00E02DD0" w:rsidRPr="00E02DD0" w:rsidTr="006E548F">
        <w:trPr>
          <w:trHeight w:val="255"/>
        </w:trPr>
        <w:tc>
          <w:tcPr>
            <w:tcW w:w="992" w:type="pct"/>
            <w:tcBorders>
              <w:top w:val="nil"/>
              <w:left w:val="single" w:sz="4" w:space="0" w:color="auto"/>
              <w:bottom w:val="single" w:sz="4" w:space="0" w:color="auto"/>
              <w:right w:val="single" w:sz="4" w:space="0" w:color="auto"/>
            </w:tcBorders>
            <w:shd w:val="clear" w:color="auto" w:fill="auto"/>
            <w:noWrap/>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1 06 06000 00 0000 110</w:t>
            </w:r>
          </w:p>
        </w:tc>
        <w:tc>
          <w:tcPr>
            <w:tcW w:w="2579" w:type="pct"/>
            <w:tcBorders>
              <w:top w:val="nil"/>
              <w:left w:val="nil"/>
              <w:bottom w:val="single" w:sz="4" w:space="0" w:color="auto"/>
              <w:right w:val="single" w:sz="4" w:space="0" w:color="auto"/>
            </w:tcBorders>
            <w:shd w:val="clear" w:color="auto" w:fill="auto"/>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Земельный налог</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4 640,9</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4 693,2</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4 902,2</w:t>
            </w:r>
          </w:p>
        </w:tc>
      </w:tr>
      <w:tr w:rsidR="00E02DD0" w:rsidRPr="00E02DD0" w:rsidTr="006E548F">
        <w:trPr>
          <w:trHeight w:val="960"/>
        </w:trPr>
        <w:tc>
          <w:tcPr>
            <w:tcW w:w="992" w:type="pct"/>
            <w:tcBorders>
              <w:top w:val="nil"/>
              <w:left w:val="single" w:sz="4" w:space="0" w:color="auto"/>
              <w:bottom w:val="single" w:sz="4" w:space="0" w:color="auto"/>
              <w:right w:val="single" w:sz="4" w:space="0" w:color="auto"/>
            </w:tcBorders>
            <w:shd w:val="clear" w:color="auto" w:fill="auto"/>
            <w:noWrap/>
            <w:hideMark/>
          </w:tcPr>
          <w:p w:rsidR="00E02DD0" w:rsidRPr="00E02DD0" w:rsidRDefault="00E02DD0" w:rsidP="00E02DD0">
            <w:pPr>
              <w:spacing w:after="0" w:line="240" w:lineRule="auto"/>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1 06 06033 10 1000 110</w:t>
            </w:r>
          </w:p>
        </w:tc>
        <w:tc>
          <w:tcPr>
            <w:tcW w:w="2579" w:type="pct"/>
            <w:tcBorders>
              <w:top w:val="nil"/>
              <w:left w:val="nil"/>
              <w:bottom w:val="single" w:sz="4" w:space="0" w:color="auto"/>
              <w:right w:val="single" w:sz="4" w:space="0" w:color="auto"/>
            </w:tcBorders>
            <w:shd w:val="clear" w:color="auto" w:fill="auto"/>
            <w:hideMark/>
          </w:tcPr>
          <w:p w:rsidR="00E02DD0" w:rsidRPr="00E02DD0" w:rsidRDefault="00E02DD0" w:rsidP="00E02DD0">
            <w:pPr>
              <w:spacing w:after="0" w:line="240" w:lineRule="auto"/>
              <w:rPr>
                <w:rFonts w:ascii="Times New Roman" w:eastAsia="Times New Roman" w:hAnsi="Times New Roman" w:cs="Times New Roman"/>
                <w:color w:val="000000"/>
                <w:sz w:val="18"/>
                <w:szCs w:val="18"/>
                <w:lang w:eastAsia="ru-RU"/>
              </w:rPr>
            </w:pPr>
            <w:proofErr w:type="gramStart"/>
            <w:r w:rsidRPr="00E02DD0">
              <w:rPr>
                <w:rFonts w:ascii="Times New Roman" w:eastAsia="Times New Roman" w:hAnsi="Times New Roman" w:cs="Times New Roman"/>
                <w:color w:val="000000"/>
                <w:sz w:val="18"/>
                <w:szCs w:val="18"/>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4 640,9</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4 693,2</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4 902,2</w:t>
            </w:r>
          </w:p>
        </w:tc>
      </w:tr>
      <w:tr w:rsidR="00E02DD0" w:rsidRPr="00E02DD0" w:rsidTr="006E548F">
        <w:trPr>
          <w:trHeight w:val="255"/>
        </w:trPr>
        <w:tc>
          <w:tcPr>
            <w:tcW w:w="992" w:type="pct"/>
            <w:tcBorders>
              <w:top w:val="nil"/>
              <w:left w:val="single" w:sz="4" w:space="0" w:color="auto"/>
              <w:bottom w:val="single" w:sz="4" w:space="0" w:color="auto"/>
              <w:right w:val="single" w:sz="4" w:space="0" w:color="auto"/>
            </w:tcBorders>
            <w:shd w:val="clear" w:color="000000" w:fill="FFFFFF"/>
            <w:noWrap/>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2 00 00000 00 0000 000</w:t>
            </w:r>
          </w:p>
        </w:tc>
        <w:tc>
          <w:tcPr>
            <w:tcW w:w="2579" w:type="pct"/>
            <w:tcBorders>
              <w:top w:val="nil"/>
              <w:left w:val="nil"/>
              <w:bottom w:val="single" w:sz="4" w:space="0" w:color="auto"/>
              <w:right w:val="single" w:sz="4" w:space="0" w:color="auto"/>
            </w:tcBorders>
            <w:shd w:val="clear" w:color="000000" w:fill="FFFFFF"/>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Безвозмездные поступления</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1 865,7</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1 729,2</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1 805,8</w:t>
            </w:r>
          </w:p>
        </w:tc>
      </w:tr>
      <w:tr w:rsidR="00E02DD0" w:rsidRPr="00E02DD0" w:rsidTr="006E548F">
        <w:trPr>
          <w:trHeight w:val="255"/>
        </w:trPr>
        <w:tc>
          <w:tcPr>
            <w:tcW w:w="992" w:type="pct"/>
            <w:tcBorders>
              <w:top w:val="nil"/>
              <w:left w:val="single" w:sz="4" w:space="0" w:color="auto"/>
              <w:bottom w:val="single" w:sz="4" w:space="0" w:color="auto"/>
              <w:right w:val="single" w:sz="4" w:space="0" w:color="auto"/>
            </w:tcBorders>
            <w:shd w:val="clear" w:color="000000" w:fill="FFFFFF"/>
            <w:noWrap/>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2 02 00000 00 0000 000</w:t>
            </w:r>
          </w:p>
        </w:tc>
        <w:tc>
          <w:tcPr>
            <w:tcW w:w="2579" w:type="pct"/>
            <w:tcBorders>
              <w:top w:val="nil"/>
              <w:left w:val="nil"/>
              <w:bottom w:val="single" w:sz="4" w:space="0" w:color="auto"/>
              <w:right w:val="single" w:sz="4" w:space="0" w:color="auto"/>
            </w:tcBorders>
            <w:shd w:val="clear" w:color="000000" w:fill="FFFFFF"/>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Безвозмездные поступления от других бюджетов РФ</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1 865,7</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1 729,2</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1 805,8</w:t>
            </w:r>
          </w:p>
        </w:tc>
      </w:tr>
      <w:tr w:rsidR="00E02DD0" w:rsidRPr="00E02DD0" w:rsidTr="006E548F">
        <w:trPr>
          <w:trHeight w:val="480"/>
        </w:trPr>
        <w:tc>
          <w:tcPr>
            <w:tcW w:w="992" w:type="pct"/>
            <w:tcBorders>
              <w:top w:val="nil"/>
              <w:left w:val="single" w:sz="4" w:space="0" w:color="auto"/>
              <w:bottom w:val="single" w:sz="4" w:space="0" w:color="auto"/>
              <w:right w:val="single" w:sz="4" w:space="0" w:color="auto"/>
            </w:tcBorders>
            <w:shd w:val="clear" w:color="000000" w:fill="FFFFFF"/>
            <w:noWrap/>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2 02 01000 10 0000 150</w:t>
            </w:r>
          </w:p>
        </w:tc>
        <w:tc>
          <w:tcPr>
            <w:tcW w:w="2579" w:type="pct"/>
            <w:tcBorders>
              <w:top w:val="nil"/>
              <w:left w:val="nil"/>
              <w:bottom w:val="single" w:sz="4" w:space="0" w:color="auto"/>
              <w:right w:val="single" w:sz="4" w:space="0" w:color="auto"/>
            </w:tcBorders>
            <w:shd w:val="clear" w:color="000000" w:fill="FFFFFF"/>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 xml:space="preserve">Дотации  бюджетам субъектов Российской Федерации и муниципальных образований </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599,9</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434,5</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131,5</w:t>
            </w:r>
          </w:p>
        </w:tc>
      </w:tr>
      <w:tr w:rsidR="00E02DD0" w:rsidRPr="00E02DD0" w:rsidTr="006E548F">
        <w:trPr>
          <w:trHeight w:val="720"/>
        </w:trPr>
        <w:tc>
          <w:tcPr>
            <w:tcW w:w="992" w:type="pct"/>
            <w:tcBorders>
              <w:top w:val="nil"/>
              <w:left w:val="single" w:sz="4" w:space="0" w:color="auto"/>
              <w:bottom w:val="single" w:sz="4" w:space="0" w:color="auto"/>
              <w:right w:val="single" w:sz="4" w:space="0" w:color="auto"/>
            </w:tcBorders>
            <w:shd w:val="clear" w:color="000000" w:fill="FFFFFF"/>
            <w:noWrap/>
            <w:hideMark/>
          </w:tcPr>
          <w:p w:rsidR="00E02DD0" w:rsidRPr="00E02DD0" w:rsidRDefault="00E02DD0" w:rsidP="00E02DD0">
            <w:pPr>
              <w:spacing w:after="0" w:line="240" w:lineRule="auto"/>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2 02 15001 10 0000 150</w:t>
            </w:r>
          </w:p>
        </w:tc>
        <w:tc>
          <w:tcPr>
            <w:tcW w:w="2579" w:type="pct"/>
            <w:tcBorders>
              <w:top w:val="nil"/>
              <w:left w:val="nil"/>
              <w:bottom w:val="single" w:sz="4" w:space="0" w:color="auto"/>
              <w:right w:val="single" w:sz="4" w:space="0" w:color="auto"/>
            </w:tcBorders>
            <w:shd w:val="clear" w:color="000000" w:fill="FFFFFF"/>
            <w:hideMark/>
          </w:tcPr>
          <w:p w:rsidR="00E02DD0" w:rsidRPr="00E02DD0" w:rsidRDefault="00E02DD0" w:rsidP="00E02DD0">
            <w:pPr>
              <w:spacing w:after="0" w:line="240" w:lineRule="auto"/>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599,9</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434,5</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131,5</w:t>
            </w:r>
          </w:p>
        </w:tc>
      </w:tr>
      <w:tr w:rsidR="00E02DD0" w:rsidRPr="00E02DD0" w:rsidTr="006E548F">
        <w:trPr>
          <w:trHeight w:val="480"/>
        </w:trPr>
        <w:tc>
          <w:tcPr>
            <w:tcW w:w="992" w:type="pct"/>
            <w:tcBorders>
              <w:top w:val="nil"/>
              <w:left w:val="single" w:sz="4" w:space="0" w:color="auto"/>
              <w:bottom w:val="single" w:sz="4" w:space="0" w:color="auto"/>
              <w:right w:val="single" w:sz="4" w:space="0" w:color="auto"/>
            </w:tcBorders>
            <w:shd w:val="clear" w:color="auto" w:fill="auto"/>
            <w:noWrap/>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2 02 20000 00 0000 150</w:t>
            </w:r>
          </w:p>
        </w:tc>
        <w:tc>
          <w:tcPr>
            <w:tcW w:w="2579" w:type="pct"/>
            <w:tcBorders>
              <w:top w:val="nil"/>
              <w:left w:val="nil"/>
              <w:bottom w:val="single" w:sz="4" w:space="0" w:color="auto"/>
              <w:right w:val="single" w:sz="4" w:space="0" w:color="auto"/>
            </w:tcBorders>
            <w:shd w:val="clear" w:color="auto" w:fill="auto"/>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Субсидии бюджетам бюджетной системы Российской Федерации (межбюджетные субсидии)</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87,9</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68,6</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121,7</w:t>
            </w:r>
          </w:p>
        </w:tc>
      </w:tr>
      <w:tr w:rsidR="00E02DD0" w:rsidRPr="00E02DD0" w:rsidTr="006E548F">
        <w:trPr>
          <w:trHeight w:val="255"/>
        </w:trPr>
        <w:tc>
          <w:tcPr>
            <w:tcW w:w="992" w:type="pct"/>
            <w:tcBorders>
              <w:top w:val="nil"/>
              <w:left w:val="single" w:sz="4" w:space="0" w:color="auto"/>
              <w:bottom w:val="single" w:sz="4" w:space="0" w:color="auto"/>
              <w:right w:val="single" w:sz="4" w:space="0" w:color="auto"/>
            </w:tcBorders>
            <w:shd w:val="clear" w:color="auto" w:fill="auto"/>
            <w:noWrap/>
            <w:hideMark/>
          </w:tcPr>
          <w:p w:rsidR="00E02DD0" w:rsidRPr="00E02DD0" w:rsidRDefault="00E02DD0" w:rsidP="00E02DD0">
            <w:pPr>
              <w:spacing w:after="0" w:line="240" w:lineRule="auto"/>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2 02 29999 10 0000 150</w:t>
            </w:r>
          </w:p>
        </w:tc>
        <w:tc>
          <w:tcPr>
            <w:tcW w:w="2579" w:type="pct"/>
            <w:tcBorders>
              <w:top w:val="nil"/>
              <w:left w:val="nil"/>
              <w:bottom w:val="single" w:sz="4" w:space="0" w:color="auto"/>
              <w:right w:val="single" w:sz="4" w:space="0" w:color="auto"/>
            </w:tcBorders>
            <w:shd w:val="clear" w:color="auto" w:fill="auto"/>
            <w:hideMark/>
          </w:tcPr>
          <w:p w:rsidR="00E02DD0" w:rsidRPr="00E02DD0" w:rsidRDefault="00E02DD0" w:rsidP="00E02DD0">
            <w:pPr>
              <w:spacing w:after="0" w:line="240" w:lineRule="auto"/>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Прочие субсидии бюджетам сельских поселений</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87,9</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68,6</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121,7</w:t>
            </w:r>
          </w:p>
        </w:tc>
      </w:tr>
      <w:tr w:rsidR="00E02DD0" w:rsidRPr="00E02DD0" w:rsidTr="006E548F">
        <w:trPr>
          <w:trHeight w:val="480"/>
        </w:trPr>
        <w:tc>
          <w:tcPr>
            <w:tcW w:w="992" w:type="pct"/>
            <w:tcBorders>
              <w:top w:val="nil"/>
              <w:left w:val="single" w:sz="4" w:space="0" w:color="auto"/>
              <w:bottom w:val="single" w:sz="4" w:space="0" w:color="auto"/>
              <w:right w:val="single" w:sz="4" w:space="0" w:color="auto"/>
            </w:tcBorders>
            <w:shd w:val="clear" w:color="auto" w:fill="auto"/>
            <w:noWrap/>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2 02 30000 00 0000 150</w:t>
            </w:r>
          </w:p>
        </w:tc>
        <w:tc>
          <w:tcPr>
            <w:tcW w:w="2579" w:type="pct"/>
            <w:tcBorders>
              <w:top w:val="nil"/>
              <w:left w:val="nil"/>
              <w:bottom w:val="single" w:sz="4" w:space="0" w:color="auto"/>
              <w:right w:val="single" w:sz="4" w:space="0" w:color="auto"/>
            </w:tcBorders>
            <w:shd w:val="clear" w:color="auto" w:fill="auto"/>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Субвенции бюджетам субъектов Российской Федерации и муниципальных образований</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159,5</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174,4</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180,7</w:t>
            </w:r>
          </w:p>
        </w:tc>
      </w:tr>
      <w:tr w:rsidR="00E02DD0" w:rsidRPr="00E02DD0" w:rsidTr="006E548F">
        <w:trPr>
          <w:trHeight w:val="480"/>
        </w:trPr>
        <w:tc>
          <w:tcPr>
            <w:tcW w:w="992" w:type="pct"/>
            <w:tcBorders>
              <w:top w:val="nil"/>
              <w:left w:val="single" w:sz="4" w:space="0" w:color="auto"/>
              <w:bottom w:val="single" w:sz="4" w:space="0" w:color="auto"/>
              <w:right w:val="single" w:sz="4" w:space="0" w:color="auto"/>
            </w:tcBorders>
            <w:shd w:val="clear" w:color="auto" w:fill="auto"/>
            <w:noWrap/>
            <w:hideMark/>
          </w:tcPr>
          <w:p w:rsidR="00E02DD0" w:rsidRPr="00E02DD0" w:rsidRDefault="00E02DD0" w:rsidP="00E02DD0">
            <w:pPr>
              <w:spacing w:after="0" w:line="240" w:lineRule="auto"/>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2 02 30024 10 0000 150</w:t>
            </w:r>
          </w:p>
        </w:tc>
        <w:tc>
          <w:tcPr>
            <w:tcW w:w="2579" w:type="pct"/>
            <w:tcBorders>
              <w:top w:val="nil"/>
              <w:left w:val="nil"/>
              <w:bottom w:val="single" w:sz="4" w:space="0" w:color="auto"/>
              <w:right w:val="single" w:sz="4" w:space="0" w:color="auto"/>
            </w:tcBorders>
            <w:shd w:val="clear" w:color="auto" w:fill="auto"/>
            <w:hideMark/>
          </w:tcPr>
          <w:p w:rsidR="00E02DD0" w:rsidRPr="00E02DD0" w:rsidRDefault="00E02DD0" w:rsidP="00E02DD0">
            <w:pPr>
              <w:spacing w:after="0" w:line="240" w:lineRule="auto"/>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0,5</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0,5</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0,5</w:t>
            </w:r>
          </w:p>
        </w:tc>
      </w:tr>
      <w:tr w:rsidR="00E02DD0" w:rsidRPr="00E02DD0" w:rsidTr="006E548F">
        <w:trPr>
          <w:trHeight w:val="720"/>
        </w:trPr>
        <w:tc>
          <w:tcPr>
            <w:tcW w:w="992" w:type="pct"/>
            <w:tcBorders>
              <w:top w:val="nil"/>
              <w:left w:val="single" w:sz="4" w:space="0" w:color="auto"/>
              <w:bottom w:val="single" w:sz="4" w:space="0" w:color="auto"/>
              <w:right w:val="single" w:sz="4" w:space="0" w:color="auto"/>
            </w:tcBorders>
            <w:shd w:val="clear" w:color="auto" w:fill="auto"/>
            <w:noWrap/>
            <w:hideMark/>
          </w:tcPr>
          <w:p w:rsidR="00E02DD0" w:rsidRPr="00E02DD0" w:rsidRDefault="00E02DD0" w:rsidP="00E02DD0">
            <w:pPr>
              <w:spacing w:after="0" w:line="240" w:lineRule="auto"/>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2 02 35118 10 0000 150</w:t>
            </w:r>
          </w:p>
        </w:tc>
        <w:tc>
          <w:tcPr>
            <w:tcW w:w="2579" w:type="pct"/>
            <w:tcBorders>
              <w:top w:val="nil"/>
              <w:left w:val="nil"/>
              <w:bottom w:val="single" w:sz="4" w:space="0" w:color="auto"/>
              <w:right w:val="single" w:sz="4" w:space="0" w:color="auto"/>
            </w:tcBorders>
            <w:shd w:val="clear" w:color="auto" w:fill="auto"/>
            <w:hideMark/>
          </w:tcPr>
          <w:p w:rsidR="00E02DD0" w:rsidRPr="00E02DD0" w:rsidRDefault="00E02DD0" w:rsidP="00E02DD0">
            <w:pPr>
              <w:spacing w:after="0" w:line="240" w:lineRule="auto"/>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159,0</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173,9</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180,2</w:t>
            </w:r>
          </w:p>
        </w:tc>
      </w:tr>
      <w:tr w:rsidR="00E02DD0" w:rsidRPr="00E02DD0" w:rsidTr="006E548F">
        <w:trPr>
          <w:trHeight w:val="255"/>
        </w:trPr>
        <w:tc>
          <w:tcPr>
            <w:tcW w:w="992" w:type="pct"/>
            <w:tcBorders>
              <w:top w:val="nil"/>
              <w:left w:val="single" w:sz="4" w:space="0" w:color="auto"/>
              <w:bottom w:val="single" w:sz="4" w:space="0" w:color="auto"/>
              <w:right w:val="single" w:sz="4" w:space="0" w:color="auto"/>
            </w:tcBorders>
            <w:shd w:val="clear" w:color="auto" w:fill="auto"/>
            <w:noWrap/>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2 02 40000 00 0000 150</w:t>
            </w:r>
          </w:p>
        </w:tc>
        <w:tc>
          <w:tcPr>
            <w:tcW w:w="2579" w:type="pct"/>
            <w:tcBorders>
              <w:top w:val="nil"/>
              <w:left w:val="nil"/>
              <w:bottom w:val="single" w:sz="4" w:space="0" w:color="auto"/>
              <w:right w:val="single" w:sz="4" w:space="0" w:color="auto"/>
            </w:tcBorders>
            <w:shd w:val="clear" w:color="auto" w:fill="auto"/>
            <w:hideMark/>
          </w:tcPr>
          <w:p w:rsidR="00E02DD0" w:rsidRPr="00E02DD0" w:rsidRDefault="00E02DD0" w:rsidP="00E02DD0">
            <w:pPr>
              <w:spacing w:after="0" w:line="240" w:lineRule="auto"/>
              <w:rPr>
                <w:rFonts w:ascii="Times New Roman" w:eastAsia="Times New Roman" w:hAnsi="Times New Roman" w:cs="Times New Roman"/>
                <w:b/>
                <w:bCs/>
                <w:color w:val="000000"/>
                <w:sz w:val="18"/>
                <w:szCs w:val="18"/>
                <w:lang w:eastAsia="ru-RU"/>
              </w:rPr>
            </w:pPr>
            <w:r w:rsidRPr="00E02DD0">
              <w:rPr>
                <w:rFonts w:ascii="Times New Roman" w:eastAsia="Times New Roman" w:hAnsi="Times New Roman" w:cs="Times New Roman"/>
                <w:b/>
                <w:bCs/>
                <w:color w:val="000000"/>
                <w:sz w:val="18"/>
                <w:szCs w:val="18"/>
                <w:lang w:eastAsia="ru-RU"/>
              </w:rPr>
              <w:t>Иные межбюджетные трансферты</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1 018,4</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1 051,7</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b/>
                <w:bCs/>
                <w:sz w:val="18"/>
                <w:szCs w:val="18"/>
                <w:lang w:eastAsia="ru-RU"/>
              </w:rPr>
            </w:pPr>
            <w:r w:rsidRPr="00E02DD0">
              <w:rPr>
                <w:rFonts w:ascii="Times New Roman" w:eastAsia="Times New Roman" w:hAnsi="Times New Roman" w:cs="Times New Roman"/>
                <w:b/>
                <w:bCs/>
                <w:sz w:val="18"/>
                <w:szCs w:val="18"/>
                <w:lang w:eastAsia="ru-RU"/>
              </w:rPr>
              <w:t>1 371,9</w:t>
            </w:r>
          </w:p>
        </w:tc>
      </w:tr>
      <w:tr w:rsidR="00E02DD0" w:rsidRPr="00E02DD0" w:rsidTr="006E548F">
        <w:trPr>
          <w:trHeight w:val="1200"/>
        </w:trPr>
        <w:tc>
          <w:tcPr>
            <w:tcW w:w="992" w:type="pct"/>
            <w:tcBorders>
              <w:top w:val="nil"/>
              <w:left w:val="single" w:sz="4" w:space="0" w:color="auto"/>
              <w:bottom w:val="single" w:sz="4" w:space="0" w:color="auto"/>
              <w:right w:val="single" w:sz="4" w:space="0" w:color="auto"/>
            </w:tcBorders>
            <w:shd w:val="clear" w:color="auto" w:fill="auto"/>
            <w:noWrap/>
            <w:hideMark/>
          </w:tcPr>
          <w:p w:rsidR="00E02DD0" w:rsidRPr="00E02DD0" w:rsidRDefault="00E02DD0" w:rsidP="00E02DD0">
            <w:pPr>
              <w:spacing w:after="0" w:line="240" w:lineRule="auto"/>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2 02 40014 10 0000 150</w:t>
            </w:r>
          </w:p>
        </w:tc>
        <w:tc>
          <w:tcPr>
            <w:tcW w:w="2579" w:type="pct"/>
            <w:tcBorders>
              <w:top w:val="nil"/>
              <w:left w:val="nil"/>
              <w:bottom w:val="single" w:sz="4" w:space="0" w:color="auto"/>
              <w:right w:val="single" w:sz="4" w:space="0" w:color="auto"/>
            </w:tcBorders>
            <w:shd w:val="clear" w:color="auto" w:fill="auto"/>
            <w:hideMark/>
          </w:tcPr>
          <w:p w:rsidR="00E02DD0" w:rsidRPr="00E02DD0" w:rsidRDefault="00E02DD0" w:rsidP="00E02DD0">
            <w:pPr>
              <w:spacing w:after="0" w:line="240" w:lineRule="auto"/>
              <w:rPr>
                <w:rFonts w:ascii="Times New Roman" w:eastAsia="Times New Roman" w:hAnsi="Times New Roman" w:cs="Times New Roman"/>
                <w:color w:val="000000"/>
                <w:sz w:val="18"/>
                <w:szCs w:val="18"/>
                <w:lang w:eastAsia="ru-RU"/>
              </w:rPr>
            </w:pPr>
            <w:r w:rsidRPr="00E02DD0">
              <w:rPr>
                <w:rFonts w:ascii="Times New Roman" w:eastAsia="Times New Roman" w:hAnsi="Times New Roman" w:cs="Times New Roman"/>
                <w:color w:val="000000"/>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1 018,4</w:t>
            </w:r>
          </w:p>
        </w:tc>
        <w:tc>
          <w:tcPr>
            <w:tcW w:w="436"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1 051,7</w:t>
            </w:r>
          </w:p>
        </w:tc>
        <w:tc>
          <w:tcPr>
            <w:tcW w:w="557" w:type="pct"/>
            <w:tcBorders>
              <w:top w:val="nil"/>
              <w:left w:val="nil"/>
              <w:bottom w:val="single" w:sz="4" w:space="0" w:color="auto"/>
              <w:right w:val="single" w:sz="4" w:space="0" w:color="auto"/>
            </w:tcBorders>
            <w:shd w:val="clear" w:color="auto" w:fill="auto"/>
            <w:noWrap/>
            <w:vAlign w:val="bottom"/>
            <w:hideMark/>
          </w:tcPr>
          <w:p w:rsidR="00E02DD0" w:rsidRPr="00E02DD0" w:rsidRDefault="00E02DD0" w:rsidP="00E02DD0">
            <w:pPr>
              <w:spacing w:after="0" w:line="240" w:lineRule="auto"/>
              <w:jc w:val="right"/>
              <w:rPr>
                <w:rFonts w:ascii="Times New Roman" w:eastAsia="Times New Roman" w:hAnsi="Times New Roman" w:cs="Times New Roman"/>
                <w:sz w:val="18"/>
                <w:szCs w:val="18"/>
                <w:lang w:eastAsia="ru-RU"/>
              </w:rPr>
            </w:pPr>
            <w:r w:rsidRPr="00E02DD0">
              <w:rPr>
                <w:rFonts w:ascii="Times New Roman" w:eastAsia="Times New Roman" w:hAnsi="Times New Roman" w:cs="Times New Roman"/>
                <w:sz w:val="18"/>
                <w:szCs w:val="18"/>
                <w:lang w:eastAsia="ru-RU"/>
              </w:rPr>
              <w:t>1 371,9</w:t>
            </w:r>
          </w:p>
        </w:tc>
      </w:tr>
    </w:tbl>
    <w:p w:rsidR="00E02DD0" w:rsidRDefault="00E02DD0" w:rsidP="00276935">
      <w:pPr>
        <w:jc w:val="both"/>
        <w:rPr>
          <w:rFonts w:ascii="Times New Roman" w:eastAsia="Times New Roman" w:hAnsi="Times New Roman" w:cs="Times New Roman"/>
          <w:sz w:val="28"/>
          <w:szCs w:val="28"/>
          <w:lang w:eastAsia="ru-RU"/>
        </w:rPr>
      </w:pPr>
    </w:p>
    <w:tbl>
      <w:tblPr>
        <w:tblW w:w="5000" w:type="pct"/>
        <w:tblLook w:val="04A0"/>
      </w:tblPr>
      <w:tblGrid>
        <w:gridCol w:w="3146"/>
        <w:gridCol w:w="545"/>
        <w:gridCol w:w="395"/>
        <w:gridCol w:w="517"/>
        <w:gridCol w:w="397"/>
        <w:gridCol w:w="391"/>
        <w:gridCol w:w="397"/>
        <w:gridCol w:w="787"/>
        <w:gridCol w:w="596"/>
        <w:gridCol w:w="1087"/>
        <w:gridCol w:w="961"/>
        <w:gridCol w:w="919"/>
      </w:tblGrid>
      <w:tr w:rsidR="003F5134" w:rsidRPr="003F5134" w:rsidTr="003F5134">
        <w:trPr>
          <w:trHeight w:val="2160"/>
        </w:trPr>
        <w:tc>
          <w:tcPr>
            <w:tcW w:w="1551" w:type="pct"/>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4"/>
                <w:szCs w:val="24"/>
                <w:lang w:eastAsia="ru-RU"/>
              </w:rPr>
            </w:pPr>
          </w:p>
        </w:tc>
        <w:tc>
          <w:tcPr>
            <w:tcW w:w="269" w:type="pct"/>
            <w:tcBorders>
              <w:top w:val="nil"/>
              <w:left w:val="nil"/>
              <w:bottom w:val="nil"/>
              <w:right w:val="nil"/>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20"/>
                <w:szCs w:val="20"/>
                <w:lang w:eastAsia="ru-RU"/>
              </w:rPr>
            </w:pPr>
          </w:p>
        </w:tc>
        <w:tc>
          <w:tcPr>
            <w:tcW w:w="195" w:type="pct"/>
            <w:tcBorders>
              <w:top w:val="nil"/>
              <w:left w:val="nil"/>
              <w:bottom w:val="nil"/>
              <w:right w:val="nil"/>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20"/>
                <w:szCs w:val="20"/>
                <w:lang w:eastAsia="ru-RU"/>
              </w:rPr>
            </w:pPr>
          </w:p>
        </w:tc>
        <w:tc>
          <w:tcPr>
            <w:tcW w:w="255" w:type="pct"/>
            <w:tcBorders>
              <w:top w:val="nil"/>
              <w:left w:val="nil"/>
              <w:bottom w:val="nil"/>
              <w:right w:val="nil"/>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20"/>
                <w:szCs w:val="20"/>
                <w:lang w:eastAsia="ru-RU"/>
              </w:rPr>
            </w:pPr>
          </w:p>
        </w:tc>
        <w:tc>
          <w:tcPr>
            <w:tcW w:w="196" w:type="pct"/>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93" w:type="pct"/>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96" w:type="pct"/>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388" w:type="pct"/>
            <w:tcBorders>
              <w:top w:val="nil"/>
              <w:left w:val="nil"/>
              <w:bottom w:val="nil"/>
              <w:right w:val="nil"/>
            </w:tcBorders>
            <w:shd w:val="clear" w:color="auto" w:fill="auto"/>
            <w:hideMark/>
          </w:tcPr>
          <w:p w:rsidR="003F5134" w:rsidRPr="00700BBF" w:rsidRDefault="003F5134" w:rsidP="003F5134">
            <w:pPr>
              <w:spacing w:after="0" w:line="240" w:lineRule="auto"/>
              <w:rPr>
                <w:rFonts w:ascii="Times New Roman" w:eastAsia="Times New Roman" w:hAnsi="Times New Roman" w:cs="Times New Roman"/>
                <w:sz w:val="20"/>
                <w:szCs w:val="20"/>
                <w:lang w:eastAsia="ru-RU"/>
              </w:rPr>
            </w:pPr>
          </w:p>
        </w:tc>
        <w:tc>
          <w:tcPr>
            <w:tcW w:w="1758" w:type="pct"/>
            <w:gridSpan w:val="4"/>
            <w:tcBorders>
              <w:top w:val="nil"/>
              <w:left w:val="nil"/>
              <w:bottom w:val="nil"/>
              <w:right w:val="nil"/>
            </w:tcBorders>
            <w:shd w:val="clear" w:color="auto" w:fill="auto"/>
            <w:hideMark/>
          </w:tcPr>
          <w:p w:rsidR="003F5134" w:rsidRDefault="003F5134" w:rsidP="003F5134">
            <w:pPr>
              <w:spacing w:after="0" w:line="240" w:lineRule="auto"/>
              <w:rPr>
                <w:rFonts w:ascii="Times New Roman" w:eastAsia="Times New Roman" w:hAnsi="Times New Roman" w:cs="Times New Roman"/>
                <w:color w:val="000000"/>
                <w:sz w:val="20"/>
                <w:szCs w:val="20"/>
                <w:lang w:eastAsia="ru-RU"/>
              </w:rPr>
            </w:pPr>
            <w:r w:rsidRPr="00700BBF">
              <w:rPr>
                <w:rFonts w:ascii="Times New Roman" w:eastAsia="Times New Roman" w:hAnsi="Times New Roman" w:cs="Times New Roman"/>
                <w:color w:val="000000"/>
                <w:sz w:val="20"/>
                <w:szCs w:val="20"/>
                <w:lang w:eastAsia="ru-RU"/>
              </w:rPr>
              <w:t xml:space="preserve">Приложение 3 </w:t>
            </w:r>
            <w:r w:rsidRPr="00700BBF">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700BBF" w:rsidRDefault="00700BBF" w:rsidP="003F5134">
            <w:pPr>
              <w:spacing w:after="0" w:line="240" w:lineRule="auto"/>
              <w:rPr>
                <w:rFonts w:ascii="Times New Roman" w:eastAsia="Times New Roman" w:hAnsi="Times New Roman" w:cs="Times New Roman"/>
                <w:color w:val="000000"/>
                <w:sz w:val="20"/>
                <w:szCs w:val="20"/>
                <w:lang w:eastAsia="ru-RU"/>
              </w:rPr>
            </w:pPr>
          </w:p>
          <w:p w:rsidR="00700BBF" w:rsidRPr="00700BBF" w:rsidRDefault="00700BBF" w:rsidP="003F5134">
            <w:pPr>
              <w:spacing w:after="0" w:line="240" w:lineRule="auto"/>
              <w:rPr>
                <w:rFonts w:ascii="Times New Roman" w:eastAsia="Times New Roman" w:hAnsi="Times New Roman" w:cs="Times New Roman"/>
                <w:color w:val="000000"/>
                <w:sz w:val="20"/>
                <w:szCs w:val="20"/>
                <w:lang w:eastAsia="ru-RU"/>
              </w:rPr>
            </w:pPr>
          </w:p>
        </w:tc>
      </w:tr>
      <w:tr w:rsidR="003F5134" w:rsidRPr="003F5134" w:rsidTr="003F5134">
        <w:trPr>
          <w:trHeight w:val="750"/>
        </w:trPr>
        <w:tc>
          <w:tcPr>
            <w:tcW w:w="5000" w:type="pct"/>
            <w:gridSpan w:val="12"/>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 xml:space="preserve">ВЕДОМСТВЕННАЯ СТРУКТУРА </w:t>
            </w:r>
            <w:r w:rsidRPr="003F5134">
              <w:rPr>
                <w:rFonts w:ascii="Times New Roman" w:eastAsia="Times New Roman" w:hAnsi="Times New Roman" w:cs="Times New Roman"/>
                <w:b/>
                <w:bCs/>
                <w:color w:val="000000"/>
                <w:sz w:val="16"/>
                <w:szCs w:val="16"/>
                <w:lang w:eastAsia="ru-RU"/>
              </w:rPr>
              <w:br/>
              <w:t>РАСХОДОВ БЮДЖЕТА МЕДАЕВСКОГО СЕЛЬСКОГО ПОСЕЛЕНИЯ ЧАМЗИНСКОГО МУНИЦИПАЛЬНОГО РАЙОНА РЕСПУБЛИКИ МОРДОВИЯ НА 2025 ГОД И НА ПЛАНОВЫЙ ПЕРИОД 2026 И 2027 ГОДОВ</w:t>
            </w:r>
          </w:p>
        </w:tc>
      </w:tr>
      <w:tr w:rsidR="003F5134" w:rsidRPr="003F5134" w:rsidTr="003F5134">
        <w:trPr>
          <w:trHeight w:val="300"/>
        </w:trPr>
        <w:tc>
          <w:tcPr>
            <w:tcW w:w="1551" w:type="pct"/>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p>
        </w:tc>
        <w:tc>
          <w:tcPr>
            <w:tcW w:w="269" w:type="pct"/>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195" w:type="pct"/>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255" w:type="pct"/>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196" w:type="pct"/>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193" w:type="pct"/>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196" w:type="pct"/>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388" w:type="pct"/>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1758" w:type="pct"/>
            <w:gridSpan w:val="4"/>
            <w:tcBorders>
              <w:top w:val="nil"/>
              <w:left w:val="nil"/>
              <w:bottom w:val="nil"/>
              <w:right w:val="nil"/>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(тыс. рублей)</w:t>
            </w:r>
          </w:p>
        </w:tc>
      </w:tr>
      <w:tr w:rsidR="003F5134" w:rsidRPr="003F5134" w:rsidTr="003F5134">
        <w:trPr>
          <w:trHeight w:val="398"/>
        </w:trPr>
        <w:tc>
          <w:tcPr>
            <w:tcW w:w="15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Наименование</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Адм</w:t>
            </w:r>
          </w:p>
        </w:tc>
        <w:tc>
          <w:tcPr>
            <w:tcW w:w="1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Рз</w:t>
            </w:r>
          </w:p>
        </w:tc>
        <w:tc>
          <w:tcPr>
            <w:tcW w:w="2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Прз</w:t>
            </w:r>
          </w:p>
        </w:tc>
        <w:tc>
          <w:tcPr>
            <w:tcW w:w="972"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Цср</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Вр</w:t>
            </w:r>
          </w:p>
        </w:tc>
        <w:tc>
          <w:tcPr>
            <w:tcW w:w="1464" w:type="pct"/>
            <w:gridSpan w:val="3"/>
            <w:tcBorders>
              <w:top w:val="single" w:sz="4" w:space="0" w:color="000000"/>
              <w:left w:val="nil"/>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Сумма</w:t>
            </w:r>
          </w:p>
        </w:tc>
      </w:tr>
      <w:tr w:rsidR="003F5134" w:rsidRPr="003F5134" w:rsidTr="003F5134">
        <w:trPr>
          <w:trHeight w:val="327"/>
        </w:trPr>
        <w:tc>
          <w:tcPr>
            <w:tcW w:w="1551" w:type="pct"/>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p>
        </w:tc>
        <w:tc>
          <w:tcPr>
            <w:tcW w:w="269" w:type="pct"/>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p>
        </w:tc>
        <w:tc>
          <w:tcPr>
            <w:tcW w:w="195" w:type="pct"/>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p>
        </w:tc>
        <w:tc>
          <w:tcPr>
            <w:tcW w:w="255" w:type="pct"/>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p>
        </w:tc>
        <w:tc>
          <w:tcPr>
            <w:tcW w:w="972" w:type="pct"/>
            <w:gridSpan w:val="4"/>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p>
        </w:tc>
        <w:tc>
          <w:tcPr>
            <w:tcW w:w="294" w:type="pct"/>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p>
        </w:tc>
        <w:tc>
          <w:tcPr>
            <w:tcW w:w="536" w:type="pct"/>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2025 год</w:t>
            </w:r>
          </w:p>
        </w:tc>
        <w:tc>
          <w:tcPr>
            <w:tcW w:w="474" w:type="pct"/>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2026 год</w:t>
            </w:r>
          </w:p>
        </w:tc>
        <w:tc>
          <w:tcPr>
            <w:tcW w:w="454" w:type="pct"/>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2027 год</w:t>
            </w:r>
          </w:p>
        </w:tc>
      </w:tr>
      <w:tr w:rsidR="003F5134" w:rsidRPr="003F5134" w:rsidTr="003F5134">
        <w:trPr>
          <w:trHeight w:val="289"/>
        </w:trPr>
        <w:tc>
          <w:tcPr>
            <w:tcW w:w="1551" w:type="pct"/>
            <w:tcBorders>
              <w:top w:val="nil"/>
              <w:left w:val="single" w:sz="4" w:space="0" w:color="000000"/>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1</w:t>
            </w:r>
          </w:p>
        </w:tc>
        <w:tc>
          <w:tcPr>
            <w:tcW w:w="269"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2</w:t>
            </w:r>
          </w:p>
        </w:tc>
        <w:tc>
          <w:tcPr>
            <w:tcW w:w="195"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3</w:t>
            </w:r>
          </w:p>
        </w:tc>
        <w:tc>
          <w:tcPr>
            <w:tcW w:w="255"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4</w:t>
            </w:r>
          </w:p>
        </w:tc>
        <w:tc>
          <w:tcPr>
            <w:tcW w:w="196"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5</w:t>
            </w:r>
          </w:p>
        </w:tc>
        <w:tc>
          <w:tcPr>
            <w:tcW w:w="193"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6</w:t>
            </w:r>
          </w:p>
        </w:tc>
        <w:tc>
          <w:tcPr>
            <w:tcW w:w="196"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7</w:t>
            </w:r>
          </w:p>
        </w:tc>
        <w:tc>
          <w:tcPr>
            <w:tcW w:w="388"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8</w:t>
            </w:r>
          </w:p>
        </w:tc>
        <w:tc>
          <w:tcPr>
            <w:tcW w:w="29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9</w:t>
            </w:r>
          </w:p>
        </w:tc>
        <w:tc>
          <w:tcPr>
            <w:tcW w:w="536"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10</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11</w:t>
            </w:r>
          </w:p>
        </w:tc>
        <w:tc>
          <w:tcPr>
            <w:tcW w:w="45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12</w:t>
            </w:r>
          </w:p>
        </w:tc>
      </w:tr>
      <w:tr w:rsidR="003F5134" w:rsidRPr="003F5134" w:rsidTr="003F5134">
        <w:trPr>
          <w:trHeight w:val="289"/>
        </w:trPr>
        <w:tc>
          <w:tcPr>
            <w:tcW w:w="1551" w:type="pct"/>
            <w:tcBorders>
              <w:top w:val="nil"/>
              <w:left w:val="single" w:sz="4" w:space="0" w:color="000000"/>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ВСЕГО</w:t>
            </w:r>
          </w:p>
        </w:tc>
        <w:tc>
          <w:tcPr>
            <w:tcW w:w="269"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195"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255"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196"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193"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196"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388"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29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536"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6 788,6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6 726,0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7 036,2</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Администрация Медаевского сельского поселения Чамзинского муниципального района Республики Мордовия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6 788,6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6 726,0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7 036,2</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Общегосударственные вопросы</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1 368,4</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1 247,4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1 224,1</w:t>
            </w:r>
          </w:p>
        </w:tc>
      </w:tr>
      <w:tr w:rsidR="003F5134" w:rsidRPr="003F5134" w:rsidTr="003F5134">
        <w:trPr>
          <w:trHeight w:val="90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493,2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493,2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493,2</w:t>
            </w:r>
          </w:p>
        </w:tc>
      </w:tr>
      <w:tr w:rsidR="003F5134" w:rsidRPr="003F5134" w:rsidTr="003F5134">
        <w:trPr>
          <w:trHeight w:val="111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493,2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493,2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493,2</w:t>
            </w:r>
          </w:p>
        </w:tc>
      </w:tr>
      <w:tr w:rsidR="003F5134" w:rsidRPr="003F5134" w:rsidTr="003F5134">
        <w:trPr>
          <w:trHeight w:val="112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493,2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493,2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493,2</w:t>
            </w:r>
          </w:p>
        </w:tc>
      </w:tr>
      <w:tr w:rsidR="003F5134" w:rsidRPr="003F5134" w:rsidTr="003F5134">
        <w:trPr>
          <w:trHeight w:val="4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41150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405,3</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424,6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371,5</w:t>
            </w:r>
          </w:p>
        </w:tc>
      </w:tr>
      <w:tr w:rsidR="003F5134" w:rsidRPr="003F5134" w:rsidTr="003F5134">
        <w:trPr>
          <w:trHeight w:val="12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41150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405,3</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424,6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371,5</w:t>
            </w:r>
          </w:p>
        </w:tc>
      </w:tr>
      <w:tr w:rsidR="003F5134" w:rsidRPr="003F5134" w:rsidTr="003F5134">
        <w:trPr>
          <w:trHeight w:val="4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41150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405,3</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424,6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371,5</w:t>
            </w:r>
          </w:p>
        </w:tc>
      </w:tr>
      <w:tr w:rsidR="003F5134" w:rsidRPr="003F5134" w:rsidTr="003F5134">
        <w:trPr>
          <w:trHeight w:val="4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41150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121</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311,3</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326,1</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285,3</w:t>
            </w:r>
          </w:p>
        </w:tc>
      </w:tr>
      <w:tr w:rsidR="003F5134" w:rsidRPr="003F5134" w:rsidTr="003F5134">
        <w:trPr>
          <w:trHeight w:val="112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41150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129</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94,0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98,5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86,2</w:t>
            </w:r>
          </w:p>
        </w:tc>
      </w:tr>
      <w:tr w:rsidR="003F5134" w:rsidRPr="003F5134" w:rsidTr="003F5134">
        <w:trPr>
          <w:trHeight w:val="4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Субсидии на софинансирование расходных обязательств поселений</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44200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87,9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68,6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121,7</w:t>
            </w:r>
          </w:p>
        </w:tc>
      </w:tr>
      <w:tr w:rsidR="003F5134" w:rsidRPr="003F5134" w:rsidTr="003F5134">
        <w:trPr>
          <w:trHeight w:val="112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44205</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87,9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68,6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121,7</w:t>
            </w:r>
          </w:p>
        </w:tc>
      </w:tr>
      <w:tr w:rsidR="003F5134" w:rsidRPr="003F5134" w:rsidTr="003F5134">
        <w:trPr>
          <w:trHeight w:val="129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44205</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87,9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68,6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121,7</w:t>
            </w:r>
          </w:p>
        </w:tc>
      </w:tr>
      <w:tr w:rsidR="003F5134" w:rsidRPr="003F5134" w:rsidTr="003F5134">
        <w:trPr>
          <w:trHeight w:val="5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44205</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87,9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68,6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121,7</w:t>
            </w:r>
          </w:p>
        </w:tc>
      </w:tr>
      <w:tr w:rsidR="003F5134" w:rsidRPr="003F5134" w:rsidTr="003F5134">
        <w:trPr>
          <w:trHeight w:val="4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44205</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121</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67,5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52,7</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93,5</w:t>
            </w:r>
          </w:p>
        </w:tc>
      </w:tr>
      <w:tr w:rsidR="003F5134" w:rsidRPr="003F5134" w:rsidTr="003F5134">
        <w:trPr>
          <w:trHeight w:val="9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44205</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129</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20,4</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15,9</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28,2</w:t>
            </w:r>
          </w:p>
        </w:tc>
      </w:tr>
      <w:tr w:rsidR="003F5134" w:rsidRPr="003F5134" w:rsidTr="003F5134">
        <w:trPr>
          <w:trHeight w:val="112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874,2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753,2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729,9</w:t>
            </w:r>
          </w:p>
        </w:tc>
      </w:tr>
      <w:tr w:rsidR="003F5134" w:rsidRPr="003F5134" w:rsidTr="003F5134">
        <w:trPr>
          <w:trHeight w:val="118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845,2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723,9</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700,3</w:t>
            </w:r>
          </w:p>
        </w:tc>
      </w:tr>
      <w:tr w:rsidR="003F5134" w:rsidRPr="003F5134" w:rsidTr="003F5134">
        <w:trPr>
          <w:trHeight w:val="112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845,2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723,9</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700,3</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41110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r>
      <w:tr w:rsidR="003F5134" w:rsidRPr="003F5134" w:rsidTr="003F5134">
        <w:trPr>
          <w:trHeight w:val="118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41110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r>
      <w:tr w:rsidR="003F5134" w:rsidRPr="003F5134" w:rsidTr="003F5134">
        <w:trPr>
          <w:trHeight w:val="52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41110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r>
      <w:tr w:rsidR="003F5134" w:rsidRPr="003F5134" w:rsidTr="003F5134">
        <w:trPr>
          <w:trHeight w:val="4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41110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121</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421,4</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421,4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421,4</w:t>
            </w:r>
          </w:p>
        </w:tc>
      </w:tr>
      <w:tr w:rsidR="003F5134" w:rsidRPr="003F5134" w:rsidTr="003F5134">
        <w:trPr>
          <w:trHeight w:val="102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41110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129</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127,3</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127,3</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127,3</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xml:space="preserve">Расходы на обеспечение выполнения функций органов местного самоуправления </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296,5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175,2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151,6</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271,0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149,7</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126,1</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271,0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149,7</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126,1</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241,0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124,4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101,1</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энергетических ресурсов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247</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25,3</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25,0</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бюджетные ассигнования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r>
      <w:tr w:rsidR="003F5134" w:rsidRPr="003F5134" w:rsidTr="003F5134">
        <w:trPr>
          <w:trHeight w:val="19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Уплата налогов, сборов и иных платежей</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850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r>
      <w:tr w:rsidR="003F5134" w:rsidRPr="003F5134" w:rsidTr="003F5134">
        <w:trPr>
          <w:trHeight w:val="4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851</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Уплата прочих налогов, сборов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852</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w:t>
            </w:r>
          </w:p>
        </w:tc>
      </w:tr>
      <w:tr w:rsidR="003F5134" w:rsidRPr="003F5134" w:rsidTr="003F5134">
        <w:trPr>
          <w:trHeight w:val="139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7,5</w:t>
            </w:r>
          </w:p>
        </w:tc>
      </w:tr>
      <w:tr w:rsidR="003F5134" w:rsidRPr="003F5134" w:rsidTr="003F5134">
        <w:trPr>
          <w:trHeight w:val="43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7,5</w:t>
            </w:r>
          </w:p>
        </w:tc>
      </w:tr>
      <w:tr w:rsidR="003F5134" w:rsidRPr="003F5134" w:rsidTr="003F5134">
        <w:trPr>
          <w:trHeight w:val="117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7,5</w:t>
            </w:r>
          </w:p>
        </w:tc>
      </w:tr>
      <w:tr w:rsidR="003F5134" w:rsidRPr="003F5134" w:rsidTr="003F5134">
        <w:trPr>
          <w:trHeight w:val="112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44500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7,5</w:t>
            </w:r>
          </w:p>
        </w:tc>
      </w:tr>
      <w:tr w:rsidR="003F5134" w:rsidRPr="003F5134" w:rsidTr="003F5134">
        <w:trPr>
          <w:trHeight w:val="160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44501</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7,5</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Межбюджетные трансферты</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44501</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7,5</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межбюджетные трансферты</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44501</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7,5</w:t>
            </w:r>
          </w:p>
        </w:tc>
      </w:tr>
      <w:tr w:rsidR="003F5134" w:rsidRPr="003F5134" w:rsidTr="003F5134">
        <w:trPr>
          <w:trHeight w:val="90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Медаевского сельского поселения»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r>
      <w:tr w:rsidR="003F5134" w:rsidRPr="003F5134" w:rsidTr="003F5134">
        <w:trPr>
          <w:trHeight w:val="90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r>
      <w:tr w:rsidR="003F5134" w:rsidRPr="003F5134" w:rsidTr="003F5134">
        <w:trPr>
          <w:trHeight w:val="192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77150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77150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77150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77150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21,6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21,6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21,6</w:t>
            </w:r>
          </w:p>
        </w:tc>
      </w:tr>
      <w:tr w:rsidR="003F5134" w:rsidRPr="003F5134" w:rsidTr="003F5134">
        <w:trPr>
          <w:trHeight w:val="90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21,6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21,6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21,6</w:t>
            </w:r>
          </w:p>
        </w:tc>
      </w:tr>
      <w:tr w:rsidR="003F5134" w:rsidRPr="003F5134" w:rsidTr="003F5134">
        <w:trPr>
          <w:trHeight w:val="90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21,6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21,6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21,6</w:t>
            </w:r>
          </w:p>
        </w:tc>
      </w:tr>
      <w:tr w:rsidR="003F5134" w:rsidRPr="003F5134" w:rsidTr="003F5134">
        <w:trPr>
          <w:trHeight w:val="180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44105</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44105</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44105</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44105</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3F5134">
        <w:trPr>
          <w:trHeight w:val="93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44108</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44108</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44108</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44108</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3F5134">
        <w:trPr>
          <w:trHeight w:val="180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44109</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44109</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44109</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44109</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Резервные фонды</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r>
      <w:tr w:rsidR="003F5134" w:rsidRPr="003F5134" w:rsidTr="003F5134">
        <w:trPr>
          <w:trHeight w:val="90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r>
      <w:tr w:rsidR="003F5134" w:rsidRPr="003F5134" w:rsidTr="003F5134">
        <w:trPr>
          <w:trHeight w:val="84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Резервный фонд администрации Большеремезенского сельского поселения Чамзинского муниципального района Республики Мордовия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41180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бюджетные ассигнования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41180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Резервные средства</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41180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870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Национальная оборона</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02</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159,0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173,9</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180,2</w:t>
            </w:r>
          </w:p>
        </w:tc>
      </w:tr>
      <w:tr w:rsidR="003F5134" w:rsidRPr="003F5134" w:rsidTr="003F5134">
        <w:trPr>
          <w:trHeight w:val="4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Мобилизационная и вневойсковая подготовка</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159,0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173,9</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180,2</w:t>
            </w:r>
          </w:p>
        </w:tc>
      </w:tr>
      <w:tr w:rsidR="003F5134" w:rsidRPr="003F5134" w:rsidTr="003F5134">
        <w:trPr>
          <w:trHeight w:val="1050"/>
        </w:trPr>
        <w:tc>
          <w:tcPr>
            <w:tcW w:w="1551" w:type="pct"/>
            <w:tcBorders>
              <w:top w:val="nil"/>
              <w:left w:val="single" w:sz="4" w:space="0" w:color="auto"/>
              <w:bottom w:val="single" w:sz="4" w:space="0" w:color="auto"/>
              <w:right w:val="single" w:sz="4" w:space="0" w:color="auto"/>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4"/>
                <w:szCs w:val="14"/>
                <w:lang w:eastAsia="ru-RU"/>
              </w:rPr>
            </w:pPr>
            <w:r w:rsidRPr="003F5134">
              <w:rPr>
                <w:rFonts w:ascii="Times New Roman" w:eastAsia="Times New Roman" w:hAnsi="Times New Roman" w:cs="Times New Roman"/>
                <w:color w:val="000000"/>
                <w:sz w:val="14"/>
                <w:szCs w:val="14"/>
                <w:lang w:eastAsia="ru-RU"/>
              </w:rPr>
              <w:t xml:space="preserve"> 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159,0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173,9</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180,2</w:t>
            </w:r>
          </w:p>
        </w:tc>
      </w:tr>
      <w:tr w:rsidR="003F5134" w:rsidRPr="003F5134" w:rsidTr="003F5134">
        <w:trPr>
          <w:trHeight w:val="420"/>
        </w:trPr>
        <w:tc>
          <w:tcPr>
            <w:tcW w:w="1551" w:type="pct"/>
            <w:tcBorders>
              <w:top w:val="nil"/>
              <w:left w:val="single" w:sz="4" w:space="0" w:color="auto"/>
              <w:bottom w:val="single" w:sz="4" w:space="0" w:color="auto"/>
              <w:right w:val="single" w:sz="4" w:space="0" w:color="auto"/>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4"/>
                <w:szCs w:val="14"/>
                <w:lang w:eastAsia="ru-RU"/>
              </w:rPr>
            </w:pPr>
            <w:r w:rsidRPr="003F5134">
              <w:rPr>
                <w:rFonts w:ascii="Times New Roman" w:eastAsia="Times New Roman" w:hAnsi="Times New Roman" w:cs="Times New Roman"/>
                <w:color w:val="000000"/>
                <w:sz w:val="14"/>
                <w:szCs w:val="14"/>
                <w:lang w:eastAsia="ru-RU"/>
              </w:rPr>
              <w:t xml:space="preserve"> Подпрограмма "Эффективное использование бюджетного потенциала" </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159,0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173,9</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180,2</w:t>
            </w:r>
          </w:p>
        </w:tc>
      </w:tr>
      <w:tr w:rsidR="003F5134" w:rsidRPr="003F5134" w:rsidTr="003F5134">
        <w:trPr>
          <w:trHeight w:val="1260"/>
        </w:trPr>
        <w:tc>
          <w:tcPr>
            <w:tcW w:w="1551" w:type="pct"/>
            <w:tcBorders>
              <w:top w:val="nil"/>
              <w:left w:val="single" w:sz="4" w:space="0" w:color="auto"/>
              <w:bottom w:val="single" w:sz="4" w:space="0" w:color="auto"/>
              <w:right w:val="single" w:sz="4" w:space="0" w:color="auto"/>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4"/>
                <w:szCs w:val="14"/>
                <w:lang w:eastAsia="ru-RU"/>
              </w:rPr>
            </w:pPr>
            <w:r w:rsidRPr="003F5134">
              <w:rPr>
                <w:rFonts w:ascii="Times New Roman" w:eastAsia="Times New Roman" w:hAnsi="Times New Roman" w:cs="Times New Roman"/>
                <w:color w:val="000000"/>
                <w:sz w:val="14"/>
                <w:szCs w:val="14"/>
                <w:lang w:eastAsia="ru-RU"/>
              </w:rPr>
              <w:lastRenderedPageBreak/>
              <w:t xml:space="preserve"> Основное мероприятие «Реализация органами местного самоуправления отдельных государственных полномочий, переданных органами государственной власти Российской Федерации или органами государственной власти Республики Мордовия» </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159,0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173,9</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180,2</w:t>
            </w:r>
          </w:p>
        </w:tc>
      </w:tr>
      <w:tr w:rsidR="003F5134" w:rsidRPr="003F5134" w:rsidTr="003F5134">
        <w:trPr>
          <w:trHeight w:val="13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159,0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173,9</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180,2</w:t>
            </w:r>
          </w:p>
        </w:tc>
      </w:tr>
      <w:tr w:rsidR="003F5134" w:rsidRPr="003F5134" w:rsidTr="003F5134">
        <w:trPr>
          <w:trHeight w:val="138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140,6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146,2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152,1</w:t>
            </w:r>
          </w:p>
        </w:tc>
      </w:tr>
      <w:tr w:rsidR="003F5134" w:rsidRPr="003F5134" w:rsidTr="003F5134">
        <w:trPr>
          <w:trHeight w:val="51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140,6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146,2</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152,1</w:t>
            </w:r>
          </w:p>
        </w:tc>
      </w:tr>
      <w:tr w:rsidR="003F5134" w:rsidRPr="003F5134" w:rsidTr="003F5134">
        <w:trPr>
          <w:trHeight w:val="4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121</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108,0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112,3</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116,8</w:t>
            </w:r>
          </w:p>
        </w:tc>
      </w:tr>
      <w:tr w:rsidR="003F5134" w:rsidRPr="003F5134" w:rsidTr="003F5134">
        <w:trPr>
          <w:trHeight w:val="100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129</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32,6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33,9</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35,3</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18,4</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27,7</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28,1</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18,4</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27,7</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28,1</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18,4</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27,7</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28,1</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Национальная экономика</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04</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929,2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962,5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1 282,7</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Дорожное хозяйство (дорожные фонды)</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929,2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962,5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1 282,7</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Муниципальная программа «Развитие автомобильных дорог в Медаевском сельском поселении  »</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929,2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962,5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1 282,7</w:t>
            </w:r>
          </w:p>
        </w:tc>
      </w:tr>
      <w:tr w:rsidR="003F5134" w:rsidRPr="003F5134" w:rsidTr="003F5134">
        <w:trPr>
          <w:trHeight w:val="90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929,2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962,5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1 282,7</w:t>
            </w:r>
          </w:p>
        </w:tc>
      </w:tr>
      <w:tr w:rsidR="003F5134" w:rsidRPr="003F5134" w:rsidTr="003F5134">
        <w:trPr>
          <w:trHeight w:val="90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9Д000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929,2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962,5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1 282,7</w:t>
            </w:r>
          </w:p>
        </w:tc>
      </w:tr>
      <w:tr w:rsidR="003F5134" w:rsidRPr="003F5134" w:rsidTr="003F5134">
        <w:trPr>
          <w:trHeight w:val="444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9Д184</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929,2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962,5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1 282,7</w:t>
            </w:r>
          </w:p>
        </w:tc>
      </w:tr>
      <w:tr w:rsidR="003F5134" w:rsidRPr="003F5134" w:rsidTr="003F5134">
        <w:trPr>
          <w:trHeight w:val="48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9Д184</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929,2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962,5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1 282,7</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9Д184</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929,2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962,5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1 282,7</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9Д184</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929,2</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962,5</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1 282,7</w:t>
            </w:r>
          </w:p>
        </w:tc>
      </w:tr>
      <w:tr w:rsidR="003F5134" w:rsidRPr="003F5134" w:rsidTr="003F5134">
        <w:trPr>
          <w:trHeight w:val="31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Жилищно-коммунальное хозяйство</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4 246,9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4 119,4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3 992,1</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Благоустройство</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4 246,9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4 119,4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3 992,1</w:t>
            </w:r>
          </w:p>
        </w:tc>
      </w:tr>
      <w:tr w:rsidR="003F5134" w:rsidRPr="003F5134" w:rsidTr="003F5134">
        <w:trPr>
          <w:trHeight w:val="112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4 246,9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4 119,4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3 992,1</w:t>
            </w:r>
          </w:p>
        </w:tc>
      </w:tr>
      <w:tr w:rsidR="003F5134" w:rsidRPr="003F5134" w:rsidTr="003F5134">
        <w:trPr>
          <w:trHeight w:val="90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r>
      <w:tr w:rsidR="003F5134" w:rsidRPr="003F5134" w:rsidTr="003F5134">
        <w:trPr>
          <w:trHeight w:val="64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43000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Уличное освещение</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43010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43010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43010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43010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энергетических ресурсов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43010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247</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"Благоустройство и содержание мест захоронения"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r>
      <w:tr w:rsidR="003F5134" w:rsidRPr="003F5134" w:rsidTr="003F5134">
        <w:trPr>
          <w:trHeight w:val="5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43000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r>
      <w:tr w:rsidR="003F5134" w:rsidRPr="003F5134" w:rsidTr="003F5134">
        <w:trPr>
          <w:trHeight w:val="3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Организация и содержание мест захоронения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43030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43030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43030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43030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1 500,0</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2 416,9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2 289,4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2 162,1</w:t>
            </w:r>
          </w:p>
        </w:tc>
      </w:tr>
      <w:tr w:rsidR="003F5134" w:rsidRPr="003F5134" w:rsidTr="003F5134">
        <w:trPr>
          <w:trHeight w:val="54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43000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2 416,9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2 289,4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2 162,1</w:t>
            </w:r>
          </w:p>
        </w:tc>
      </w:tr>
      <w:tr w:rsidR="003F5134" w:rsidRPr="003F5134" w:rsidTr="003F5134">
        <w:trPr>
          <w:trHeight w:val="4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Прочие мероприятия по благоустройству</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43040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2 416,9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2 289,4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2 162,1</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43040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2 416,9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2 289,4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2 162,1</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43040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2 416,9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2 289,4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2 162,1</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43040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2 416,9</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2 289,4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2 162,1</w:t>
            </w:r>
          </w:p>
        </w:tc>
      </w:tr>
      <w:tr w:rsidR="003F5134" w:rsidRPr="003F5134" w:rsidTr="003F5134">
        <w:trPr>
          <w:trHeight w:val="4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"Ремонт памятников воинам ВОВ"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r>
      <w:tr w:rsidR="003F5134" w:rsidRPr="003F5134" w:rsidTr="003F5134">
        <w:trPr>
          <w:trHeight w:val="90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r>
      <w:tr w:rsidR="003F5134" w:rsidRPr="003F5134" w:rsidTr="003F5134">
        <w:trPr>
          <w:trHeight w:val="183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44104</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44104</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44104</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44104</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Охрана окружающей среды</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06</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37,6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37,6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37,6</w:t>
            </w:r>
          </w:p>
        </w:tc>
      </w:tr>
      <w:tr w:rsidR="003F5134" w:rsidRPr="003F5134" w:rsidTr="003F5134">
        <w:trPr>
          <w:trHeight w:val="4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3F5134">
        <w:trPr>
          <w:trHeight w:val="7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xml:space="preserve">Муниципальная программа «Охрана окружающей среды  и повышение экологической безопасности  » </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3F5134">
        <w:trPr>
          <w:trHeight w:val="112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3F5134">
        <w:trPr>
          <w:trHeight w:val="90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3F5134">
        <w:trPr>
          <w:trHeight w:val="112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44106</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44106</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44106</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44106</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Социальная политика</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10</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47,5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49,4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51,4</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Пенсионное обеспечение</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47,5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51,4</w:t>
            </w:r>
          </w:p>
        </w:tc>
      </w:tr>
      <w:tr w:rsidR="003F5134" w:rsidRPr="003F5134" w:rsidTr="003F5134">
        <w:trPr>
          <w:trHeight w:val="118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47,5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51,4</w:t>
            </w:r>
          </w:p>
        </w:tc>
      </w:tr>
      <w:tr w:rsidR="003F5134" w:rsidRPr="003F5134" w:rsidTr="003F5134">
        <w:trPr>
          <w:trHeight w:val="13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47,5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51,4</w:t>
            </w:r>
          </w:p>
        </w:tc>
      </w:tr>
      <w:tr w:rsidR="003F5134" w:rsidRPr="003F5134" w:rsidTr="003F5134">
        <w:trPr>
          <w:trHeight w:val="46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03000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47,5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51,4</w:t>
            </w:r>
          </w:p>
        </w:tc>
      </w:tr>
      <w:tr w:rsidR="003F5134" w:rsidRPr="003F5134" w:rsidTr="003F5134">
        <w:trPr>
          <w:trHeight w:val="4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03010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47,5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51,4</w:t>
            </w:r>
          </w:p>
        </w:tc>
      </w:tr>
      <w:tr w:rsidR="003F5134" w:rsidRPr="003F5134" w:rsidTr="003F5134">
        <w:trPr>
          <w:trHeight w:val="4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Социальное обеспечение и иные выплаты населению</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03010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47,5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51,4</w:t>
            </w:r>
          </w:p>
        </w:tc>
      </w:tr>
      <w:tr w:rsidR="003F5134" w:rsidRPr="003F5134" w:rsidTr="003F5134">
        <w:trPr>
          <w:trHeight w:val="4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Публичные нормативные социальные выплаты гражданам</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03010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310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47,5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51,4</w:t>
            </w:r>
          </w:p>
        </w:tc>
      </w:tr>
      <w:tr w:rsidR="003F5134" w:rsidRPr="003F5134" w:rsidTr="003F5134">
        <w:trPr>
          <w:trHeight w:val="40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Иные пенсии, социальные доплаты к пенсиям</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03010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312</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47,5</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49,4</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51,4</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Условно утвержденные расходы</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99</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135,8</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268,1</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Условно утвержденные расходы</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135,8</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268,1</w:t>
            </w:r>
          </w:p>
        </w:tc>
      </w:tr>
      <w:tr w:rsidR="003F5134" w:rsidRPr="003F5134" w:rsidTr="003F5134">
        <w:trPr>
          <w:trHeight w:val="1350"/>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на 2019-2025 годы»</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135,8</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268,1</w:t>
            </w:r>
          </w:p>
        </w:tc>
      </w:tr>
      <w:tr w:rsidR="003F5134" w:rsidRPr="003F5134" w:rsidTr="003F5134">
        <w:trPr>
          <w:trHeight w:val="67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135,8</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268,1</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Условно утвержденные расходы</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41990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135,8</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268,1</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бюджетные ассигнования</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41990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800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135,8</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268,1</w:t>
            </w:r>
          </w:p>
        </w:tc>
      </w:tr>
      <w:tr w:rsidR="003F5134" w:rsidRPr="003F5134" w:rsidTr="003F5134">
        <w:trPr>
          <w:trHeight w:val="255"/>
        </w:trPr>
        <w:tc>
          <w:tcPr>
            <w:tcW w:w="1551"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Резервные средства</w:t>
            </w:r>
          </w:p>
        </w:tc>
        <w:tc>
          <w:tcPr>
            <w:tcW w:w="269"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19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25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3"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8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41990</w:t>
            </w:r>
          </w:p>
        </w:tc>
        <w:tc>
          <w:tcPr>
            <w:tcW w:w="2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870</w:t>
            </w:r>
          </w:p>
        </w:tc>
        <w:tc>
          <w:tcPr>
            <w:tcW w:w="53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47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135,8</w:t>
            </w:r>
          </w:p>
        </w:tc>
        <w:tc>
          <w:tcPr>
            <w:tcW w:w="45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268,1</w:t>
            </w:r>
          </w:p>
        </w:tc>
      </w:tr>
    </w:tbl>
    <w:p w:rsidR="003F5134" w:rsidRDefault="003F5134" w:rsidP="00276935">
      <w:pPr>
        <w:jc w:val="both"/>
        <w:rPr>
          <w:rFonts w:ascii="Times New Roman" w:eastAsia="Times New Roman" w:hAnsi="Times New Roman" w:cs="Times New Roman"/>
          <w:sz w:val="28"/>
          <w:szCs w:val="28"/>
          <w:lang w:eastAsia="ru-RU"/>
        </w:rPr>
      </w:pPr>
    </w:p>
    <w:tbl>
      <w:tblPr>
        <w:tblW w:w="5000" w:type="pct"/>
        <w:tblLook w:val="04A0"/>
      </w:tblPr>
      <w:tblGrid>
        <w:gridCol w:w="3981"/>
        <w:gridCol w:w="398"/>
        <w:gridCol w:w="523"/>
        <w:gridCol w:w="397"/>
        <w:gridCol w:w="393"/>
        <w:gridCol w:w="397"/>
        <w:gridCol w:w="730"/>
        <w:gridCol w:w="476"/>
        <w:gridCol w:w="921"/>
        <w:gridCol w:w="961"/>
        <w:gridCol w:w="961"/>
      </w:tblGrid>
      <w:tr w:rsidR="003F5134" w:rsidRPr="003F5134" w:rsidTr="003F5134">
        <w:trPr>
          <w:trHeight w:val="2880"/>
        </w:trPr>
        <w:tc>
          <w:tcPr>
            <w:tcW w:w="1963" w:type="pct"/>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4"/>
                <w:szCs w:val="24"/>
                <w:lang w:eastAsia="ru-RU"/>
              </w:rPr>
            </w:pPr>
          </w:p>
        </w:tc>
        <w:tc>
          <w:tcPr>
            <w:tcW w:w="196" w:type="pct"/>
            <w:tcBorders>
              <w:top w:val="nil"/>
              <w:left w:val="nil"/>
              <w:bottom w:val="nil"/>
              <w:right w:val="nil"/>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20"/>
                <w:szCs w:val="20"/>
                <w:lang w:eastAsia="ru-RU"/>
              </w:rPr>
            </w:pPr>
          </w:p>
        </w:tc>
        <w:tc>
          <w:tcPr>
            <w:tcW w:w="258" w:type="pct"/>
            <w:tcBorders>
              <w:top w:val="nil"/>
              <w:left w:val="nil"/>
              <w:bottom w:val="nil"/>
              <w:right w:val="nil"/>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20"/>
                <w:szCs w:val="20"/>
                <w:lang w:eastAsia="ru-RU"/>
              </w:rPr>
            </w:pPr>
          </w:p>
        </w:tc>
        <w:tc>
          <w:tcPr>
            <w:tcW w:w="196" w:type="pct"/>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94" w:type="pct"/>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96" w:type="pct"/>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360" w:type="pct"/>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637" w:type="pct"/>
            <w:gridSpan w:val="4"/>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20"/>
                <w:szCs w:val="20"/>
                <w:lang w:eastAsia="ru-RU"/>
              </w:rPr>
            </w:pPr>
            <w:r w:rsidRPr="003F5134">
              <w:rPr>
                <w:rFonts w:ascii="Times New Roman" w:eastAsia="Times New Roman" w:hAnsi="Times New Roman" w:cs="Times New Roman"/>
                <w:color w:val="000000"/>
                <w:sz w:val="20"/>
                <w:szCs w:val="20"/>
                <w:lang w:eastAsia="ru-RU"/>
              </w:rPr>
              <w:t xml:space="preserve">Приложение 4 </w:t>
            </w:r>
            <w:r w:rsidRPr="003F5134">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3F5134" w:rsidRPr="003F5134" w:rsidTr="003F5134">
        <w:trPr>
          <w:trHeight w:val="1290"/>
        </w:trPr>
        <w:tc>
          <w:tcPr>
            <w:tcW w:w="5000" w:type="pct"/>
            <w:gridSpan w:val="11"/>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 xml:space="preserve">РАСПРЕДЕЛЕНИЕ </w:t>
            </w:r>
            <w:r w:rsidRPr="003F5134">
              <w:rPr>
                <w:rFonts w:ascii="Times New Roman" w:eastAsia="Times New Roman" w:hAnsi="Times New Roman" w:cs="Times New Roman"/>
                <w:b/>
                <w:bCs/>
                <w:color w:val="000000"/>
                <w:sz w:val="16"/>
                <w:szCs w:val="16"/>
                <w:lang w:eastAsia="ru-RU"/>
              </w:rPr>
              <w:br/>
              <w:t>БЮДЖЕТНЫХ АССИГНОВАНИЙ БЮДЖЕТА МЕДАЕВСКОГО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w:t>
            </w:r>
          </w:p>
        </w:tc>
      </w:tr>
      <w:tr w:rsidR="003F5134" w:rsidRPr="003F5134" w:rsidTr="003F5134">
        <w:trPr>
          <w:trHeight w:val="300"/>
        </w:trPr>
        <w:tc>
          <w:tcPr>
            <w:tcW w:w="1963" w:type="pct"/>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p>
        </w:tc>
        <w:tc>
          <w:tcPr>
            <w:tcW w:w="196" w:type="pct"/>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258" w:type="pct"/>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196" w:type="pct"/>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194" w:type="pct"/>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196" w:type="pct"/>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360" w:type="pct"/>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1637" w:type="pct"/>
            <w:gridSpan w:val="4"/>
            <w:tcBorders>
              <w:top w:val="nil"/>
              <w:left w:val="nil"/>
              <w:bottom w:val="nil"/>
              <w:right w:val="nil"/>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(тыс. рублей)</w:t>
            </w:r>
          </w:p>
        </w:tc>
      </w:tr>
      <w:tr w:rsidR="003F5134" w:rsidRPr="003F5134" w:rsidTr="003F5134">
        <w:trPr>
          <w:trHeight w:val="409"/>
        </w:trPr>
        <w:tc>
          <w:tcPr>
            <w:tcW w:w="19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Наименование</w:t>
            </w:r>
          </w:p>
        </w:tc>
        <w:tc>
          <w:tcPr>
            <w:tcW w:w="1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Рз</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Прз</w:t>
            </w:r>
          </w:p>
        </w:tc>
        <w:tc>
          <w:tcPr>
            <w:tcW w:w="94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Цср</w:t>
            </w:r>
          </w:p>
        </w:tc>
        <w:tc>
          <w:tcPr>
            <w:tcW w:w="2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Вр</w:t>
            </w:r>
          </w:p>
        </w:tc>
        <w:tc>
          <w:tcPr>
            <w:tcW w:w="1402" w:type="pct"/>
            <w:gridSpan w:val="3"/>
            <w:tcBorders>
              <w:top w:val="single" w:sz="4" w:space="0" w:color="000000"/>
              <w:left w:val="nil"/>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Сумма</w:t>
            </w:r>
          </w:p>
        </w:tc>
      </w:tr>
      <w:tr w:rsidR="003F5134" w:rsidRPr="003F5134" w:rsidTr="003F5134">
        <w:trPr>
          <w:trHeight w:val="334"/>
        </w:trPr>
        <w:tc>
          <w:tcPr>
            <w:tcW w:w="1963" w:type="pct"/>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p>
        </w:tc>
        <w:tc>
          <w:tcPr>
            <w:tcW w:w="196" w:type="pct"/>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p>
        </w:tc>
        <w:tc>
          <w:tcPr>
            <w:tcW w:w="946" w:type="pct"/>
            <w:gridSpan w:val="4"/>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p>
        </w:tc>
        <w:tc>
          <w:tcPr>
            <w:tcW w:w="235" w:type="pct"/>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2025 год</w:t>
            </w:r>
          </w:p>
        </w:tc>
        <w:tc>
          <w:tcPr>
            <w:tcW w:w="474" w:type="pct"/>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2026 год</w:t>
            </w:r>
          </w:p>
        </w:tc>
        <w:tc>
          <w:tcPr>
            <w:tcW w:w="474" w:type="pct"/>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2027 год</w:t>
            </w:r>
          </w:p>
        </w:tc>
      </w:tr>
      <w:tr w:rsidR="003F5134" w:rsidRPr="003F5134" w:rsidTr="003F5134">
        <w:trPr>
          <w:trHeight w:val="274"/>
        </w:trPr>
        <w:tc>
          <w:tcPr>
            <w:tcW w:w="1963" w:type="pct"/>
            <w:tcBorders>
              <w:top w:val="nil"/>
              <w:left w:val="single" w:sz="4" w:space="0" w:color="000000"/>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1</w:t>
            </w:r>
          </w:p>
        </w:tc>
        <w:tc>
          <w:tcPr>
            <w:tcW w:w="196"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2</w:t>
            </w:r>
          </w:p>
        </w:tc>
        <w:tc>
          <w:tcPr>
            <w:tcW w:w="258"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3</w:t>
            </w:r>
          </w:p>
        </w:tc>
        <w:tc>
          <w:tcPr>
            <w:tcW w:w="196"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4</w:t>
            </w:r>
          </w:p>
        </w:tc>
        <w:tc>
          <w:tcPr>
            <w:tcW w:w="19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5</w:t>
            </w:r>
          </w:p>
        </w:tc>
        <w:tc>
          <w:tcPr>
            <w:tcW w:w="196"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6</w:t>
            </w:r>
          </w:p>
        </w:tc>
        <w:tc>
          <w:tcPr>
            <w:tcW w:w="360"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7</w:t>
            </w:r>
          </w:p>
        </w:tc>
        <w:tc>
          <w:tcPr>
            <w:tcW w:w="235"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8</w:t>
            </w:r>
          </w:p>
        </w:tc>
        <w:tc>
          <w:tcPr>
            <w:tcW w:w="45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9</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10</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11</w:t>
            </w:r>
          </w:p>
        </w:tc>
      </w:tr>
      <w:tr w:rsidR="003F5134" w:rsidRPr="003F5134" w:rsidTr="003F5134">
        <w:trPr>
          <w:trHeight w:val="289"/>
        </w:trPr>
        <w:tc>
          <w:tcPr>
            <w:tcW w:w="1963" w:type="pct"/>
            <w:tcBorders>
              <w:top w:val="nil"/>
              <w:left w:val="single" w:sz="4" w:space="0" w:color="000000"/>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ВСЕГО</w:t>
            </w:r>
          </w:p>
        </w:tc>
        <w:tc>
          <w:tcPr>
            <w:tcW w:w="196"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258"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19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196"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360"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235"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45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6 788,6</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6 726,0</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7 036,2</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Общегосударственные вопросы</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01</w:t>
            </w:r>
          </w:p>
        </w:tc>
        <w:tc>
          <w:tcPr>
            <w:tcW w:w="258"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4"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60"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3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5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1 368,4</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1 247,4</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1 224,1</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8"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 </w:t>
            </w:r>
          </w:p>
        </w:tc>
        <w:tc>
          <w:tcPr>
            <w:tcW w:w="194"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 </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 </w:t>
            </w:r>
          </w:p>
        </w:tc>
        <w:tc>
          <w:tcPr>
            <w:tcW w:w="360"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 </w:t>
            </w:r>
          </w:p>
        </w:tc>
        <w:tc>
          <w:tcPr>
            <w:tcW w:w="23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 </w:t>
            </w:r>
          </w:p>
        </w:tc>
        <w:tc>
          <w:tcPr>
            <w:tcW w:w="45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493,2</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493,2</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493,2</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8"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4"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360"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23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45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493,2</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493,2</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493,2</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8"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4"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60"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23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45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493,2</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493,2</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493,2</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8"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4"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60"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41150</w:t>
            </w:r>
          </w:p>
        </w:tc>
        <w:tc>
          <w:tcPr>
            <w:tcW w:w="23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45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405,3</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424,6</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371,5</w:t>
            </w:r>
          </w:p>
        </w:tc>
      </w:tr>
      <w:tr w:rsidR="003F5134" w:rsidRPr="003F5134" w:rsidTr="003F5134">
        <w:trPr>
          <w:trHeight w:val="1125"/>
        </w:trPr>
        <w:tc>
          <w:tcPr>
            <w:tcW w:w="1963" w:type="pct"/>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8"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4"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60"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41150</w:t>
            </w:r>
          </w:p>
        </w:tc>
        <w:tc>
          <w:tcPr>
            <w:tcW w:w="23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100</w:t>
            </w:r>
          </w:p>
        </w:tc>
        <w:tc>
          <w:tcPr>
            <w:tcW w:w="45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405,3</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424,6</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371,5</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8"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4"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60"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41150</w:t>
            </w:r>
          </w:p>
        </w:tc>
        <w:tc>
          <w:tcPr>
            <w:tcW w:w="23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120</w:t>
            </w:r>
          </w:p>
        </w:tc>
        <w:tc>
          <w:tcPr>
            <w:tcW w:w="45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405,3</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424,6</w:t>
            </w:r>
          </w:p>
        </w:tc>
        <w:tc>
          <w:tcPr>
            <w:tcW w:w="474"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371,5</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41150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121</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311,3</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326,1</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285,3</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41150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129</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94,0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98,5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86,2</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Субсидии на софинансирование расходных обязательств поселений</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44200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87,9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68,6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121,7</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44205</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87,9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68,6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121,7</w:t>
            </w:r>
          </w:p>
        </w:tc>
      </w:tr>
      <w:tr w:rsidR="003F5134" w:rsidRPr="003F5134" w:rsidTr="003F5134">
        <w:trPr>
          <w:trHeight w:val="112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44205</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87,9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68,6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121,7</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44205</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87,9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68,6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121,7</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44205</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121</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67,5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52,7</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93,5</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02</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44205</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129</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20,4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28,2</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874,2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753,2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729,9</w:t>
            </w:r>
          </w:p>
        </w:tc>
      </w:tr>
      <w:tr w:rsidR="003F5134" w:rsidRPr="003F5134" w:rsidTr="003F5134">
        <w:trPr>
          <w:trHeight w:val="96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845,2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723,9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700,3</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845,2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723,9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700,3</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41110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548,7</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548,7</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548,7</w:t>
            </w:r>
          </w:p>
        </w:tc>
      </w:tr>
      <w:tr w:rsidR="003F5134" w:rsidRPr="003F5134" w:rsidTr="003F5134">
        <w:trPr>
          <w:trHeight w:val="112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41110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548,7</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548,7</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548,7</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41110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548,7</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548,7</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548,7</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41110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121</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421,4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421,4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421,4</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41110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129</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127,3</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127,3</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127,3</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xml:space="preserve">Расходы на обеспечение выполнения функций органов местного самоуправления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296,5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175,2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151,6</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271,0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149,7</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126,1</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271,0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149,7</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126,1</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241,0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124,4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101,1</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энергетических ресурсов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247</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25,3</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25,0</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бюджетные ассигнования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25,5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25,5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25,5</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Уплата налогов, сборов и иных платежей</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850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25,5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25,5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25,5</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851</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24,0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24,0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24,0</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Уплата прочих налогов, сборов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852</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w:t>
            </w:r>
          </w:p>
        </w:tc>
      </w:tr>
      <w:tr w:rsidR="003F5134" w:rsidRPr="003F5134" w:rsidTr="003F5134">
        <w:trPr>
          <w:trHeight w:val="112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6,9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7,5</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6,9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7,5</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6,9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7,5</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44500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6,9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7,5</w:t>
            </w:r>
          </w:p>
        </w:tc>
      </w:tr>
      <w:tr w:rsidR="003F5134" w:rsidRPr="003F5134" w:rsidTr="003F5134">
        <w:trPr>
          <w:trHeight w:val="15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44501</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6,9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7,5</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Межбюджетные трансферты</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44501</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6,9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7,5</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межбюджетные трансферты</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44501</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6,9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7,5</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Медаевского сельского поселения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r>
      <w:tr w:rsidR="003F5134" w:rsidRPr="003F5134" w:rsidTr="003F5134">
        <w:trPr>
          <w:trHeight w:val="18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77150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77150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77150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77150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0,5</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21,6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21,6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21,6</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21,6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21,6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21,6</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21,6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21,6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21,6</w:t>
            </w:r>
          </w:p>
        </w:tc>
      </w:tr>
      <w:tr w:rsidR="003F5134" w:rsidRPr="003F5134" w:rsidTr="003F5134">
        <w:trPr>
          <w:trHeight w:val="13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44105</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44105</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44105</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44105</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44108</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44108</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44108</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44108</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r>
      <w:tr w:rsidR="003F5134" w:rsidRPr="003F5134" w:rsidTr="003F5134">
        <w:trPr>
          <w:trHeight w:val="13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44109</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44109</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44109</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44109</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7,2</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Резервные фонды</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Резервный фонд администрации Большеремезенского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41180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бюджетные ассигнования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41180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Резервные средства</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41180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870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Национальная оборона</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02</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159,0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173,9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180,2</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Мобилизационная и вневойсковая подготовка</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159,0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173,9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180,2</w:t>
            </w:r>
          </w:p>
        </w:tc>
      </w:tr>
      <w:tr w:rsidR="003F5134" w:rsidRPr="003F5134" w:rsidTr="003F5134">
        <w:trPr>
          <w:trHeight w:val="840"/>
        </w:trPr>
        <w:tc>
          <w:tcPr>
            <w:tcW w:w="1963" w:type="pct"/>
            <w:tcBorders>
              <w:top w:val="nil"/>
              <w:left w:val="single" w:sz="4" w:space="0" w:color="auto"/>
              <w:bottom w:val="single" w:sz="4" w:space="0" w:color="auto"/>
              <w:right w:val="single" w:sz="4" w:space="0" w:color="auto"/>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4"/>
                <w:szCs w:val="14"/>
                <w:lang w:eastAsia="ru-RU"/>
              </w:rPr>
            </w:pPr>
            <w:r w:rsidRPr="003F5134">
              <w:rPr>
                <w:rFonts w:ascii="Times New Roman" w:eastAsia="Times New Roman" w:hAnsi="Times New Roman" w:cs="Times New Roman"/>
                <w:color w:val="000000"/>
                <w:sz w:val="14"/>
                <w:szCs w:val="14"/>
                <w:lang w:eastAsia="ru-RU"/>
              </w:rPr>
              <w:t xml:space="preserve"> 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159,0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173,9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180,2</w:t>
            </w:r>
          </w:p>
        </w:tc>
      </w:tr>
      <w:tr w:rsidR="003F5134" w:rsidRPr="003F5134" w:rsidTr="003F5134">
        <w:trPr>
          <w:trHeight w:val="420"/>
        </w:trPr>
        <w:tc>
          <w:tcPr>
            <w:tcW w:w="1963" w:type="pct"/>
            <w:tcBorders>
              <w:top w:val="nil"/>
              <w:left w:val="single" w:sz="4" w:space="0" w:color="auto"/>
              <w:bottom w:val="single" w:sz="4" w:space="0" w:color="auto"/>
              <w:right w:val="single" w:sz="4" w:space="0" w:color="auto"/>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4"/>
                <w:szCs w:val="14"/>
                <w:lang w:eastAsia="ru-RU"/>
              </w:rPr>
            </w:pPr>
            <w:r w:rsidRPr="003F5134">
              <w:rPr>
                <w:rFonts w:ascii="Times New Roman" w:eastAsia="Times New Roman" w:hAnsi="Times New Roman" w:cs="Times New Roman"/>
                <w:color w:val="000000"/>
                <w:sz w:val="14"/>
                <w:szCs w:val="14"/>
                <w:lang w:eastAsia="ru-RU"/>
              </w:rPr>
              <w:t xml:space="preserve"> Подпрограмма "Эффективное использование бюджетного потенциала"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159,0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173,9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180,2</w:t>
            </w:r>
          </w:p>
        </w:tc>
      </w:tr>
      <w:tr w:rsidR="003F5134" w:rsidRPr="003F5134" w:rsidTr="003F5134">
        <w:trPr>
          <w:trHeight w:val="1050"/>
        </w:trPr>
        <w:tc>
          <w:tcPr>
            <w:tcW w:w="1963" w:type="pct"/>
            <w:tcBorders>
              <w:top w:val="nil"/>
              <w:left w:val="single" w:sz="4" w:space="0" w:color="auto"/>
              <w:bottom w:val="single" w:sz="4" w:space="0" w:color="auto"/>
              <w:right w:val="single" w:sz="4" w:space="0" w:color="auto"/>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4"/>
                <w:szCs w:val="14"/>
                <w:lang w:eastAsia="ru-RU"/>
              </w:rPr>
            </w:pPr>
            <w:r w:rsidRPr="003F5134">
              <w:rPr>
                <w:rFonts w:ascii="Times New Roman" w:eastAsia="Times New Roman" w:hAnsi="Times New Roman" w:cs="Times New Roman"/>
                <w:color w:val="000000"/>
                <w:sz w:val="14"/>
                <w:szCs w:val="14"/>
                <w:lang w:eastAsia="ru-RU"/>
              </w:rPr>
              <w:t xml:space="preserve"> Основное мероприятие «Реализация органами местного самоуправления отдельных государственных полномочий, переданных органами государственной власти Российской Федерации или органами государственной власти Республики Мордовия»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159,0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173,9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180,2</w:t>
            </w:r>
          </w:p>
        </w:tc>
      </w:tr>
      <w:tr w:rsidR="003F5134" w:rsidRPr="003F5134" w:rsidTr="003F5134">
        <w:trPr>
          <w:trHeight w:val="112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159,0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173,9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180,2</w:t>
            </w:r>
          </w:p>
        </w:tc>
      </w:tr>
      <w:tr w:rsidR="003F5134" w:rsidRPr="003F5134" w:rsidTr="003F5134">
        <w:trPr>
          <w:trHeight w:val="112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140,6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146,2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152,1</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140,6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146,2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152,1</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121</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108,0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112,3</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116,8</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129</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32,6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33,9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35,3</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18,4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27,7</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28,1</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18,4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27,7</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28,1</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18,4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27,7</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28,1</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Национальная экономика</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04</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929,2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962,5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1 282,7</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Дорожное хозяйство (дорожные фонды)</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929,2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962,5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1 282,7</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Муниципальная программа «Развитие автомобильных дорог в Медаевском сельском поселении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929,2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962,5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1 282,7</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929,2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962,5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1 282,7</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9Д184</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929,2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962,5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1 282,7</w:t>
            </w:r>
          </w:p>
        </w:tc>
      </w:tr>
      <w:tr w:rsidR="003F5134" w:rsidRPr="003F5134" w:rsidTr="003F5134">
        <w:trPr>
          <w:trHeight w:val="334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9Д184</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929,2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962,5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1 282,7</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9Д184</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929,2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962,5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1 282,7</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9Д184</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929,2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962,5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1 282,7</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9Д184</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929,2</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962,5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1 282,7</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Жилищно-коммунальное хозяйство</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4 246,9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4 119,4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3 992,1</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Благоустройство</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4 246,9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4 119,4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3 992,1</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4 246,9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4 119,4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3 992,1</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300,0</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43000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300,0</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Уличное освещение</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43010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300,0</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43010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300,0</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43010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300,0</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43010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150,0</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энергетических ресурсов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43010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247</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150,0</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"Благоустройство и содержание мест захоронения"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43000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Организация и содержание мест захоронения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43030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43030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43030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43030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1 500,0</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2 416,9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2 289,4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2 162,1</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43000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2 416,9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2 289,4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2 162,1</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Прочие мероприятия по благоустройству</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43040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2 416,9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2 289,4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2 162,1</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43040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2 416,9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2 289,4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2 162,1</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43040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2 416,9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2 289,4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2 162,1</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43040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2 416,9</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2 289,4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2 162,1</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"Ремонт памятников воинам ВОВ"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r>
      <w:tr w:rsidR="003F5134" w:rsidRPr="003F5134" w:rsidTr="003F5134">
        <w:trPr>
          <w:trHeight w:val="18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44104</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44104</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44104</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44104</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30,0</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Охрана окружающей среды</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06</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r>
      <w:tr w:rsidR="003F5134" w:rsidRPr="003F5134" w:rsidTr="003F5134">
        <w:trPr>
          <w:trHeight w:val="51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xml:space="preserve">Муниципальная программа «Охрана окружающей среды  и повышение экологической безопасности  »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r>
      <w:tr w:rsidR="003F5134" w:rsidRPr="003F5134" w:rsidTr="003F5134">
        <w:trPr>
          <w:trHeight w:val="112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44106</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44106</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44106</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Прочая закупка товаров, работ и услуг</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44106</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244</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37,6</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Социальная политика</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10</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47,5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51,4</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Пенсионное обеспечение</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47,5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51,4</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47,5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51,4</w:t>
            </w:r>
          </w:p>
        </w:tc>
      </w:tr>
      <w:tr w:rsidR="003F5134" w:rsidRPr="003F5134" w:rsidTr="003F5134">
        <w:trPr>
          <w:trHeight w:val="112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47,5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51,4</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03000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47,5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51,4</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03010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47,5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51,4</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Социальное обеспечение и иные выплаты населению</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03010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47,5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51,4</w:t>
            </w:r>
          </w:p>
        </w:tc>
      </w:tr>
      <w:tr w:rsidR="003F5134" w:rsidRPr="003F5134" w:rsidTr="003F5134">
        <w:trPr>
          <w:trHeight w:val="45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Публичные нормативные социальные выплаты гражданам</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03010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310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47,5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51,4</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пенсии, социальные доплаты к пенсиям</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03010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312</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47,5</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49,4</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51,4</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Условно утвержденные расходы</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99</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135,8</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268,1</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Условно утвержденные расходы</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135,8</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268,1</w:t>
            </w:r>
          </w:p>
        </w:tc>
      </w:tr>
      <w:tr w:rsidR="003F5134" w:rsidRPr="003F5134" w:rsidTr="003F5134">
        <w:trPr>
          <w:trHeight w:val="900"/>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135,8</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268,1</w:t>
            </w:r>
          </w:p>
        </w:tc>
      </w:tr>
      <w:tr w:rsidR="003F5134" w:rsidRPr="003F5134" w:rsidTr="003F5134">
        <w:trPr>
          <w:trHeight w:val="67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135,8</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268,1</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Условно утвержденные расходы</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41990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135,8</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268,1</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бюджетные ассигнования</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41990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800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135,8</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268,1</w:t>
            </w:r>
          </w:p>
        </w:tc>
      </w:tr>
      <w:tr w:rsidR="003F5134" w:rsidRPr="003F5134" w:rsidTr="003F5134">
        <w:trPr>
          <w:trHeight w:val="255"/>
        </w:trPr>
        <w:tc>
          <w:tcPr>
            <w:tcW w:w="1963" w:type="pct"/>
            <w:tcBorders>
              <w:top w:val="nil"/>
              <w:left w:val="single" w:sz="4" w:space="0" w:color="000000"/>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Резервные средства</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258"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94"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6"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60"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41990</w:t>
            </w:r>
          </w:p>
        </w:tc>
        <w:tc>
          <w:tcPr>
            <w:tcW w:w="235" w:type="pct"/>
            <w:tcBorders>
              <w:top w:val="nil"/>
              <w:left w:val="nil"/>
              <w:bottom w:val="single" w:sz="4" w:space="0" w:color="000000"/>
              <w:right w:val="single" w:sz="4" w:space="0" w:color="000000"/>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870</w:t>
            </w:r>
          </w:p>
        </w:tc>
        <w:tc>
          <w:tcPr>
            <w:tcW w:w="45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0,0</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135,8</w:t>
            </w:r>
          </w:p>
        </w:tc>
        <w:tc>
          <w:tcPr>
            <w:tcW w:w="474" w:type="pct"/>
            <w:tcBorders>
              <w:top w:val="nil"/>
              <w:left w:val="nil"/>
              <w:bottom w:val="single" w:sz="4" w:space="0" w:color="000000"/>
              <w:right w:val="single" w:sz="4" w:space="0" w:color="000000"/>
            </w:tcBorders>
            <w:shd w:val="clear" w:color="000000" w:fill="FFFFFF"/>
            <w:vAlign w:val="bottom"/>
            <w:hideMark/>
          </w:tcPr>
          <w:p w:rsidR="003F5134" w:rsidRPr="003F5134" w:rsidRDefault="003F5134" w:rsidP="003F5134">
            <w:pPr>
              <w:spacing w:after="0" w:line="240" w:lineRule="auto"/>
              <w:jc w:val="right"/>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268,1</w:t>
            </w:r>
          </w:p>
        </w:tc>
      </w:tr>
    </w:tbl>
    <w:p w:rsidR="003F5134" w:rsidRDefault="003F5134" w:rsidP="00276935">
      <w:pPr>
        <w:jc w:val="both"/>
        <w:rPr>
          <w:rFonts w:ascii="Times New Roman" w:eastAsia="Times New Roman" w:hAnsi="Times New Roman" w:cs="Times New Roman"/>
          <w:sz w:val="28"/>
          <w:szCs w:val="28"/>
          <w:lang w:eastAsia="ru-RU"/>
        </w:rPr>
      </w:pPr>
    </w:p>
    <w:tbl>
      <w:tblPr>
        <w:tblW w:w="5000" w:type="pct"/>
        <w:tblLook w:val="04A0"/>
      </w:tblPr>
      <w:tblGrid>
        <w:gridCol w:w="2363"/>
        <w:gridCol w:w="761"/>
        <w:gridCol w:w="394"/>
        <w:gridCol w:w="104"/>
        <w:gridCol w:w="276"/>
        <w:gridCol w:w="103"/>
        <w:gridCol w:w="292"/>
        <w:gridCol w:w="87"/>
        <w:gridCol w:w="379"/>
        <w:gridCol w:w="207"/>
        <w:gridCol w:w="432"/>
        <w:gridCol w:w="61"/>
        <w:gridCol w:w="57"/>
        <w:gridCol w:w="381"/>
        <w:gridCol w:w="140"/>
        <w:gridCol w:w="448"/>
        <w:gridCol w:w="191"/>
        <w:gridCol w:w="31"/>
        <w:gridCol w:w="290"/>
        <w:gridCol w:w="114"/>
        <w:gridCol w:w="205"/>
        <w:gridCol w:w="582"/>
        <w:gridCol w:w="41"/>
        <w:gridCol w:w="112"/>
        <w:gridCol w:w="124"/>
        <w:gridCol w:w="647"/>
        <w:gridCol w:w="294"/>
        <w:gridCol w:w="16"/>
        <w:gridCol w:w="783"/>
        <w:gridCol w:w="223"/>
      </w:tblGrid>
      <w:tr w:rsidR="003F5134" w:rsidRPr="003F5134" w:rsidTr="00700BBF">
        <w:trPr>
          <w:trHeight w:val="2310"/>
        </w:trPr>
        <w:tc>
          <w:tcPr>
            <w:tcW w:w="1542" w:type="pct"/>
            <w:gridSpan w:val="2"/>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4"/>
                <w:szCs w:val="24"/>
                <w:lang w:eastAsia="ru-RU"/>
              </w:rPr>
            </w:pPr>
          </w:p>
        </w:tc>
        <w:tc>
          <w:tcPr>
            <w:tcW w:w="195" w:type="pct"/>
            <w:tcBorders>
              <w:top w:val="nil"/>
              <w:left w:val="nil"/>
              <w:bottom w:val="nil"/>
              <w:right w:val="nil"/>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20"/>
                <w:szCs w:val="20"/>
                <w:lang w:eastAsia="ru-RU"/>
              </w:rPr>
            </w:pPr>
          </w:p>
        </w:tc>
        <w:tc>
          <w:tcPr>
            <w:tcW w:w="188" w:type="pct"/>
            <w:gridSpan w:val="2"/>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95" w:type="pct"/>
            <w:gridSpan w:val="2"/>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332" w:type="pct"/>
            <w:gridSpan w:val="3"/>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43" w:type="pct"/>
            <w:gridSpan w:val="2"/>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16" w:type="pct"/>
            <w:gridSpan w:val="2"/>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90" w:type="pct"/>
            <w:gridSpan w:val="2"/>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800" w:type="pct"/>
            <w:gridSpan w:val="14"/>
            <w:tcBorders>
              <w:top w:val="nil"/>
              <w:left w:val="nil"/>
              <w:bottom w:val="nil"/>
              <w:right w:val="nil"/>
            </w:tcBorders>
            <w:shd w:val="clear" w:color="auto" w:fill="auto"/>
            <w:hideMark/>
          </w:tcPr>
          <w:p w:rsidR="003F5134" w:rsidRDefault="003F5134" w:rsidP="003F5134">
            <w:pPr>
              <w:spacing w:after="0" w:line="240" w:lineRule="auto"/>
              <w:rPr>
                <w:rFonts w:ascii="Times New Roman" w:eastAsia="Times New Roman" w:hAnsi="Times New Roman" w:cs="Times New Roman"/>
                <w:color w:val="000000"/>
                <w:sz w:val="20"/>
                <w:szCs w:val="20"/>
                <w:lang w:eastAsia="ru-RU"/>
              </w:rPr>
            </w:pPr>
            <w:r w:rsidRPr="003F5134">
              <w:rPr>
                <w:rFonts w:ascii="Times New Roman" w:eastAsia="Times New Roman" w:hAnsi="Times New Roman" w:cs="Times New Roman"/>
                <w:color w:val="000000"/>
                <w:sz w:val="20"/>
                <w:szCs w:val="20"/>
                <w:lang w:eastAsia="ru-RU"/>
              </w:rPr>
              <w:t xml:space="preserve">Приложение 5 </w:t>
            </w:r>
            <w:r w:rsidRPr="003F5134">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716040" w:rsidRDefault="00716040" w:rsidP="003F5134">
            <w:pPr>
              <w:spacing w:after="0" w:line="240" w:lineRule="auto"/>
              <w:rPr>
                <w:rFonts w:ascii="Times New Roman" w:eastAsia="Times New Roman" w:hAnsi="Times New Roman" w:cs="Times New Roman"/>
                <w:color w:val="000000"/>
                <w:sz w:val="20"/>
                <w:szCs w:val="20"/>
                <w:lang w:eastAsia="ru-RU"/>
              </w:rPr>
            </w:pPr>
          </w:p>
          <w:p w:rsidR="00716040" w:rsidRPr="003F5134" w:rsidRDefault="00716040" w:rsidP="003F5134">
            <w:pPr>
              <w:spacing w:after="0" w:line="240" w:lineRule="auto"/>
              <w:rPr>
                <w:rFonts w:ascii="Times New Roman" w:eastAsia="Times New Roman" w:hAnsi="Times New Roman" w:cs="Times New Roman"/>
                <w:color w:val="000000"/>
                <w:sz w:val="20"/>
                <w:szCs w:val="20"/>
                <w:lang w:eastAsia="ru-RU"/>
              </w:rPr>
            </w:pPr>
          </w:p>
        </w:tc>
      </w:tr>
      <w:tr w:rsidR="003F5134" w:rsidRPr="003F5134" w:rsidTr="003F5134">
        <w:trPr>
          <w:trHeight w:val="1305"/>
        </w:trPr>
        <w:tc>
          <w:tcPr>
            <w:tcW w:w="5000" w:type="pct"/>
            <w:gridSpan w:val="30"/>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r w:rsidRPr="003F5134">
              <w:rPr>
                <w:rFonts w:ascii="Times New Roman" w:eastAsia="Times New Roman" w:hAnsi="Times New Roman" w:cs="Times New Roman"/>
                <w:b/>
                <w:bCs/>
                <w:color w:val="000000"/>
                <w:sz w:val="16"/>
                <w:szCs w:val="16"/>
                <w:lang w:eastAsia="ru-RU"/>
              </w:rPr>
              <w:t xml:space="preserve">РАСПРЕДЕЛЕНИЕ </w:t>
            </w:r>
            <w:r w:rsidRPr="003F5134">
              <w:rPr>
                <w:rFonts w:ascii="Times New Roman" w:eastAsia="Times New Roman" w:hAnsi="Times New Roman" w:cs="Times New Roman"/>
                <w:b/>
                <w:bCs/>
                <w:color w:val="000000"/>
                <w:sz w:val="16"/>
                <w:szCs w:val="16"/>
                <w:lang w:eastAsia="ru-RU"/>
              </w:rPr>
              <w:br/>
              <w:t>БЮДЖЕТНЫХ АССИГНОВАНИЙ БЮДЖЕТА МЕДАЕВСКОГО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 И 2027 ГОДОВ</w:t>
            </w:r>
          </w:p>
        </w:tc>
      </w:tr>
      <w:tr w:rsidR="003F5134" w:rsidRPr="003F5134" w:rsidTr="00700BBF">
        <w:trPr>
          <w:trHeight w:val="300"/>
        </w:trPr>
        <w:tc>
          <w:tcPr>
            <w:tcW w:w="1542" w:type="pct"/>
            <w:gridSpan w:val="2"/>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6"/>
                <w:szCs w:val="16"/>
                <w:lang w:eastAsia="ru-RU"/>
              </w:rPr>
            </w:pPr>
          </w:p>
        </w:tc>
        <w:tc>
          <w:tcPr>
            <w:tcW w:w="195" w:type="pct"/>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188" w:type="pct"/>
            <w:gridSpan w:val="2"/>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195" w:type="pct"/>
            <w:gridSpan w:val="2"/>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332" w:type="pct"/>
            <w:gridSpan w:val="3"/>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243" w:type="pct"/>
            <w:gridSpan w:val="2"/>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216" w:type="pct"/>
            <w:gridSpan w:val="2"/>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290" w:type="pct"/>
            <w:gridSpan w:val="2"/>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1800" w:type="pct"/>
            <w:gridSpan w:val="14"/>
            <w:tcBorders>
              <w:top w:val="nil"/>
              <w:left w:val="nil"/>
              <w:bottom w:val="nil"/>
              <w:right w:val="nil"/>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color w:val="000000"/>
                <w:sz w:val="20"/>
                <w:szCs w:val="20"/>
                <w:lang w:eastAsia="ru-RU"/>
              </w:rPr>
            </w:pPr>
            <w:r w:rsidRPr="003F5134">
              <w:rPr>
                <w:rFonts w:ascii="Times New Roman" w:eastAsia="Times New Roman" w:hAnsi="Times New Roman" w:cs="Times New Roman"/>
                <w:color w:val="000000"/>
                <w:sz w:val="20"/>
                <w:szCs w:val="20"/>
                <w:lang w:eastAsia="ru-RU"/>
              </w:rPr>
              <w:t>(тыс. рублей)</w:t>
            </w:r>
          </w:p>
        </w:tc>
      </w:tr>
      <w:tr w:rsidR="003F5134" w:rsidRPr="003F5134" w:rsidTr="00700BBF">
        <w:trPr>
          <w:trHeight w:val="390"/>
        </w:trPr>
        <w:tc>
          <w:tcPr>
            <w:tcW w:w="154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Наименование</w:t>
            </w:r>
          </w:p>
        </w:tc>
        <w:tc>
          <w:tcPr>
            <w:tcW w:w="909" w:type="pct"/>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Цср</w:t>
            </w:r>
          </w:p>
        </w:tc>
        <w:tc>
          <w:tcPr>
            <w:tcW w:w="2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ВР</w:t>
            </w:r>
          </w:p>
        </w:tc>
        <w:tc>
          <w:tcPr>
            <w:tcW w:w="2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Рз</w:t>
            </w:r>
          </w:p>
        </w:tc>
        <w:tc>
          <w:tcPr>
            <w:tcW w:w="29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Прз</w:t>
            </w:r>
          </w:p>
        </w:tc>
        <w:tc>
          <w:tcPr>
            <w:tcW w:w="308"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Адм</w:t>
            </w:r>
          </w:p>
        </w:tc>
        <w:tc>
          <w:tcPr>
            <w:tcW w:w="1491" w:type="pct"/>
            <w:gridSpan w:val="10"/>
            <w:tcBorders>
              <w:top w:val="single" w:sz="4" w:space="0" w:color="000000"/>
              <w:left w:val="nil"/>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Сумма</w:t>
            </w:r>
          </w:p>
        </w:tc>
      </w:tr>
      <w:tr w:rsidR="003F5134" w:rsidRPr="003F5134" w:rsidTr="00700BBF">
        <w:trPr>
          <w:trHeight w:val="297"/>
        </w:trPr>
        <w:tc>
          <w:tcPr>
            <w:tcW w:w="1542" w:type="pct"/>
            <w:gridSpan w:val="2"/>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20"/>
                <w:szCs w:val="20"/>
                <w:lang w:eastAsia="ru-RU"/>
              </w:rPr>
            </w:pPr>
          </w:p>
        </w:tc>
        <w:tc>
          <w:tcPr>
            <w:tcW w:w="909" w:type="pct"/>
            <w:gridSpan w:val="8"/>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20"/>
                <w:szCs w:val="20"/>
                <w:lang w:eastAsia="ru-RU"/>
              </w:rPr>
            </w:pPr>
          </w:p>
        </w:tc>
        <w:tc>
          <w:tcPr>
            <w:tcW w:w="243" w:type="pct"/>
            <w:gridSpan w:val="2"/>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20"/>
                <w:szCs w:val="20"/>
                <w:lang w:eastAsia="ru-RU"/>
              </w:rPr>
            </w:pPr>
          </w:p>
        </w:tc>
        <w:tc>
          <w:tcPr>
            <w:tcW w:w="216" w:type="pct"/>
            <w:gridSpan w:val="2"/>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20"/>
                <w:szCs w:val="20"/>
                <w:lang w:eastAsia="ru-RU"/>
              </w:rPr>
            </w:pPr>
          </w:p>
        </w:tc>
        <w:tc>
          <w:tcPr>
            <w:tcW w:w="290" w:type="pct"/>
            <w:gridSpan w:val="2"/>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20"/>
                <w:szCs w:val="20"/>
                <w:lang w:eastAsia="ru-RU"/>
              </w:rPr>
            </w:pPr>
          </w:p>
        </w:tc>
        <w:tc>
          <w:tcPr>
            <w:tcW w:w="308" w:type="pct"/>
            <w:gridSpan w:val="4"/>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20"/>
                <w:szCs w:val="20"/>
                <w:lang w:eastAsia="ru-RU"/>
              </w:rPr>
            </w:pPr>
          </w:p>
        </w:tc>
        <w:tc>
          <w:tcPr>
            <w:tcW w:w="463" w:type="pct"/>
            <w:gridSpan w:val="4"/>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2025 год</w:t>
            </w:r>
          </w:p>
        </w:tc>
        <w:tc>
          <w:tcPr>
            <w:tcW w:w="525" w:type="pct"/>
            <w:gridSpan w:val="3"/>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2026 год</w:t>
            </w:r>
          </w:p>
        </w:tc>
        <w:tc>
          <w:tcPr>
            <w:tcW w:w="503" w:type="pct"/>
            <w:gridSpan w:val="3"/>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2027 год</w:t>
            </w:r>
          </w:p>
        </w:tc>
      </w:tr>
      <w:tr w:rsidR="003F5134" w:rsidRPr="003F5134" w:rsidTr="00700BBF">
        <w:trPr>
          <w:trHeight w:val="274"/>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1</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2</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3</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5</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6</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7</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8</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9</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10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11</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12</w:t>
            </w:r>
          </w:p>
        </w:tc>
      </w:tr>
      <w:tr w:rsidR="003F5134" w:rsidRPr="003F5134" w:rsidTr="00700BBF">
        <w:trPr>
          <w:trHeight w:val="274"/>
        </w:trPr>
        <w:tc>
          <w:tcPr>
            <w:tcW w:w="1542" w:type="pct"/>
            <w:gridSpan w:val="2"/>
            <w:tcBorders>
              <w:top w:val="nil"/>
              <w:left w:val="single" w:sz="4" w:space="0" w:color="000000"/>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b/>
                <w:bCs/>
                <w:color w:val="000000"/>
                <w:sz w:val="18"/>
                <w:szCs w:val="18"/>
                <w:lang w:eastAsia="ru-RU"/>
              </w:rPr>
            </w:pPr>
            <w:r w:rsidRPr="003F5134">
              <w:rPr>
                <w:rFonts w:ascii="Times New Roman" w:eastAsia="Times New Roman" w:hAnsi="Times New Roman" w:cs="Times New Roman"/>
                <w:b/>
                <w:bCs/>
                <w:color w:val="000000"/>
                <w:sz w:val="18"/>
                <w:szCs w:val="18"/>
                <w:lang w:eastAsia="ru-RU"/>
              </w:rPr>
              <w:t>ВСЕГО</w:t>
            </w:r>
          </w:p>
        </w:tc>
        <w:tc>
          <w:tcPr>
            <w:tcW w:w="195"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8"/>
                <w:szCs w:val="18"/>
                <w:lang w:eastAsia="ru-RU"/>
              </w:rPr>
            </w:pPr>
            <w:r w:rsidRPr="003F5134">
              <w:rPr>
                <w:rFonts w:ascii="Times New Roman" w:eastAsia="Times New Roman" w:hAnsi="Times New Roman" w:cs="Times New Roman"/>
                <w:color w:val="000000"/>
                <w:sz w:val="18"/>
                <w:szCs w:val="18"/>
                <w:lang w:eastAsia="ru-RU"/>
              </w:rPr>
              <w:t> </w:t>
            </w:r>
          </w:p>
        </w:tc>
        <w:tc>
          <w:tcPr>
            <w:tcW w:w="188" w:type="pct"/>
            <w:gridSpan w:val="2"/>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8"/>
                <w:szCs w:val="18"/>
                <w:lang w:eastAsia="ru-RU"/>
              </w:rPr>
            </w:pPr>
            <w:r w:rsidRPr="003F5134">
              <w:rPr>
                <w:rFonts w:ascii="Times New Roman" w:eastAsia="Times New Roman" w:hAnsi="Times New Roman" w:cs="Times New Roman"/>
                <w:color w:val="000000"/>
                <w:sz w:val="18"/>
                <w:szCs w:val="18"/>
                <w:lang w:eastAsia="ru-RU"/>
              </w:rPr>
              <w:t> </w:t>
            </w:r>
          </w:p>
        </w:tc>
        <w:tc>
          <w:tcPr>
            <w:tcW w:w="195" w:type="pct"/>
            <w:gridSpan w:val="2"/>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8"/>
                <w:szCs w:val="18"/>
                <w:lang w:eastAsia="ru-RU"/>
              </w:rPr>
            </w:pPr>
            <w:r w:rsidRPr="003F5134">
              <w:rPr>
                <w:rFonts w:ascii="Times New Roman" w:eastAsia="Times New Roman" w:hAnsi="Times New Roman" w:cs="Times New Roman"/>
                <w:color w:val="000000"/>
                <w:sz w:val="18"/>
                <w:szCs w:val="18"/>
                <w:lang w:eastAsia="ru-RU"/>
              </w:rPr>
              <w:t> </w:t>
            </w:r>
          </w:p>
        </w:tc>
        <w:tc>
          <w:tcPr>
            <w:tcW w:w="332" w:type="pct"/>
            <w:gridSpan w:val="3"/>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8"/>
                <w:szCs w:val="18"/>
                <w:lang w:eastAsia="ru-RU"/>
              </w:rPr>
            </w:pPr>
            <w:r w:rsidRPr="003F5134">
              <w:rPr>
                <w:rFonts w:ascii="Times New Roman" w:eastAsia="Times New Roman" w:hAnsi="Times New Roman" w:cs="Times New Roman"/>
                <w:color w:val="000000"/>
                <w:sz w:val="18"/>
                <w:szCs w:val="18"/>
                <w:lang w:eastAsia="ru-RU"/>
              </w:rPr>
              <w:t> </w:t>
            </w:r>
          </w:p>
        </w:tc>
        <w:tc>
          <w:tcPr>
            <w:tcW w:w="243" w:type="pct"/>
            <w:gridSpan w:val="2"/>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8"/>
                <w:szCs w:val="18"/>
                <w:lang w:eastAsia="ru-RU"/>
              </w:rPr>
            </w:pPr>
            <w:r w:rsidRPr="003F5134">
              <w:rPr>
                <w:rFonts w:ascii="Times New Roman" w:eastAsia="Times New Roman" w:hAnsi="Times New Roman" w:cs="Times New Roman"/>
                <w:color w:val="000000"/>
                <w:sz w:val="18"/>
                <w:szCs w:val="18"/>
                <w:lang w:eastAsia="ru-RU"/>
              </w:rPr>
              <w:t> </w:t>
            </w:r>
          </w:p>
        </w:tc>
        <w:tc>
          <w:tcPr>
            <w:tcW w:w="216" w:type="pct"/>
            <w:gridSpan w:val="2"/>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8"/>
                <w:szCs w:val="18"/>
                <w:lang w:eastAsia="ru-RU"/>
              </w:rPr>
            </w:pPr>
            <w:r w:rsidRPr="003F5134">
              <w:rPr>
                <w:rFonts w:ascii="Times New Roman" w:eastAsia="Times New Roman" w:hAnsi="Times New Roman" w:cs="Times New Roman"/>
                <w:color w:val="000000"/>
                <w:sz w:val="18"/>
                <w:szCs w:val="18"/>
                <w:lang w:eastAsia="ru-RU"/>
              </w:rPr>
              <w:t> </w:t>
            </w:r>
          </w:p>
        </w:tc>
        <w:tc>
          <w:tcPr>
            <w:tcW w:w="290" w:type="pct"/>
            <w:gridSpan w:val="2"/>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8"/>
                <w:szCs w:val="18"/>
                <w:lang w:eastAsia="ru-RU"/>
              </w:rPr>
            </w:pPr>
            <w:r w:rsidRPr="003F5134">
              <w:rPr>
                <w:rFonts w:ascii="Times New Roman" w:eastAsia="Times New Roman" w:hAnsi="Times New Roman" w:cs="Times New Roman"/>
                <w:color w:val="000000"/>
                <w:sz w:val="18"/>
                <w:szCs w:val="18"/>
                <w:lang w:eastAsia="ru-RU"/>
              </w:rPr>
              <w:t> </w:t>
            </w:r>
          </w:p>
        </w:tc>
        <w:tc>
          <w:tcPr>
            <w:tcW w:w="308" w:type="pct"/>
            <w:gridSpan w:val="4"/>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18"/>
                <w:szCs w:val="18"/>
                <w:lang w:eastAsia="ru-RU"/>
              </w:rPr>
            </w:pPr>
            <w:r w:rsidRPr="003F5134">
              <w:rPr>
                <w:rFonts w:ascii="Times New Roman" w:eastAsia="Times New Roman" w:hAnsi="Times New Roman" w:cs="Times New Roman"/>
                <w:color w:val="000000"/>
                <w:sz w:val="18"/>
                <w:szCs w:val="18"/>
                <w:lang w:eastAsia="ru-RU"/>
              </w:rPr>
              <w:t> </w:t>
            </w:r>
          </w:p>
        </w:tc>
        <w:tc>
          <w:tcPr>
            <w:tcW w:w="463" w:type="pct"/>
            <w:gridSpan w:val="4"/>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b/>
                <w:bCs/>
                <w:color w:val="000000"/>
                <w:sz w:val="18"/>
                <w:szCs w:val="18"/>
                <w:lang w:eastAsia="ru-RU"/>
              </w:rPr>
            </w:pPr>
            <w:r w:rsidRPr="003F5134">
              <w:rPr>
                <w:rFonts w:ascii="Times New Roman" w:eastAsia="Times New Roman" w:hAnsi="Times New Roman" w:cs="Times New Roman"/>
                <w:b/>
                <w:bCs/>
                <w:color w:val="000000"/>
                <w:sz w:val="18"/>
                <w:szCs w:val="18"/>
                <w:lang w:eastAsia="ru-RU"/>
              </w:rPr>
              <w:t>6 788,6</w:t>
            </w:r>
          </w:p>
        </w:tc>
        <w:tc>
          <w:tcPr>
            <w:tcW w:w="525" w:type="pct"/>
            <w:gridSpan w:val="3"/>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b/>
                <w:bCs/>
                <w:color w:val="000000"/>
                <w:sz w:val="18"/>
                <w:szCs w:val="18"/>
                <w:lang w:eastAsia="ru-RU"/>
              </w:rPr>
            </w:pPr>
            <w:r w:rsidRPr="003F5134">
              <w:rPr>
                <w:rFonts w:ascii="Times New Roman" w:eastAsia="Times New Roman" w:hAnsi="Times New Roman" w:cs="Times New Roman"/>
                <w:b/>
                <w:bCs/>
                <w:color w:val="000000"/>
                <w:sz w:val="18"/>
                <w:szCs w:val="18"/>
                <w:lang w:eastAsia="ru-RU"/>
              </w:rPr>
              <w:t>6 726,0</w:t>
            </w:r>
          </w:p>
        </w:tc>
        <w:tc>
          <w:tcPr>
            <w:tcW w:w="503" w:type="pct"/>
            <w:gridSpan w:val="3"/>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b/>
                <w:bCs/>
                <w:color w:val="000000"/>
                <w:sz w:val="18"/>
                <w:szCs w:val="18"/>
                <w:lang w:eastAsia="ru-RU"/>
              </w:rPr>
            </w:pPr>
            <w:r w:rsidRPr="003F5134">
              <w:rPr>
                <w:rFonts w:ascii="Times New Roman" w:eastAsia="Times New Roman" w:hAnsi="Times New Roman" w:cs="Times New Roman"/>
                <w:b/>
                <w:bCs/>
                <w:color w:val="000000"/>
                <w:sz w:val="18"/>
                <w:szCs w:val="18"/>
                <w:lang w:eastAsia="ru-RU"/>
              </w:rPr>
              <w:t>7 036,2</w:t>
            </w:r>
          </w:p>
        </w:tc>
      </w:tr>
      <w:tr w:rsidR="003F5134" w:rsidRPr="003F5134" w:rsidTr="00700BBF">
        <w:trPr>
          <w:trHeight w:val="114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1385,9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1266,5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1244,9</w:t>
            </w:r>
          </w:p>
        </w:tc>
      </w:tr>
      <w:tr w:rsidR="003F5134" w:rsidRPr="003F5134" w:rsidTr="00700BBF">
        <w:trPr>
          <w:trHeight w:val="11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845,2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723,9</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700,3</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r>
      <w:tr w:rsidR="003F5134" w:rsidRPr="003F5134" w:rsidTr="00700BBF">
        <w:trPr>
          <w:trHeight w:val="13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r>
      <w:tr w:rsidR="003F5134" w:rsidRPr="003F5134" w:rsidTr="00700BBF">
        <w:trPr>
          <w:trHeight w:val="5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Общегосударственные вопросы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r>
      <w:tr w:rsidR="003F5134" w:rsidRPr="003F5134" w:rsidTr="00700BBF">
        <w:trPr>
          <w:trHeight w:val="11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548,7</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xml:space="preserve">Расходы на обеспечение выполнения функций органов местного самоуправления </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296,5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175,2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151,6</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271,0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149,7</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126,1</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271,0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149,7</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126,1</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Общегосударственные вопросы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271,0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149,7</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126,1</w:t>
            </w:r>
          </w:p>
        </w:tc>
      </w:tr>
      <w:tr w:rsidR="003F5134" w:rsidRPr="003F5134" w:rsidTr="00700BBF">
        <w:trPr>
          <w:trHeight w:val="11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271,0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149,7</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126,1</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271,0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149,7</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126,1</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бюджетные ассигнования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Уплата налогов, сборов и иных платежей</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850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Общегосударственные вопросы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850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r>
      <w:tr w:rsidR="003F5134" w:rsidRPr="003F5134" w:rsidTr="00700BBF">
        <w:trPr>
          <w:trHeight w:val="11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850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41120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850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25,5</w:t>
            </w:r>
          </w:p>
        </w:tc>
      </w:tr>
      <w:tr w:rsidR="003F5134" w:rsidRPr="003F5134" w:rsidTr="00700BBF">
        <w:trPr>
          <w:trHeight w:val="11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47,5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49,4</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51,4</w:t>
            </w:r>
          </w:p>
        </w:tc>
      </w:tr>
      <w:tr w:rsidR="003F5134" w:rsidRPr="003F5134" w:rsidTr="00700BBF">
        <w:trPr>
          <w:trHeight w:val="5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03000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47,5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49,4</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51,4</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47,5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49,4</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51,4</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Социальное обеспечение и иные выплаты населению</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47,5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49,4</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51,4</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310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47,5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49,4</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51,4</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Социальная политика</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310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47,5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49,4</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51,4</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Пенсионное обеспечение</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310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47,5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49,4</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51,4</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03010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310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47,5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49,4</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51,4</w:t>
            </w:r>
          </w:p>
        </w:tc>
      </w:tr>
      <w:tr w:rsidR="003F5134" w:rsidRPr="003F5134" w:rsidTr="00700BBF">
        <w:trPr>
          <w:trHeight w:val="11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493,2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493,2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493,2</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по оплате труда высшего должностного лица</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41150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405,3</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424,6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371,5</w:t>
            </w:r>
          </w:p>
        </w:tc>
      </w:tr>
      <w:tr w:rsidR="003F5134" w:rsidRPr="003F5134" w:rsidTr="00700BBF">
        <w:trPr>
          <w:trHeight w:val="13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41150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405,3</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424,6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371,5</w:t>
            </w:r>
          </w:p>
        </w:tc>
      </w:tr>
      <w:tr w:rsidR="003F5134" w:rsidRPr="003F5134" w:rsidTr="00700BBF">
        <w:trPr>
          <w:trHeight w:val="49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Расходы на выплаты персоналу государственных (муниципальных) органов</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41150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405,3</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424,6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371,5</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Общегосударственные вопросы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41150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405,3</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424,6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371,5</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41150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405,3</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424,6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371,5</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41150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405,3</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424,6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371,5</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44200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87,9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68,6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121,7</w:t>
            </w:r>
          </w:p>
        </w:tc>
      </w:tr>
      <w:tr w:rsidR="003F5134" w:rsidRPr="003F5134" w:rsidTr="00700BBF">
        <w:trPr>
          <w:trHeight w:val="11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44205</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87,9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68,6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121,7</w:t>
            </w:r>
          </w:p>
        </w:tc>
      </w:tr>
      <w:tr w:rsidR="003F5134" w:rsidRPr="003F5134" w:rsidTr="00700BBF">
        <w:trPr>
          <w:trHeight w:val="13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44205</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87,9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68,6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121,7</w:t>
            </w:r>
          </w:p>
        </w:tc>
      </w:tr>
      <w:tr w:rsidR="003F5134" w:rsidRPr="003F5134" w:rsidTr="00700BBF">
        <w:trPr>
          <w:trHeight w:val="5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44205</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87,9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68,6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121,7</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Общегосударственные вопросы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44205</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87,9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68,6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121,7</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44205</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87,9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68,6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121,7</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44205</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87,9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68,6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121,7</w:t>
            </w:r>
          </w:p>
        </w:tc>
      </w:tr>
      <w:tr w:rsidR="003F5134" w:rsidRPr="003F5134" w:rsidTr="00700BBF">
        <w:trPr>
          <w:trHeight w:val="63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xml:space="preserve">Муниципальная программа «Развитие автомобильных дорог в Медаевском сельском поселении  </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13</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929,2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962,5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1282,7</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929,2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962,5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1282,7</w:t>
            </w:r>
          </w:p>
        </w:tc>
      </w:tr>
      <w:tr w:rsidR="003F5134" w:rsidRPr="003F5134" w:rsidTr="00700BBF">
        <w:trPr>
          <w:trHeight w:val="90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9Д000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929,2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962,5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1282,7</w:t>
            </w:r>
          </w:p>
        </w:tc>
      </w:tr>
      <w:tr w:rsidR="003F5134" w:rsidRPr="003F5134" w:rsidTr="00700BBF">
        <w:trPr>
          <w:trHeight w:val="42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9Д184</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929,2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962,5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1282,7</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9Д184</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929,2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962,5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1282,7</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9Д184</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929,2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962,5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1282,7</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Национальная экономика</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9Д184</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929,2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962,5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1282,7</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Дорожное хозяйство (дорожные фонды)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9Д184</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929,2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962,5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1282,7</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9Д184</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09</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929,2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962,5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1282,7</w:t>
            </w:r>
          </w:p>
        </w:tc>
      </w:tr>
      <w:tr w:rsidR="003F5134" w:rsidRPr="003F5134" w:rsidTr="00700BBF">
        <w:trPr>
          <w:trHeight w:val="63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xml:space="preserve">Муниципальная программа  «Охрана окружающей среды  и повышение экологической безопасности » </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14</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37,6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37,6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37,6</w:t>
            </w:r>
          </w:p>
        </w:tc>
      </w:tr>
      <w:tr w:rsidR="003F5134" w:rsidRPr="003F5134" w:rsidTr="00700BBF">
        <w:trPr>
          <w:trHeight w:val="90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700BBF">
        <w:trPr>
          <w:trHeight w:val="90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700BBF">
        <w:trPr>
          <w:trHeight w:val="38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color w:val="000000"/>
                <w:sz w:val="16"/>
                <w:szCs w:val="16"/>
                <w:lang w:eastAsia="ru-RU"/>
              </w:rPr>
            </w:pPr>
            <w:r w:rsidRPr="003F5134">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44106</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44106</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44106</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Охрана окружающей среды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44106</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44106</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44106</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06</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37,6</w:t>
            </w:r>
          </w:p>
        </w:tc>
      </w:tr>
      <w:tr w:rsidR="003F5134" w:rsidRPr="003F5134" w:rsidTr="00700BBF">
        <w:trPr>
          <w:trHeight w:val="129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165,9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181,1</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187,7</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165,9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181,1</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187,7</w:t>
            </w:r>
          </w:p>
        </w:tc>
      </w:tr>
      <w:tr w:rsidR="003F5134" w:rsidRPr="003F5134" w:rsidTr="00700BBF">
        <w:trPr>
          <w:trHeight w:val="114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7,5</w:t>
            </w:r>
          </w:p>
        </w:tc>
      </w:tr>
      <w:tr w:rsidR="003F5134" w:rsidRPr="003F5134" w:rsidTr="00700BBF">
        <w:trPr>
          <w:trHeight w:val="11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44500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7,5</w:t>
            </w:r>
          </w:p>
        </w:tc>
      </w:tr>
      <w:tr w:rsidR="003F5134" w:rsidRPr="003F5134" w:rsidTr="00700BBF">
        <w:trPr>
          <w:trHeight w:val="160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44501</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7,5</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Межбюджетные трансферты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44501</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7,5</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Общегосударственные вопросы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44501</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7,5</w:t>
            </w:r>
          </w:p>
        </w:tc>
      </w:tr>
      <w:tr w:rsidR="003F5134" w:rsidRPr="003F5134" w:rsidTr="00700BBF">
        <w:trPr>
          <w:trHeight w:val="11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44501</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7,5</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44501</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6,9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7,5</w:t>
            </w:r>
          </w:p>
        </w:tc>
      </w:tr>
      <w:tr w:rsidR="003F5134" w:rsidRPr="003F5134" w:rsidTr="00700BBF">
        <w:trPr>
          <w:trHeight w:val="15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«Реализация органами местного самоуправления отдельных государственных полномочий, переданных органами государственной власти Российской Федерации или органами государственной власти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159,0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173,9</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180,2</w:t>
            </w:r>
          </w:p>
        </w:tc>
      </w:tr>
      <w:tr w:rsidR="003F5134" w:rsidRPr="003F5134" w:rsidTr="00700BBF">
        <w:trPr>
          <w:trHeight w:val="13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140,6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146,2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152,1</w:t>
            </w:r>
          </w:p>
        </w:tc>
      </w:tr>
      <w:tr w:rsidR="003F5134" w:rsidRPr="003F5134" w:rsidTr="00700BBF">
        <w:trPr>
          <w:trHeight w:val="13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140,6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146,2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152,1</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140,6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146,2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152,1</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Национальная оборона</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140,6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146,2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152,1</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Мобилизационная и вневойсковая подготовка</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140,6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146,2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152,1</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120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140,6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146,2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152,1</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18,4</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27,7</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28,1</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18,4</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27,7</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28,1</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Национальная оборона</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18,4</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27,7</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28,1</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Мобилизационная и вневойсковая подготовка</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18,4</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27,7</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28,1</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51180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18,4</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27,7</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28,1</w:t>
            </w:r>
          </w:p>
        </w:tc>
      </w:tr>
      <w:tr w:rsidR="003F5134" w:rsidRPr="003F5134" w:rsidTr="00700BBF">
        <w:trPr>
          <w:trHeight w:val="84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Муниципальная программа «Профилактика правонарушений на территории Медаевского сельского поселения »</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19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0,5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0,5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0,5</w:t>
            </w:r>
          </w:p>
        </w:tc>
      </w:tr>
      <w:tr w:rsidR="003F5134" w:rsidRPr="003F5134" w:rsidTr="00700BBF">
        <w:trPr>
          <w:trHeight w:val="90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r>
      <w:tr w:rsidR="003F5134" w:rsidRPr="003F5134" w:rsidTr="00700BBF">
        <w:trPr>
          <w:trHeight w:val="20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77150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77150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77150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Общегосударственные вопросы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77150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r>
      <w:tr w:rsidR="003F5134" w:rsidRPr="003F5134" w:rsidTr="00700BBF">
        <w:trPr>
          <w:trHeight w:val="11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77150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02</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77150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r>
      <w:tr w:rsidR="003F5134" w:rsidRPr="003F5134" w:rsidTr="00700BBF">
        <w:trPr>
          <w:trHeight w:val="10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4246,9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4255,2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4260,2</w:t>
            </w:r>
          </w:p>
        </w:tc>
      </w:tr>
      <w:tr w:rsidR="003F5134" w:rsidRPr="003F5134" w:rsidTr="00700BBF">
        <w:trPr>
          <w:trHeight w:val="90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Уличное освещение</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Жилищно-коммунальное хозяйство</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Благоустройство</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43010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300,0</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"Благоустройство и содержание мест захоронения"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r>
      <w:tr w:rsidR="003F5134" w:rsidRPr="003F5134" w:rsidTr="00700BBF">
        <w:trPr>
          <w:trHeight w:val="30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Организация и содержание мест захоронения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43030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43030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43030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Жилищно-коммунальное хозяйство</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43030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Благоустройство</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43030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43030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1500,0</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2416,9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2425,2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2430,2</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Прочие мероприятия по благоустройству городских округов и поселений</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43040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2416,9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2289,4</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2162,1</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43040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2416,9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2289,4</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2162,1</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43040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2416,9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2289,4</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2162,1</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Жилищно-коммунальное хозяйство</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43040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2416,9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2289,4</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2162,1</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Благоустройство</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43040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2416,9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2289,4</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2162,1</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43040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2416,9</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2289,4</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2162,1</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Условно утвержденные расходы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41990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135,8</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268,1</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бюджетные ассигнования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41990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135,8</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268,1</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Условно утвержденные расходы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41990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135,8</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268,1</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Условно утвержденные расходы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41990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135,8</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268,1</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41990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99</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135,8</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268,1</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Основное мероприятие "Ремонт памятников воинам ВОВ"</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r>
      <w:tr w:rsidR="003F5134" w:rsidRPr="003F5134" w:rsidTr="00700BBF">
        <w:trPr>
          <w:trHeight w:val="90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r>
      <w:tr w:rsidR="003F5134" w:rsidRPr="003F5134" w:rsidTr="00700BBF">
        <w:trPr>
          <w:trHeight w:val="186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44104</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44104</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44104</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Жилищно-коммунальное хозяйство</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44104</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Благоустройство</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44104</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27</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44104</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05</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03</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30,0</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22,6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22,6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22,6</w:t>
            </w:r>
          </w:p>
        </w:tc>
      </w:tr>
      <w:tr w:rsidR="003F5134" w:rsidRPr="003F5134" w:rsidTr="00700BBF">
        <w:trPr>
          <w:trHeight w:val="90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22,6</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22,6</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22,6</w:t>
            </w:r>
          </w:p>
        </w:tc>
      </w:tr>
      <w:tr w:rsidR="003F5134" w:rsidRPr="003F5134" w:rsidTr="00700BBF">
        <w:trPr>
          <w:trHeight w:val="45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Резервный фонд администрации муниципальных образований</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41180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бюджетные ассигнования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41180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Общегосударственные вопросы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41180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Резервные фонды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41180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11</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41180</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11</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1,0</w:t>
            </w:r>
          </w:p>
        </w:tc>
      </w:tr>
      <w:tr w:rsidR="003F5134" w:rsidRPr="003F5134" w:rsidTr="00700BBF">
        <w:trPr>
          <w:trHeight w:val="960"/>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44108</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44108</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44108</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Общегосударственные вопросы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44108</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700BBF">
        <w:trPr>
          <w:trHeight w:val="11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44108</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44108</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700BBF">
        <w:trPr>
          <w:trHeight w:val="15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44109</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44109</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200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44109</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700BBF">
        <w:trPr>
          <w:trHeight w:val="25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Общегосударственные вопросы</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44109</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700BBF">
        <w:trPr>
          <w:trHeight w:val="112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44109</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 </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700BBF">
        <w:trPr>
          <w:trHeight w:val="675"/>
        </w:trPr>
        <w:tc>
          <w:tcPr>
            <w:tcW w:w="1542" w:type="pct"/>
            <w:gridSpan w:val="2"/>
            <w:tcBorders>
              <w:top w:val="nil"/>
              <w:left w:val="single" w:sz="4" w:space="0" w:color="000000"/>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89</w:t>
            </w:r>
          </w:p>
        </w:tc>
        <w:tc>
          <w:tcPr>
            <w:tcW w:w="188"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1</w:t>
            </w:r>
          </w:p>
        </w:tc>
        <w:tc>
          <w:tcPr>
            <w:tcW w:w="195"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00</w:t>
            </w:r>
          </w:p>
        </w:tc>
        <w:tc>
          <w:tcPr>
            <w:tcW w:w="332"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44109</w:t>
            </w:r>
          </w:p>
        </w:tc>
        <w:tc>
          <w:tcPr>
            <w:tcW w:w="243"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240</w:t>
            </w:r>
          </w:p>
        </w:tc>
        <w:tc>
          <w:tcPr>
            <w:tcW w:w="216"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01</w:t>
            </w:r>
          </w:p>
        </w:tc>
        <w:tc>
          <w:tcPr>
            <w:tcW w:w="290" w:type="pct"/>
            <w:gridSpan w:val="2"/>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04</w:t>
            </w:r>
          </w:p>
        </w:tc>
        <w:tc>
          <w:tcPr>
            <w:tcW w:w="308"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920</w:t>
            </w:r>
          </w:p>
        </w:tc>
        <w:tc>
          <w:tcPr>
            <w:tcW w:w="463" w:type="pct"/>
            <w:gridSpan w:val="4"/>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25"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c>
          <w:tcPr>
            <w:tcW w:w="503" w:type="pct"/>
            <w:gridSpan w:val="3"/>
            <w:tcBorders>
              <w:top w:val="nil"/>
              <w:left w:val="nil"/>
              <w:bottom w:val="single" w:sz="4" w:space="0" w:color="000000"/>
              <w:right w:val="single" w:sz="4" w:space="0" w:color="000000"/>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6"/>
                <w:szCs w:val="16"/>
                <w:lang w:eastAsia="ru-RU"/>
              </w:rPr>
            </w:pPr>
            <w:r w:rsidRPr="003F5134">
              <w:rPr>
                <w:rFonts w:ascii="Times New Roman" w:eastAsia="Times New Roman" w:hAnsi="Times New Roman" w:cs="Times New Roman"/>
                <w:sz w:val="16"/>
                <w:szCs w:val="16"/>
                <w:lang w:eastAsia="ru-RU"/>
              </w:rPr>
              <w:t>7,2</w:t>
            </w:r>
          </w:p>
        </w:tc>
      </w:tr>
      <w:tr w:rsidR="003F5134" w:rsidRPr="003F5134" w:rsidTr="00700BBF">
        <w:trPr>
          <w:trHeight w:val="1620"/>
        </w:trPr>
        <w:tc>
          <w:tcPr>
            <w:tcW w:w="1789" w:type="pct"/>
            <w:gridSpan w:val="4"/>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4"/>
                <w:szCs w:val="24"/>
                <w:lang w:eastAsia="ru-RU"/>
              </w:rPr>
            </w:pPr>
          </w:p>
        </w:tc>
        <w:tc>
          <w:tcPr>
            <w:tcW w:w="187" w:type="pct"/>
            <w:gridSpan w:val="2"/>
            <w:tcBorders>
              <w:top w:val="nil"/>
              <w:left w:val="nil"/>
              <w:bottom w:val="nil"/>
              <w:right w:val="nil"/>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20"/>
                <w:szCs w:val="20"/>
                <w:lang w:eastAsia="ru-RU"/>
              </w:rPr>
            </w:pPr>
          </w:p>
        </w:tc>
        <w:tc>
          <w:tcPr>
            <w:tcW w:w="187" w:type="pct"/>
            <w:gridSpan w:val="2"/>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87" w:type="pct"/>
            <w:tcBorders>
              <w:top w:val="nil"/>
              <w:left w:val="nil"/>
              <w:bottom w:val="nil"/>
              <w:right w:val="nil"/>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650" w:type="pct"/>
            <w:gridSpan w:val="21"/>
            <w:tcBorders>
              <w:top w:val="nil"/>
              <w:left w:val="nil"/>
              <w:bottom w:val="nil"/>
              <w:right w:val="nil"/>
            </w:tcBorders>
            <w:shd w:val="clear" w:color="auto" w:fill="auto"/>
            <w:hideMark/>
          </w:tcPr>
          <w:p w:rsidR="00716040" w:rsidRDefault="00716040" w:rsidP="003F5134">
            <w:pPr>
              <w:spacing w:after="0" w:line="240" w:lineRule="auto"/>
              <w:rPr>
                <w:rFonts w:ascii="Times New Roman" w:eastAsia="Times New Roman" w:hAnsi="Times New Roman" w:cs="Times New Roman"/>
                <w:color w:val="000000"/>
                <w:sz w:val="20"/>
                <w:szCs w:val="20"/>
                <w:lang w:eastAsia="ru-RU"/>
              </w:rPr>
            </w:pPr>
          </w:p>
          <w:p w:rsidR="00D16BC8" w:rsidRDefault="00D16BC8" w:rsidP="003F5134">
            <w:pPr>
              <w:spacing w:after="0" w:line="240" w:lineRule="auto"/>
              <w:rPr>
                <w:rFonts w:ascii="Times New Roman" w:eastAsia="Times New Roman" w:hAnsi="Times New Roman" w:cs="Times New Roman"/>
                <w:color w:val="000000"/>
                <w:sz w:val="20"/>
                <w:szCs w:val="20"/>
                <w:lang w:eastAsia="ru-RU"/>
              </w:rPr>
            </w:pPr>
          </w:p>
          <w:p w:rsidR="00D16BC8" w:rsidRDefault="00D16BC8" w:rsidP="003F5134">
            <w:pPr>
              <w:spacing w:after="0" w:line="240" w:lineRule="auto"/>
              <w:rPr>
                <w:rFonts w:ascii="Times New Roman" w:eastAsia="Times New Roman" w:hAnsi="Times New Roman" w:cs="Times New Roman"/>
                <w:color w:val="000000"/>
                <w:sz w:val="20"/>
                <w:szCs w:val="20"/>
                <w:lang w:eastAsia="ru-RU"/>
              </w:rPr>
            </w:pPr>
          </w:p>
          <w:p w:rsidR="00D16BC8" w:rsidRDefault="00D16BC8" w:rsidP="003F5134">
            <w:pPr>
              <w:spacing w:after="0" w:line="240" w:lineRule="auto"/>
              <w:rPr>
                <w:rFonts w:ascii="Times New Roman" w:eastAsia="Times New Roman" w:hAnsi="Times New Roman" w:cs="Times New Roman"/>
                <w:color w:val="000000"/>
                <w:sz w:val="20"/>
                <w:szCs w:val="20"/>
                <w:lang w:eastAsia="ru-RU"/>
              </w:rPr>
            </w:pPr>
          </w:p>
          <w:p w:rsidR="00D16BC8" w:rsidRDefault="00D16BC8" w:rsidP="003F5134">
            <w:pPr>
              <w:spacing w:after="0" w:line="240" w:lineRule="auto"/>
              <w:rPr>
                <w:rFonts w:ascii="Times New Roman" w:eastAsia="Times New Roman" w:hAnsi="Times New Roman" w:cs="Times New Roman"/>
                <w:color w:val="000000"/>
                <w:sz w:val="20"/>
                <w:szCs w:val="20"/>
                <w:lang w:eastAsia="ru-RU"/>
              </w:rPr>
            </w:pPr>
          </w:p>
          <w:p w:rsidR="00D16BC8" w:rsidRDefault="00D16BC8" w:rsidP="003F5134">
            <w:pPr>
              <w:spacing w:after="0" w:line="240" w:lineRule="auto"/>
              <w:rPr>
                <w:rFonts w:ascii="Times New Roman" w:eastAsia="Times New Roman" w:hAnsi="Times New Roman" w:cs="Times New Roman"/>
                <w:color w:val="000000"/>
                <w:sz w:val="20"/>
                <w:szCs w:val="20"/>
                <w:lang w:eastAsia="ru-RU"/>
              </w:rPr>
            </w:pPr>
          </w:p>
          <w:p w:rsidR="00D16BC8" w:rsidRDefault="00D16BC8" w:rsidP="003F5134">
            <w:pPr>
              <w:spacing w:after="0" w:line="240" w:lineRule="auto"/>
              <w:rPr>
                <w:rFonts w:ascii="Times New Roman" w:eastAsia="Times New Roman" w:hAnsi="Times New Roman" w:cs="Times New Roman"/>
                <w:color w:val="000000"/>
                <w:sz w:val="20"/>
                <w:szCs w:val="20"/>
                <w:lang w:eastAsia="ru-RU"/>
              </w:rPr>
            </w:pPr>
          </w:p>
          <w:p w:rsidR="003F5134" w:rsidRDefault="003F5134" w:rsidP="003F5134">
            <w:pPr>
              <w:spacing w:after="0" w:line="240" w:lineRule="auto"/>
              <w:rPr>
                <w:rFonts w:ascii="Times New Roman" w:eastAsia="Times New Roman" w:hAnsi="Times New Roman" w:cs="Times New Roman"/>
                <w:color w:val="000000"/>
                <w:sz w:val="20"/>
                <w:szCs w:val="20"/>
                <w:lang w:eastAsia="ru-RU"/>
              </w:rPr>
            </w:pPr>
            <w:r w:rsidRPr="003F5134">
              <w:rPr>
                <w:rFonts w:ascii="Times New Roman" w:eastAsia="Times New Roman" w:hAnsi="Times New Roman" w:cs="Times New Roman"/>
                <w:color w:val="000000"/>
                <w:sz w:val="20"/>
                <w:szCs w:val="20"/>
                <w:lang w:eastAsia="ru-RU"/>
              </w:rPr>
              <w:t>Приложение 6</w:t>
            </w:r>
            <w:r w:rsidRPr="003F5134">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700BBF" w:rsidRDefault="00700BBF" w:rsidP="003F5134">
            <w:pPr>
              <w:spacing w:after="0" w:line="240" w:lineRule="auto"/>
              <w:rPr>
                <w:rFonts w:ascii="Times New Roman" w:eastAsia="Times New Roman" w:hAnsi="Times New Roman" w:cs="Times New Roman"/>
                <w:color w:val="000000"/>
                <w:sz w:val="20"/>
                <w:szCs w:val="20"/>
                <w:lang w:eastAsia="ru-RU"/>
              </w:rPr>
            </w:pPr>
          </w:p>
          <w:p w:rsidR="00700BBF" w:rsidRPr="003F5134" w:rsidRDefault="00700BBF" w:rsidP="003F5134">
            <w:pPr>
              <w:spacing w:after="0" w:line="240" w:lineRule="auto"/>
              <w:rPr>
                <w:rFonts w:ascii="Times New Roman" w:eastAsia="Times New Roman" w:hAnsi="Times New Roman" w:cs="Times New Roman"/>
                <w:color w:val="000000"/>
                <w:sz w:val="20"/>
                <w:szCs w:val="20"/>
                <w:lang w:eastAsia="ru-RU"/>
              </w:rPr>
            </w:pPr>
          </w:p>
        </w:tc>
      </w:tr>
      <w:tr w:rsidR="003F5134" w:rsidRPr="003F5134" w:rsidTr="003F5134">
        <w:trPr>
          <w:trHeight w:val="1305"/>
        </w:trPr>
        <w:tc>
          <w:tcPr>
            <w:tcW w:w="5000" w:type="pct"/>
            <w:gridSpan w:val="30"/>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8"/>
                <w:szCs w:val="18"/>
                <w:lang w:eastAsia="ru-RU"/>
              </w:rPr>
            </w:pPr>
            <w:r w:rsidRPr="003F5134">
              <w:rPr>
                <w:rFonts w:ascii="Times New Roman" w:eastAsia="Times New Roman" w:hAnsi="Times New Roman" w:cs="Times New Roman"/>
                <w:b/>
                <w:bCs/>
                <w:color w:val="000000"/>
                <w:sz w:val="18"/>
                <w:szCs w:val="18"/>
                <w:lang w:eastAsia="ru-RU"/>
              </w:rPr>
              <w:t xml:space="preserve">РАСПРЕДЕЛЕНИЕ </w:t>
            </w:r>
            <w:r w:rsidRPr="003F5134">
              <w:rPr>
                <w:rFonts w:ascii="Times New Roman" w:eastAsia="Times New Roman" w:hAnsi="Times New Roman" w:cs="Times New Roman"/>
                <w:b/>
                <w:bCs/>
                <w:color w:val="000000"/>
                <w:sz w:val="18"/>
                <w:szCs w:val="18"/>
                <w:lang w:eastAsia="ru-RU"/>
              </w:rPr>
              <w:br/>
              <w:t>БЮДЖЕТНЫХ АССИГНОВАНИЙ БЮДЖЕТА МЕДАЕВСКОГО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2025 ГОД И НА ПЛАНОВЫЙ ПЕРИОД 2026 И 2027 ГОДОВ</w:t>
            </w:r>
          </w:p>
        </w:tc>
      </w:tr>
      <w:tr w:rsidR="003F5134" w:rsidRPr="003F5134" w:rsidTr="00700BBF">
        <w:trPr>
          <w:trHeight w:val="300"/>
        </w:trPr>
        <w:tc>
          <w:tcPr>
            <w:tcW w:w="1789" w:type="pct"/>
            <w:gridSpan w:val="4"/>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18"/>
                <w:szCs w:val="18"/>
                <w:lang w:eastAsia="ru-RU"/>
              </w:rPr>
            </w:pPr>
          </w:p>
        </w:tc>
        <w:tc>
          <w:tcPr>
            <w:tcW w:w="3211" w:type="pct"/>
            <w:gridSpan w:val="26"/>
            <w:tcBorders>
              <w:top w:val="nil"/>
              <w:left w:val="nil"/>
              <w:bottom w:val="nil"/>
              <w:right w:val="nil"/>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color w:val="000000"/>
                <w:sz w:val="20"/>
                <w:szCs w:val="20"/>
                <w:lang w:eastAsia="ru-RU"/>
              </w:rPr>
            </w:pPr>
            <w:r w:rsidRPr="003F5134">
              <w:rPr>
                <w:rFonts w:ascii="Times New Roman" w:eastAsia="Times New Roman" w:hAnsi="Times New Roman" w:cs="Times New Roman"/>
                <w:color w:val="000000"/>
                <w:sz w:val="20"/>
                <w:szCs w:val="20"/>
                <w:lang w:eastAsia="ru-RU"/>
              </w:rPr>
              <w:t>(тыс. рублей)</w:t>
            </w:r>
          </w:p>
        </w:tc>
      </w:tr>
      <w:tr w:rsidR="003F5134" w:rsidRPr="003F5134" w:rsidTr="00700BBF">
        <w:trPr>
          <w:trHeight w:val="465"/>
        </w:trPr>
        <w:tc>
          <w:tcPr>
            <w:tcW w:w="1789"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Наименование</w:t>
            </w:r>
          </w:p>
        </w:tc>
        <w:tc>
          <w:tcPr>
            <w:tcW w:w="876" w:type="pct"/>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Цср</w:t>
            </w:r>
          </w:p>
        </w:tc>
        <w:tc>
          <w:tcPr>
            <w:tcW w:w="315"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Рз</w:t>
            </w:r>
          </w:p>
        </w:tc>
        <w:tc>
          <w:tcPr>
            <w:tcW w:w="31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Прз</w:t>
            </w:r>
          </w:p>
        </w:tc>
        <w:tc>
          <w:tcPr>
            <w:tcW w:w="315"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Адм</w:t>
            </w:r>
          </w:p>
        </w:tc>
        <w:tc>
          <w:tcPr>
            <w:tcW w:w="1389" w:type="pct"/>
            <w:gridSpan w:val="9"/>
            <w:tcBorders>
              <w:top w:val="single" w:sz="4" w:space="0" w:color="000000"/>
              <w:left w:val="nil"/>
              <w:bottom w:val="single" w:sz="4" w:space="0" w:color="000000"/>
              <w:right w:val="single" w:sz="4" w:space="0" w:color="000000"/>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Сумма</w:t>
            </w:r>
          </w:p>
        </w:tc>
      </w:tr>
      <w:tr w:rsidR="003F5134" w:rsidRPr="003F5134" w:rsidTr="00700BBF">
        <w:trPr>
          <w:trHeight w:val="297"/>
        </w:trPr>
        <w:tc>
          <w:tcPr>
            <w:tcW w:w="1789" w:type="pct"/>
            <w:gridSpan w:val="4"/>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20"/>
                <w:szCs w:val="20"/>
                <w:lang w:eastAsia="ru-RU"/>
              </w:rPr>
            </w:pPr>
          </w:p>
        </w:tc>
        <w:tc>
          <w:tcPr>
            <w:tcW w:w="876" w:type="pct"/>
            <w:gridSpan w:val="7"/>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20"/>
                <w:szCs w:val="20"/>
                <w:lang w:eastAsia="ru-RU"/>
              </w:rPr>
            </w:pPr>
          </w:p>
        </w:tc>
        <w:tc>
          <w:tcPr>
            <w:tcW w:w="315" w:type="pct"/>
            <w:gridSpan w:val="4"/>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20"/>
                <w:szCs w:val="20"/>
                <w:lang w:eastAsia="ru-RU"/>
              </w:rPr>
            </w:pPr>
          </w:p>
        </w:tc>
        <w:tc>
          <w:tcPr>
            <w:tcW w:w="315" w:type="pct"/>
            <w:gridSpan w:val="2"/>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20"/>
                <w:szCs w:val="20"/>
                <w:lang w:eastAsia="ru-RU"/>
              </w:rPr>
            </w:pPr>
          </w:p>
        </w:tc>
        <w:tc>
          <w:tcPr>
            <w:tcW w:w="315" w:type="pct"/>
            <w:gridSpan w:val="4"/>
            <w:vMerge/>
            <w:tcBorders>
              <w:top w:val="single" w:sz="4" w:space="0" w:color="000000"/>
              <w:left w:val="single" w:sz="4" w:space="0" w:color="000000"/>
              <w:bottom w:val="single" w:sz="4" w:space="0" w:color="000000"/>
              <w:right w:val="single" w:sz="4" w:space="0" w:color="000000"/>
            </w:tcBorders>
            <w:vAlign w:val="center"/>
            <w:hideMark/>
          </w:tcPr>
          <w:p w:rsidR="003F5134" w:rsidRPr="003F5134" w:rsidRDefault="003F5134" w:rsidP="003F5134">
            <w:pPr>
              <w:spacing w:after="0" w:line="240" w:lineRule="auto"/>
              <w:rPr>
                <w:rFonts w:ascii="Times New Roman" w:eastAsia="Times New Roman" w:hAnsi="Times New Roman" w:cs="Times New Roman"/>
                <w:b/>
                <w:bCs/>
                <w:color w:val="000000"/>
                <w:sz w:val="20"/>
                <w:szCs w:val="20"/>
                <w:lang w:eastAsia="ru-RU"/>
              </w:rPr>
            </w:pPr>
          </w:p>
        </w:tc>
        <w:tc>
          <w:tcPr>
            <w:tcW w:w="423" w:type="pct"/>
            <w:gridSpan w:val="4"/>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2025 год</w:t>
            </w:r>
          </w:p>
        </w:tc>
        <w:tc>
          <w:tcPr>
            <w:tcW w:w="472" w:type="pct"/>
            <w:gridSpan w:val="3"/>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2026 год</w:t>
            </w:r>
          </w:p>
        </w:tc>
        <w:tc>
          <w:tcPr>
            <w:tcW w:w="494" w:type="pct"/>
            <w:gridSpan w:val="2"/>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2027 год</w:t>
            </w:r>
          </w:p>
        </w:tc>
      </w:tr>
      <w:tr w:rsidR="003F5134" w:rsidRPr="003F5134" w:rsidTr="00700BBF">
        <w:trPr>
          <w:trHeight w:val="259"/>
        </w:trPr>
        <w:tc>
          <w:tcPr>
            <w:tcW w:w="1789" w:type="pct"/>
            <w:gridSpan w:val="4"/>
            <w:tcBorders>
              <w:top w:val="nil"/>
              <w:left w:val="single" w:sz="4" w:space="0" w:color="000000"/>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1</w:t>
            </w:r>
          </w:p>
        </w:tc>
        <w:tc>
          <w:tcPr>
            <w:tcW w:w="187" w:type="pct"/>
            <w:gridSpan w:val="2"/>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2</w:t>
            </w:r>
          </w:p>
        </w:tc>
        <w:tc>
          <w:tcPr>
            <w:tcW w:w="187" w:type="pct"/>
            <w:gridSpan w:val="2"/>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3</w:t>
            </w:r>
          </w:p>
        </w:tc>
        <w:tc>
          <w:tcPr>
            <w:tcW w:w="187"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4</w:t>
            </w:r>
          </w:p>
        </w:tc>
        <w:tc>
          <w:tcPr>
            <w:tcW w:w="315" w:type="pct"/>
            <w:gridSpan w:val="2"/>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5</w:t>
            </w:r>
          </w:p>
        </w:tc>
        <w:tc>
          <w:tcPr>
            <w:tcW w:w="315" w:type="pct"/>
            <w:gridSpan w:val="4"/>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6</w:t>
            </w:r>
          </w:p>
        </w:tc>
        <w:tc>
          <w:tcPr>
            <w:tcW w:w="315" w:type="pct"/>
            <w:gridSpan w:val="2"/>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7</w:t>
            </w:r>
          </w:p>
        </w:tc>
        <w:tc>
          <w:tcPr>
            <w:tcW w:w="315" w:type="pct"/>
            <w:gridSpan w:val="4"/>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8</w:t>
            </w:r>
          </w:p>
        </w:tc>
        <w:tc>
          <w:tcPr>
            <w:tcW w:w="423" w:type="pct"/>
            <w:gridSpan w:val="4"/>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9</w:t>
            </w:r>
          </w:p>
        </w:tc>
        <w:tc>
          <w:tcPr>
            <w:tcW w:w="472" w:type="pct"/>
            <w:gridSpan w:val="3"/>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10</w:t>
            </w:r>
          </w:p>
        </w:tc>
        <w:tc>
          <w:tcPr>
            <w:tcW w:w="494" w:type="pct"/>
            <w:gridSpan w:val="2"/>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11</w:t>
            </w:r>
          </w:p>
        </w:tc>
      </w:tr>
      <w:tr w:rsidR="003F5134" w:rsidRPr="003F5134" w:rsidTr="00700BBF">
        <w:trPr>
          <w:trHeight w:val="289"/>
        </w:trPr>
        <w:tc>
          <w:tcPr>
            <w:tcW w:w="1789" w:type="pct"/>
            <w:gridSpan w:val="4"/>
            <w:tcBorders>
              <w:top w:val="nil"/>
              <w:left w:val="single" w:sz="4" w:space="0" w:color="000000"/>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b/>
                <w:bCs/>
                <w:color w:val="000000"/>
                <w:sz w:val="18"/>
                <w:szCs w:val="18"/>
                <w:lang w:eastAsia="ru-RU"/>
              </w:rPr>
            </w:pPr>
            <w:r w:rsidRPr="003F5134">
              <w:rPr>
                <w:rFonts w:ascii="Times New Roman" w:eastAsia="Times New Roman" w:hAnsi="Times New Roman" w:cs="Times New Roman"/>
                <w:b/>
                <w:bCs/>
                <w:color w:val="000000"/>
                <w:sz w:val="18"/>
                <w:szCs w:val="18"/>
                <w:lang w:eastAsia="ru-RU"/>
              </w:rPr>
              <w:t>ВСЕГО</w:t>
            </w:r>
          </w:p>
        </w:tc>
        <w:tc>
          <w:tcPr>
            <w:tcW w:w="187" w:type="pct"/>
            <w:gridSpan w:val="2"/>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b/>
                <w:bCs/>
                <w:color w:val="000000"/>
                <w:sz w:val="18"/>
                <w:szCs w:val="18"/>
                <w:lang w:eastAsia="ru-RU"/>
              </w:rPr>
            </w:pPr>
            <w:r w:rsidRPr="003F5134">
              <w:rPr>
                <w:rFonts w:ascii="Times New Roman" w:eastAsia="Times New Roman" w:hAnsi="Times New Roman" w:cs="Times New Roman"/>
                <w:b/>
                <w:bCs/>
                <w:color w:val="000000"/>
                <w:sz w:val="18"/>
                <w:szCs w:val="18"/>
                <w:lang w:eastAsia="ru-RU"/>
              </w:rPr>
              <w:t> </w:t>
            </w:r>
          </w:p>
        </w:tc>
        <w:tc>
          <w:tcPr>
            <w:tcW w:w="187" w:type="pct"/>
            <w:gridSpan w:val="2"/>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b/>
                <w:bCs/>
                <w:color w:val="000000"/>
                <w:sz w:val="18"/>
                <w:szCs w:val="18"/>
                <w:lang w:eastAsia="ru-RU"/>
              </w:rPr>
            </w:pPr>
            <w:r w:rsidRPr="003F5134">
              <w:rPr>
                <w:rFonts w:ascii="Times New Roman" w:eastAsia="Times New Roman" w:hAnsi="Times New Roman" w:cs="Times New Roman"/>
                <w:b/>
                <w:bCs/>
                <w:color w:val="000000"/>
                <w:sz w:val="18"/>
                <w:szCs w:val="18"/>
                <w:lang w:eastAsia="ru-RU"/>
              </w:rPr>
              <w:t> </w:t>
            </w:r>
          </w:p>
        </w:tc>
        <w:tc>
          <w:tcPr>
            <w:tcW w:w="187" w:type="pct"/>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b/>
                <w:bCs/>
                <w:color w:val="000000"/>
                <w:sz w:val="18"/>
                <w:szCs w:val="18"/>
                <w:lang w:eastAsia="ru-RU"/>
              </w:rPr>
            </w:pPr>
            <w:r w:rsidRPr="003F5134">
              <w:rPr>
                <w:rFonts w:ascii="Times New Roman" w:eastAsia="Times New Roman" w:hAnsi="Times New Roman" w:cs="Times New Roman"/>
                <w:b/>
                <w:bCs/>
                <w:color w:val="000000"/>
                <w:sz w:val="18"/>
                <w:szCs w:val="18"/>
                <w:lang w:eastAsia="ru-RU"/>
              </w:rPr>
              <w:t> </w:t>
            </w:r>
          </w:p>
        </w:tc>
        <w:tc>
          <w:tcPr>
            <w:tcW w:w="315" w:type="pct"/>
            <w:gridSpan w:val="2"/>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b/>
                <w:bCs/>
                <w:color w:val="000000"/>
                <w:sz w:val="18"/>
                <w:szCs w:val="18"/>
                <w:lang w:eastAsia="ru-RU"/>
              </w:rPr>
            </w:pPr>
            <w:r w:rsidRPr="003F5134">
              <w:rPr>
                <w:rFonts w:ascii="Times New Roman" w:eastAsia="Times New Roman" w:hAnsi="Times New Roman" w:cs="Times New Roman"/>
                <w:b/>
                <w:bCs/>
                <w:color w:val="000000"/>
                <w:sz w:val="18"/>
                <w:szCs w:val="18"/>
                <w:lang w:eastAsia="ru-RU"/>
              </w:rPr>
              <w:t> </w:t>
            </w:r>
          </w:p>
        </w:tc>
        <w:tc>
          <w:tcPr>
            <w:tcW w:w="315" w:type="pct"/>
            <w:gridSpan w:val="4"/>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b/>
                <w:bCs/>
                <w:color w:val="000000"/>
                <w:sz w:val="18"/>
                <w:szCs w:val="18"/>
                <w:lang w:eastAsia="ru-RU"/>
              </w:rPr>
            </w:pPr>
            <w:r w:rsidRPr="003F5134">
              <w:rPr>
                <w:rFonts w:ascii="Times New Roman" w:eastAsia="Times New Roman" w:hAnsi="Times New Roman" w:cs="Times New Roman"/>
                <w:b/>
                <w:bCs/>
                <w:color w:val="000000"/>
                <w:sz w:val="18"/>
                <w:szCs w:val="18"/>
                <w:lang w:eastAsia="ru-RU"/>
              </w:rPr>
              <w:t> </w:t>
            </w:r>
          </w:p>
        </w:tc>
        <w:tc>
          <w:tcPr>
            <w:tcW w:w="315" w:type="pct"/>
            <w:gridSpan w:val="2"/>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b/>
                <w:bCs/>
                <w:color w:val="000000"/>
                <w:sz w:val="18"/>
                <w:szCs w:val="18"/>
                <w:lang w:eastAsia="ru-RU"/>
              </w:rPr>
            </w:pPr>
            <w:r w:rsidRPr="003F5134">
              <w:rPr>
                <w:rFonts w:ascii="Times New Roman" w:eastAsia="Times New Roman" w:hAnsi="Times New Roman" w:cs="Times New Roman"/>
                <w:b/>
                <w:bCs/>
                <w:color w:val="000000"/>
                <w:sz w:val="18"/>
                <w:szCs w:val="18"/>
                <w:lang w:eastAsia="ru-RU"/>
              </w:rPr>
              <w:t> </w:t>
            </w:r>
          </w:p>
        </w:tc>
        <w:tc>
          <w:tcPr>
            <w:tcW w:w="315" w:type="pct"/>
            <w:gridSpan w:val="4"/>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b/>
                <w:bCs/>
                <w:color w:val="000000"/>
                <w:sz w:val="18"/>
                <w:szCs w:val="18"/>
                <w:lang w:eastAsia="ru-RU"/>
              </w:rPr>
            </w:pPr>
            <w:r w:rsidRPr="003F5134">
              <w:rPr>
                <w:rFonts w:ascii="Times New Roman" w:eastAsia="Times New Roman" w:hAnsi="Times New Roman" w:cs="Times New Roman"/>
                <w:b/>
                <w:bCs/>
                <w:color w:val="000000"/>
                <w:sz w:val="18"/>
                <w:szCs w:val="18"/>
                <w:lang w:eastAsia="ru-RU"/>
              </w:rPr>
              <w:t> </w:t>
            </w:r>
          </w:p>
        </w:tc>
        <w:tc>
          <w:tcPr>
            <w:tcW w:w="423" w:type="pct"/>
            <w:gridSpan w:val="4"/>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b/>
                <w:bCs/>
                <w:color w:val="000000"/>
                <w:sz w:val="18"/>
                <w:szCs w:val="18"/>
                <w:lang w:eastAsia="ru-RU"/>
              </w:rPr>
            </w:pPr>
            <w:r w:rsidRPr="003F5134">
              <w:rPr>
                <w:rFonts w:ascii="Times New Roman" w:eastAsia="Times New Roman" w:hAnsi="Times New Roman" w:cs="Times New Roman"/>
                <w:b/>
                <w:bCs/>
                <w:color w:val="000000"/>
                <w:sz w:val="18"/>
                <w:szCs w:val="18"/>
                <w:lang w:eastAsia="ru-RU"/>
              </w:rPr>
              <w:t> </w:t>
            </w:r>
          </w:p>
        </w:tc>
        <w:tc>
          <w:tcPr>
            <w:tcW w:w="472" w:type="pct"/>
            <w:gridSpan w:val="3"/>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b/>
                <w:bCs/>
                <w:color w:val="000000"/>
                <w:sz w:val="18"/>
                <w:szCs w:val="18"/>
                <w:lang w:eastAsia="ru-RU"/>
              </w:rPr>
            </w:pPr>
            <w:r w:rsidRPr="003F5134">
              <w:rPr>
                <w:rFonts w:ascii="Times New Roman" w:eastAsia="Times New Roman" w:hAnsi="Times New Roman" w:cs="Times New Roman"/>
                <w:b/>
                <w:bCs/>
                <w:color w:val="000000"/>
                <w:sz w:val="18"/>
                <w:szCs w:val="18"/>
                <w:lang w:eastAsia="ru-RU"/>
              </w:rPr>
              <w:t> </w:t>
            </w:r>
          </w:p>
        </w:tc>
        <w:tc>
          <w:tcPr>
            <w:tcW w:w="494" w:type="pct"/>
            <w:gridSpan w:val="2"/>
            <w:tcBorders>
              <w:top w:val="nil"/>
              <w:left w:val="nil"/>
              <w:bottom w:val="single" w:sz="4" w:space="0" w:color="000000"/>
              <w:right w:val="single" w:sz="4" w:space="0" w:color="000000"/>
            </w:tcBorders>
            <w:shd w:val="clear" w:color="auto" w:fill="auto"/>
            <w:vAlign w:val="bottom"/>
            <w:hideMark/>
          </w:tcPr>
          <w:p w:rsidR="003F5134" w:rsidRPr="003F5134" w:rsidRDefault="003F5134" w:rsidP="003F5134">
            <w:pPr>
              <w:spacing w:after="0" w:line="240" w:lineRule="auto"/>
              <w:jc w:val="right"/>
              <w:rPr>
                <w:rFonts w:ascii="Times New Roman" w:eastAsia="Times New Roman" w:hAnsi="Times New Roman" w:cs="Times New Roman"/>
                <w:b/>
                <w:bCs/>
                <w:color w:val="000000"/>
                <w:sz w:val="18"/>
                <w:szCs w:val="18"/>
                <w:lang w:eastAsia="ru-RU"/>
              </w:rPr>
            </w:pPr>
            <w:r w:rsidRPr="003F5134">
              <w:rPr>
                <w:rFonts w:ascii="Times New Roman" w:eastAsia="Times New Roman" w:hAnsi="Times New Roman" w:cs="Times New Roman"/>
                <w:b/>
                <w:bCs/>
                <w:color w:val="000000"/>
                <w:sz w:val="18"/>
                <w:szCs w:val="18"/>
                <w:lang w:eastAsia="ru-RU"/>
              </w:rPr>
              <w:t> </w:t>
            </w:r>
          </w:p>
        </w:tc>
      </w:tr>
      <w:tr w:rsidR="003F5134" w:rsidRPr="003F5134" w:rsidTr="00700BBF">
        <w:trPr>
          <w:trHeight w:val="300"/>
        </w:trPr>
        <w:tc>
          <w:tcPr>
            <w:tcW w:w="2723" w:type="pct"/>
            <w:gridSpan w:val="13"/>
            <w:tcBorders>
              <w:top w:val="nil"/>
              <w:left w:val="nil"/>
              <w:bottom w:val="nil"/>
              <w:right w:val="nil"/>
            </w:tcBorders>
            <w:shd w:val="clear" w:color="auto" w:fill="auto"/>
            <w:noWrap/>
            <w:vAlign w:val="bottom"/>
            <w:hideMark/>
          </w:tcPr>
          <w:p w:rsidR="003F5134" w:rsidRDefault="003F5134" w:rsidP="003F5134">
            <w:pPr>
              <w:spacing w:after="0" w:line="240" w:lineRule="auto"/>
              <w:rPr>
                <w:rFonts w:ascii="Times New Roman" w:eastAsia="Times New Roman" w:hAnsi="Times New Roman" w:cs="Times New Roman"/>
                <w:sz w:val="24"/>
                <w:szCs w:val="24"/>
                <w:lang w:eastAsia="ru-RU"/>
              </w:rPr>
            </w:pPr>
          </w:p>
          <w:p w:rsidR="00716040" w:rsidRDefault="00716040" w:rsidP="003F5134">
            <w:pPr>
              <w:spacing w:after="0" w:line="240" w:lineRule="auto"/>
              <w:rPr>
                <w:rFonts w:ascii="Times New Roman" w:eastAsia="Times New Roman" w:hAnsi="Times New Roman" w:cs="Times New Roman"/>
                <w:sz w:val="24"/>
                <w:szCs w:val="24"/>
                <w:lang w:eastAsia="ru-RU"/>
              </w:rPr>
            </w:pPr>
          </w:p>
          <w:p w:rsidR="00716040" w:rsidRDefault="00716040" w:rsidP="003F5134">
            <w:pPr>
              <w:spacing w:after="0" w:line="240" w:lineRule="auto"/>
              <w:rPr>
                <w:rFonts w:ascii="Times New Roman" w:eastAsia="Times New Roman" w:hAnsi="Times New Roman" w:cs="Times New Roman"/>
                <w:sz w:val="24"/>
                <w:szCs w:val="24"/>
                <w:lang w:eastAsia="ru-RU"/>
              </w:rPr>
            </w:pPr>
          </w:p>
          <w:p w:rsidR="00716040" w:rsidRDefault="00716040" w:rsidP="003F5134">
            <w:pPr>
              <w:spacing w:after="0" w:line="240" w:lineRule="auto"/>
              <w:rPr>
                <w:rFonts w:ascii="Times New Roman" w:eastAsia="Times New Roman" w:hAnsi="Times New Roman" w:cs="Times New Roman"/>
                <w:sz w:val="24"/>
                <w:szCs w:val="24"/>
                <w:lang w:eastAsia="ru-RU"/>
              </w:rPr>
            </w:pPr>
          </w:p>
          <w:p w:rsidR="00716040" w:rsidRPr="003F5134" w:rsidRDefault="00716040" w:rsidP="003F5134">
            <w:pPr>
              <w:spacing w:after="0" w:line="240" w:lineRule="auto"/>
              <w:rPr>
                <w:rFonts w:ascii="Times New Roman" w:eastAsia="Times New Roman" w:hAnsi="Times New Roman" w:cs="Times New Roman"/>
                <w:sz w:val="24"/>
                <w:szCs w:val="24"/>
                <w:lang w:eastAsia="ru-RU"/>
              </w:rPr>
            </w:pPr>
          </w:p>
        </w:tc>
        <w:tc>
          <w:tcPr>
            <w:tcW w:w="2277" w:type="pct"/>
            <w:gridSpan w:val="17"/>
            <w:vMerge w:val="restart"/>
            <w:tcBorders>
              <w:top w:val="nil"/>
              <w:left w:val="nil"/>
              <w:bottom w:val="nil"/>
              <w:right w:val="nil"/>
            </w:tcBorders>
            <w:shd w:val="clear" w:color="auto" w:fill="auto"/>
            <w:hideMark/>
          </w:tcPr>
          <w:p w:rsidR="00700BBF" w:rsidRDefault="00700BBF" w:rsidP="003F5134">
            <w:pPr>
              <w:spacing w:after="0" w:line="240" w:lineRule="auto"/>
              <w:rPr>
                <w:rFonts w:ascii="Times New Roman" w:eastAsia="Times New Roman" w:hAnsi="Times New Roman" w:cs="Times New Roman"/>
                <w:sz w:val="20"/>
                <w:szCs w:val="20"/>
                <w:lang w:eastAsia="ru-RU"/>
              </w:rPr>
            </w:pPr>
          </w:p>
          <w:p w:rsidR="00700BBF" w:rsidRDefault="00700BBF" w:rsidP="003F5134">
            <w:pPr>
              <w:spacing w:after="0" w:line="240" w:lineRule="auto"/>
              <w:rPr>
                <w:rFonts w:ascii="Times New Roman" w:eastAsia="Times New Roman" w:hAnsi="Times New Roman" w:cs="Times New Roman"/>
                <w:sz w:val="20"/>
                <w:szCs w:val="20"/>
                <w:lang w:eastAsia="ru-RU"/>
              </w:rPr>
            </w:pPr>
          </w:p>
          <w:p w:rsidR="00D16BC8" w:rsidRDefault="00D16BC8" w:rsidP="003F5134">
            <w:pPr>
              <w:spacing w:after="0" w:line="240" w:lineRule="auto"/>
              <w:rPr>
                <w:rFonts w:ascii="Times New Roman" w:eastAsia="Times New Roman" w:hAnsi="Times New Roman" w:cs="Times New Roman"/>
                <w:sz w:val="20"/>
                <w:szCs w:val="20"/>
                <w:lang w:eastAsia="ru-RU"/>
              </w:rPr>
            </w:pPr>
          </w:p>
          <w:p w:rsidR="00D16BC8" w:rsidRDefault="00D16BC8" w:rsidP="003F5134">
            <w:pPr>
              <w:spacing w:after="0" w:line="240" w:lineRule="auto"/>
              <w:rPr>
                <w:rFonts w:ascii="Times New Roman" w:eastAsia="Times New Roman" w:hAnsi="Times New Roman" w:cs="Times New Roman"/>
                <w:sz w:val="20"/>
                <w:szCs w:val="20"/>
                <w:lang w:eastAsia="ru-RU"/>
              </w:rPr>
            </w:pPr>
          </w:p>
          <w:p w:rsidR="00D16BC8" w:rsidRDefault="00D16BC8" w:rsidP="003F5134">
            <w:pPr>
              <w:spacing w:after="0" w:line="240" w:lineRule="auto"/>
              <w:rPr>
                <w:rFonts w:ascii="Times New Roman" w:eastAsia="Times New Roman" w:hAnsi="Times New Roman" w:cs="Times New Roman"/>
                <w:sz w:val="20"/>
                <w:szCs w:val="20"/>
                <w:lang w:eastAsia="ru-RU"/>
              </w:rPr>
            </w:pPr>
          </w:p>
          <w:p w:rsidR="00D16BC8" w:rsidRDefault="00D16BC8" w:rsidP="003F5134">
            <w:pPr>
              <w:spacing w:after="0" w:line="240" w:lineRule="auto"/>
              <w:rPr>
                <w:rFonts w:ascii="Times New Roman" w:eastAsia="Times New Roman" w:hAnsi="Times New Roman" w:cs="Times New Roman"/>
                <w:sz w:val="20"/>
                <w:szCs w:val="20"/>
                <w:lang w:eastAsia="ru-RU"/>
              </w:rPr>
            </w:pPr>
          </w:p>
          <w:p w:rsidR="00D16BC8" w:rsidRDefault="00D16BC8" w:rsidP="003F5134">
            <w:pPr>
              <w:spacing w:after="0" w:line="240" w:lineRule="auto"/>
              <w:rPr>
                <w:rFonts w:ascii="Times New Roman" w:eastAsia="Times New Roman" w:hAnsi="Times New Roman" w:cs="Times New Roman"/>
                <w:sz w:val="20"/>
                <w:szCs w:val="20"/>
                <w:lang w:eastAsia="ru-RU"/>
              </w:rPr>
            </w:pPr>
          </w:p>
          <w:p w:rsidR="00D16BC8" w:rsidRDefault="00D16BC8" w:rsidP="003F5134">
            <w:pPr>
              <w:spacing w:after="0" w:line="240" w:lineRule="auto"/>
              <w:rPr>
                <w:rFonts w:ascii="Times New Roman" w:eastAsia="Times New Roman" w:hAnsi="Times New Roman" w:cs="Times New Roman"/>
                <w:sz w:val="20"/>
                <w:szCs w:val="20"/>
                <w:lang w:eastAsia="ru-RU"/>
              </w:rPr>
            </w:pPr>
          </w:p>
          <w:p w:rsidR="00D16BC8" w:rsidRDefault="00D16BC8" w:rsidP="003F5134">
            <w:pPr>
              <w:spacing w:after="0" w:line="240" w:lineRule="auto"/>
              <w:rPr>
                <w:rFonts w:ascii="Times New Roman" w:eastAsia="Times New Roman" w:hAnsi="Times New Roman" w:cs="Times New Roman"/>
                <w:sz w:val="20"/>
                <w:szCs w:val="20"/>
                <w:lang w:eastAsia="ru-RU"/>
              </w:rPr>
            </w:pPr>
          </w:p>
          <w:p w:rsidR="003F5134" w:rsidRPr="003F5134" w:rsidRDefault="003F5134" w:rsidP="003F5134">
            <w:pPr>
              <w:spacing w:after="0" w:line="240" w:lineRule="auto"/>
              <w:rPr>
                <w:rFonts w:ascii="Times New Roman" w:eastAsia="Times New Roman" w:hAnsi="Times New Roman" w:cs="Times New Roman"/>
                <w:sz w:val="20"/>
                <w:szCs w:val="20"/>
                <w:lang w:eastAsia="ru-RU"/>
              </w:rPr>
            </w:pPr>
            <w:r w:rsidRPr="003F5134">
              <w:rPr>
                <w:rFonts w:ascii="Times New Roman" w:eastAsia="Times New Roman" w:hAnsi="Times New Roman" w:cs="Times New Roman"/>
                <w:sz w:val="20"/>
                <w:szCs w:val="20"/>
                <w:lang w:eastAsia="ru-RU"/>
              </w:rPr>
              <w:t>Приложение 7</w:t>
            </w:r>
            <w:r w:rsidRPr="003F5134">
              <w:rPr>
                <w:rFonts w:ascii="Times New Roman" w:eastAsia="Times New Roman" w:hAnsi="Times New Roman" w:cs="Times New Roman"/>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3F5134" w:rsidRPr="003F5134" w:rsidTr="00700BBF">
        <w:trPr>
          <w:trHeight w:val="300"/>
        </w:trPr>
        <w:tc>
          <w:tcPr>
            <w:tcW w:w="2723" w:type="pct"/>
            <w:gridSpan w:val="13"/>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277" w:type="pct"/>
            <w:gridSpan w:val="17"/>
            <w:vMerge/>
            <w:tcBorders>
              <w:top w:val="nil"/>
              <w:left w:val="nil"/>
              <w:bottom w:val="nil"/>
              <w:right w:val="nil"/>
            </w:tcBorders>
            <w:vAlign w:val="center"/>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r>
      <w:tr w:rsidR="003F5134" w:rsidRPr="003F5134" w:rsidTr="00700BBF">
        <w:trPr>
          <w:trHeight w:val="300"/>
        </w:trPr>
        <w:tc>
          <w:tcPr>
            <w:tcW w:w="2723" w:type="pct"/>
            <w:gridSpan w:val="13"/>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277" w:type="pct"/>
            <w:gridSpan w:val="17"/>
            <w:vMerge/>
            <w:tcBorders>
              <w:top w:val="nil"/>
              <w:left w:val="nil"/>
              <w:bottom w:val="nil"/>
              <w:right w:val="nil"/>
            </w:tcBorders>
            <w:vAlign w:val="center"/>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r>
      <w:tr w:rsidR="003F5134" w:rsidRPr="003F5134" w:rsidTr="00700BBF">
        <w:trPr>
          <w:trHeight w:val="1515"/>
        </w:trPr>
        <w:tc>
          <w:tcPr>
            <w:tcW w:w="2723" w:type="pct"/>
            <w:gridSpan w:val="13"/>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277" w:type="pct"/>
            <w:gridSpan w:val="17"/>
            <w:vMerge/>
            <w:tcBorders>
              <w:top w:val="nil"/>
              <w:left w:val="nil"/>
              <w:bottom w:val="nil"/>
              <w:right w:val="nil"/>
            </w:tcBorders>
            <w:vAlign w:val="center"/>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r>
      <w:tr w:rsidR="003F5134" w:rsidRPr="003F5134" w:rsidTr="00700BBF">
        <w:trPr>
          <w:trHeight w:val="255"/>
        </w:trPr>
        <w:tc>
          <w:tcPr>
            <w:tcW w:w="2723" w:type="pct"/>
            <w:gridSpan w:val="13"/>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87" w:type="pct"/>
            <w:gridSpan w:val="5"/>
            <w:tcBorders>
              <w:top w:val="nil"/>
              <w:left w:val="nil"/>
              <w:bottom w:val="nil"/>
              <w:right w:val="nil"/>
            </w:tcBorders>
            <w:shd w:val="clear" w:color="auto" w:fill="auto"/>
            <w:noWrap/>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87" w:type="pct"/>
            <w:gridSpan w:val="4"/>
            <w:tcBorders>
              <w:top w:val="nil"/>
              <w:left w:val="nil"/>
              <w:bottom w:val="nil"/>
              <w:right w:val="nil"/>
            </w:tcBorders>
            <w:shd w:val="clear" w:color="auto" w:fill="auto"/>
            <w:noWrap/>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103" w:type="pct"/>
            <w:gridSpan w:val="8"/>
            <w:tcBorders>
              <w:top w:val="nil"/>
              <w:left w:val="nil"/>
              <w:bottom w:val="nil"/>
              <w:right w:val="nil"/>
            </w:tcBorders>
            <w:shd w:val="clear" w:color="auto" w:fill="auto"/>
            <w:noWrap/>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r>
      <w:tr w:rsidR="003F5134" w:rsidRPr="003F5134" w:rsidTr="00700BBF">
        <w:trPr>
          <w:trHeight w:val="255"/>
        </w:trPr>
        <w:tc>
          <w:tcPr>
            <w:tcW w:w="2723" w:type="pct"/>
            <w:gridSpan w:val="13"/>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87" w:type="pct"/>
            <w:gridSpan w:val="5"/>
            <w:tcBorders>
              <w:top w:val="nil"/>
              <w:left w:val="nil"/>
              <w:bottom w:val="nil"/>
              <w:right w:val="nil"/>
            </w:tcBorders>
            <w:shd w:val="clear" w:color="auto" w:fill="auto"/>
            <w:noWrap/>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87" w:type="pct"/>
            <w:gridSpan w:val="4"/>
            <w:tcBorders>
              <w:top w:val="nil"/>
              <w:left w:val="nil"/>
              <w:bottom w:val="nil"/>
              <w:right w:val="nil"/>
            </w:tcBorders>
            <w:shd w:val="clear" w:color="auto" w:fill="auto"/>
            <w:noWrap/>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103" w:type="pct"/>
            <w:gridSpan w:val="8"/>
            <w:tcBorders>
              <w:top w:val="nil"/>
              <w:left w:val="nil"/>
              <w:bottom w:val="nil"/>
              <w:right w:val="nil"/>
            </w:tcBorders>
            <w:shd w:val="clear" w:color="auto" w:fill="auto"/>
            <w:noWrap/>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r w:rsidRPr="003F5134">
              <w:rPr>
                <w:rFonts w:ascii="Times New Roman" w:eastAsia="Times New Roman" w:hAnsi="Times New Roman" w:cs="Times New Roman"/>
                <w:sz w:val="20"/>
                <w:szCs w:val="20"/>
                <w:lang w:eastAsia="ru-RU"/>
              </w:rPr>
              <w:t>Таблица 1</w:t>
            </w:r>
          </w:p>
        </w:tc>
      </w:tr>
      <w:tr w:rsidR="003F5134" w:rsidRPr="003F5134" w:rsidTr="00700BBF">
        <w:trPr>
          <w:trHeight w:val="255"/>
        </w:trPr>
        <w:tc>
          <w:tcPr>
            <w:tcW w:w="2723" w:type="pct"/>
            <w:gridSpan w:val="13"/>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87" w:type="pct"/>
            <w:gridSpan w:val="5"/>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87" w:type="pct"/>
            <w:gridSpan w:val="4"/>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103" w:type="pct"/>
            <w:gridSpan w:val="8"/>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r>
      <w:tr w:rsidR="003F5134" w:rsidRPr="003F5134" w:rsidTr="003F5134">
        <w:trPr>
          <w:trHeight w:val="1590"/>
        </w:trPr>
        <w:tc>
          <w:tcPr>
            <w:tcW w:w="5000" w:type="pct"/>
            <w:gridSpan w:val="30"/>
            <w:tcBorders>
              <w:top w:val="nil"/>
              <w:left w:val="nil"/>
              <w:bottom w:val="nil"/>
              <w:right w:val="nil"/>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 xml:space="preserve">РАСПРЕДЕЛЕНИЕ </w:t>
            </w:r>
            <w:r w:rsidRPr="003F5134">
              <w:rPr>
                <w:rFonts w:ascii="Times New Roman" w:eastAsia="Times New Roman" w:hAnsi="Times New Roman" w:cs="Times New Roman"/>
                <w:b/>
                <w:bCs/>
                <w:sz w:val="18"/>
                <w:szCs w:val="18"/>
                <w:lang w:eastAsia="ru-RU"/>
              </w:rPr>
              <w:br/>
              <w:t>ИНЫХ МЕЖБЮДЖЕТНЫХ ТРАНСФЕРТОВ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МЕДАЕВСКОГО СЕЛЬСКОГО ПОСЕЛЕНИЯ НА 2025 ГОД И НА ПЛАНОВЫЙ ПЕРИОД 2026 И 2027 ГОДОВ</w:t>
            </w:r>
          </w:p>
        </w:tc>
      </w:tr>
      <w:tr w:rsidR="003F5134" w:rsidRPr="003F5134" w:rsidTr="00700BBF">
        <w:trPr>
          <w:trHeight w:val="255"/>
        </w:trPr>
        <w:tc>
          <w:tcPr>
            <w:tcW w:w="2723" w:type="pct"/>
            <w:gridSpan w:val="13"/>
            <w:tcBorders>
              <w:top w:val="nil"/>
              <w:left w:val="nil"/>
              <w:bottom w:val="nil"/>
              <w:right w:val="nil"/>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p>
        </w:tc>
        <w:tc>
          <w:tcPr>
            <w:tcW w:w="587" w:type="pct"/>
            <w:gridSpan w:val="5"/>
            <w:tcBorders>
              <w:top w:val="nil"/>
              <w:left w:val="nil"/>
              <w:bottom w:val="nil"/>
              <w:right w:val="nil"/>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587" w:type="pct"/>
            <w:gridSpan w:val="4"/>
            <w:tcBorders>
              <w:top w:val="nil"/>
              <w:left w:val="nil"/>
              <w:bottom w:val="nil"/>
              <w:right w:val="nil"/>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0"/>
                <w:szCs w:val="20"/>
                <w:lang w:eastAsia="ru-RU"/>
              </w:rPr>
            </w:pPr>
          </w:p>
        </w:tc>
        <w:tc>
          <w:tcPr>
            <w:tcW w:w="1103" w:type="pct"/>
            <w:gridSpan w:val="8"/>
            <w:tcBorders>
              <w:top w:val="nil"/>
              <w:left w:val="nil"/>
              <w:bottom w:val="nil"/>
              <w:right w:val="nil"/>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20"/>
                <w:szCs w:val="20"/>
                <w:lang w:eastAsia="ru-RU"/>
              </w:rPr>
            </w:pPr>
            <w:r w:rsidRPr="003F5134">
              <w:rPr>
                <w:rFonts w:ascii="Times New Roman" w:eastAsia="Times New Roman" w:hAnsi="Times New Roman" w:cs="Times New Roman"/>
                <w:sz w:val="20"/>
                <w:szCs w:val="20"/>
                <w:lang w:eastAsia="ru-RU"/>
              </w:rPr>
              <w:t>(тыс. рублей)</w:t>
            </w:r>
          </w:p>
        </w:tc>
      </w:tr>
      <w:tr w:rsidR="003F5134" w:rsidRPr="003F5134" w:rsidTr="00700BBF">
        <w:trPr>
          <w:trHeight w:val="255"/>
        </w:trPr>
        <w:tc>
          <w:tcPr>
            <w:tcW w:w="2723" w:type="pct"/>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20"/>
                <w:szCs w:val="20"/>
                <w:lang w:eastAsia="ru-RU"/>
              </w:rPr>
            </w:pPr>
            <w:r w:rsidRPr="003F5134">
              <w:rPr>
                <w:rFonts w:ascii="Times New Roman" w:eastAsia="Times New Roman" w:hAnsi="Times New Roman" w:cs="Times New Roman"/>
                <w:b/>
                <w:bCs/>
                <w:sz w:val="20"/>
                <w:szCs w:val="20"/>
                <w:lang w:eastAsia="ru-RU"/>
              </w:rPr>
              <w:t xml:space="preserve"> Район </w:t>
            </w:r>
          </w:p>
        </w:tc>
        <w:tc>
          <w:tcPr>
            <w:tcW w:w="2277" w:type="pct"/>
            <w:gridSpan w:val="17"/>
            <w:tcBorders>
              <w:top w:val="single" w:sz="4" w:space="0" w:color="auto"/>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20"/>
                <w:szCs w:val="20"/>
                <w:lang w:eastAsia="ru-RU"/>
              </w:rPr>
            </w:pPr>
            <w:r w:rsidRPr="003F5134">
              <w:rPr>
                <w:rFonts w:ascii="Times New Roman" w:eastAsia="Times New Roman" w:hAnsi="Times New Roman" w:cs="Times New Roman"/>
                <w:b/>
                <w:bCs/>
                <w:sz w:val="20"/>
                <w:szCs w:val="20"/>
                <w:lang w:eastAsia="ru-RU"/>
              </w:rPr>
              <w:t>Сумма</w:t>
            </w:r>
          </w:p>
        </w:tc>
      </w:tr>
      <w:tr w:rsidR="003F5134" w:rsidRPr="003F5134" w:rsidTr="00700BBF">
        <w:trPr>
          <w:trHeight w:val="330"/>
        </w:trPr>
        <w:tc>
          <w:tcPr>
            <w:tcW w:w="2723" w:type="pct"/>
            <w:gridSpan w:val="13"/>
            <w:vMerge/>
            <w:tcBorders>
              <w:top w:val="single" w:sz="4" w:space="0" w:color="auto"/>
              <w:left w:val="single" w:sz="4" w:space="0" w:color="auto"/>
              <w:bottom w:val="single" w:sz="4" w:space="0" w:color="auto"/>
              <w:right w:val="single" w:sz="4" w:space="0" w:color="auto"/>
            </w:tcBorders>
            <w:vAlign w:val="center"/>
            <w:hideMark/>
          </w:tcPr>
          <w:p w:rsidR="003F5134" w:rsidRPr="003F5134" w:rsidRDefault="003F5134" w:rsidP="003F5134">
            <w:pPr>
              <w:spacing w:after="0" w:line="240" w:lineRule="auto"/>
              <w:rPr>
                <w:rFonts w:ascii="Times New Roman" w:eastAsia="Times New Roman" w:hAnsi="Times New Roman" w:cs="Times New Roman"/>
                <w:b/>
                <w:bCs/>
                <w:sz w:val="20"/>
                <w:szCs w:val="20"/>
                <w:lang w:eastAsia="ru-RU"/>
              </w:rPr>
            </w:pPr>
          </w:p>
        </w:tc>
        <w:tc>
          <w:tcPr>
            <w:tcW w:w="587" w:type="pct"/>
            <w:gridSpan w:val="5"/>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2025 год</w:t>
            </w:r>
          </w:p>
        </w:tc>
        <w:tc>
          <w:tcPr>
            <w:tcW w:w="587" w:type="pct"/>
            <w:gridSpan w:val="4"/>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2026 год</w:t>
            </w:r>
          </w:p>
        </w:tc>
        <w:tc>
          <w:tcPr>
            <w:tcW w:w="1103" w:type="pct"/>
            <w:gridSpan w:val="8"/>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2027 год</w:t>
            </w:r>
          </w:p>
        </w:tc>
      </w:tr>
      <w:tr w:rsidR="003F5134" w:rsidRPr="003F5134" w:rsidTr="00700BBF">
        <w:trPr>
          <w:trHeight w:val="255"/>
        </w:trPr>
        <w:tc>
          <w:tcPr>
            <w:tcW w:w="2723" w:type="pct"/>
            <w:gridSpan w:val="13"/>
            <w:tcBorders>
              <w:top w:val="nil"/>
              <w:left w:val="single" w:sz="4" w:space="0" w:color="auto"/>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b/>
                <w:bCs/>
                <w:sz w:val="20"/>
                <w:szCs w:val="20"/>
                <w:lang w:eastAsia="ru-RU"/>
              </w:rPr>
            </w:pPr>
            <w:r w:rsidRPr="003F5134">
              <w:rPr>
                <w:rFonts w:ascii="Times New Roman" w:eastAsia="Times New Roman" w:hAnsi="Times New Roman" w:cs="Times New Roman"/>
                <w:b/>
                <w:bCs/>
                <w:sz w:val="20"/>
                <w:szCs w:val="20"/>
                <w:lang w:eastAsia="ru-RU"/>
              </w:rPr>
              <w:t>1</w:t>
            </w:r>
          </w:p>
        </w:tc>
        <w:tc>
          <w:tcPr>
            <w:tcW w:w="587" w:type="pct"/>
            <w:gridSpan w:val="5"/>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b/>
                <w:bCs/>
                <w:sz w:val="20"/>
                <w:szCs w:val="20"/>
                <w:lang w:eastAsia="ru-RU"/>
              </w:rPr>
            </w:pPr>
            <w:r w:rsidRPr="003F5134">
              <w:rPr>
                <w:rFonts w:ascii="Times New Roman" w:eastAsia="Times New Roman" w:hAnsi="Times New Roman" w:cs="Times New Roman"/>
                <w:b/>
                <w:bCs/>
                <w:sz w:val="20"/>
                <w:szCs w:val="20"/>
                <w:lang w:eastAsia="ru-RU"/>
              </w:rPr>
              <w:t>2</w:t>
            </w:r>
          </w:p>
        </w:tc>
        <w:tc>
          <w:tcPr>
            <w:tcW w:w="587" w:type="pct"/>
            <w:gridSpan w:val="4"/>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b/>
                <w:bCs/>
                <w:sz w:val="20"/>
                <w:szCs w:val="20"/>
                <w:lang w:eastAsia="ru-RU"/>
              </w:rPr>
            </w:pPr>
            <w:r w:rsidRPr="003F5134">
              <w:rPr>
                <w:rFonts w:ascii="Times New Roman" w:eastAsia="Times New Roman" w:hAnsi="Times New Roman" w:cs="Times New Roman"/>
                <w:b/>
                <w:bCs/>
                <w:sz w:val="20"/>
                <w:szCs w:val="20"/>
                <w:lang w:eastAsia="ru-RU"/>
              </w:rPr>
              <w:t>3</w:t>
            </w:r>
          </w:p>
        </w:tc>
        <w:tc>
          <w:tcPr>
            <w:tcW w:w="1103" w:type="pct"/>
            <w:gridSpan w:val="8"/>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b/>
                <w:bCs/>
                <w:sz w:val="20"/>
                <w:szCs w:val="20"/>
                <w:lang w:eastAsia="ru-RU"/>
              </w:rPr>
            </w:pPr>
            <w:r w:rsidRPr="003F5134">
              <w:rPr>
                <w:rFonts w:ascii="Times New Roman" w:eastAsia="Times New Roman" w:hAnsi="Times New Roman" w:cs="Times New Roman"/>
                <w:b/>
                <w:bCs/>
                <w:sz w:val="20"/>
                <w:szCs w:val="20"/>
                <w:lang w:eastAsia="ru-RU"/>
              </w:rPr>
              <w:t>4</w:t>
            </w:r>
          </w:p>
        </w:tc>
      </w:tr>
      <w:tr w:rsidR="003F5134" w:rsidRPr="003F5134" w:rsidTr="00700BBF">
        <w:trPr>
          <w:trHeight w:val="255"/>
        </w:trPr>
        <w:tc>
          <w:tcPr>
            <w:tcW w:w="2723" w:type="pct"/>
            <w:gridSpan w:val="13"/>
            <w:tcBorders>
              <w:top w:val="nil"/>
              <w:left w:val="single" w:sz="4" w:space="0" w:color="auto"/>
              <w:bottom w:val="single" w:sz="4" w:space="0" w:color="auto"/>
              <w:right w:val="single" w:sz="4" w:space="0" w:color="auto"/>
            </w:tcBorders>
            <w:shd w:val="clear" w:color="000000" w:fill="FFFFFF"/>
            <w:vAlign w:val="bottom"/>
            <w:hideMark/>
          </w:tcPr>
          <w:p w:rsidR="003F5134" w:rsidRPr="003F5134" w:rsidRDefault="003F5134" w:rsidP="003F5134">
            <w:pPr>
              <w:spacing w:after="0" w:line="240" w:lineRule="auto"/>
              <w:rPr>
                <w:rFonts w:ascii="Times New Roman" w:eastAsia="Times New Roman" w:hAnsi="Times New Roman" w:cs="Times New Roman"/>
                <w:color w:val="000000"/>
                <w:sz w:val="20"/>
                <w:szCs w:val="20"/>
                <w:lang w:eastAsia="ru-RU"/>
              </w:rPr>
            </w:pPr>
            <w:r w:rsidRPr="003F5134">
              <w:rPr>
                <w:rFonts w:ascii="Times New Roman" w:eastAsia="Times New Roman" w:hAnsi="Times New Roman" w:cs="Times New Roman"/>
                <w:color w:val="000000"/>
                <w:sz w:val="20"/>
                <w:szCs w:val="20"/>
                <w:lang w:eastAsia="ru-RU"/>
              </w:rPr>
              <w:t>Чамзинский муниципальный район</w:t>
            </w:r>
          </w:p>
        </w:tc>
        <w:tc>
          <w:tcPr>
            <w:tcW w:w="587" w:type="pct"/>
            <w:gridSpan w:val="5"/>
            <w:tcBorders>
              <w:top w:val="nil"/>
              <w:left w:val="nil"/>
              <w:bottom w:val="single" w:sz="4" w:space="0" w:color="auto"/>
              <w:right w:val="single" w:sz="4" w:space="0" w:color="auto"/>
            </w:tcBorders>
            <w:shd w:val="clear" w:color="000000" w:fill="FFFFFF"/>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20"/>
                <w:szCs w:val="20"/>
                <w:lang w:eastAsia="ru-RU"/>
              </w:rPr>
            </w:pPr>
            <w:r w:rsidRPr="003F5134">
              <w:rPr>
                <w:rFonts w:ascii="Times New Roman" w:eastAsia="Times New Roman" w:hAnsi="Times New Roman" w:cs="Times New Roman"/>
                <w:sz w:val="20"/>
                <w:szCs w:val="20"/>
                <w:lang w:eastAsia="ru-RU"/>
              </w:rPr>
              <w:t>6,9</w:t>
            </w:r>
          </w:p>
        </w:tc>
        <w:tc>
          <w:tcPr>
            <w:tcW w:w="587" w:type="pct"/>
            <w:gridSpan w:val="4"/>
            <w:tcBorders>
              <w:top w:val="nil"/>
              <w:left w:val="nil"/>
              <w:bottom w:val="single" w:sz="4" w:space="0" w:color="auto"/>
              <w:right w:val="single" w:sz="4" w:space="0" w:color="auto"/>
            </w:tcBorders>
            <w:shd w:val="clear" w:color="000000" w:fill="FFFFFF"/>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20"/>
                <w:szCs w:val="20"/>
                <w:lang w:eastAsia="ru-RU"/>
              </w:rPr>
            </w:pPr>
            <w:r w:rsidRPr="003F5134">
              <w:rPr>
                <w:rFonts w:ascii="Times New Roman" w:eastAsia="Times New Roman" w:hAnsi="Times New Roman" w:cs="Times New Roman"/>
                <w:sz w:val="20"/>
                <w:szCs w:val="20"/>
                <w:lang w:eastAsia="ru-RU"/>
              </w:rPr>
              <w:t>7,2</w:t>
            </w:r>
          </w:p>
        </w:tc>
        <w:tc>
          <w:tcPr>
            <w:tcW w:w="1103" w:type="pct"/>
            <w:gridSpan w:val="8"/>
            <w:tcBorders>
              <w:top w:val="nil"/>
              <w:left w:val="nil"/>
              <w:bottom w:val="single" w:sz="4" w:space="0" w:color="auto"/>
              <w:right w:val="single" w:sz="4" w:space="0" w:color="auto"/>
            </w:tcBorders>
            <w:shd w:val="clear" w:color="000000" w:fill="FFFFFF"/>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20"/>
                <w:szCs w:val="20"/>
                <w:lang w:eastAsia="ru-RU"/>
              </w:rPr>
            </w:pPr>
            <w:r w:rsidRPr="003F5134">
              <w:rPr>
                <w:rFonts w:ascii="Times New Roman" w:eastAsia="Times New Roman" w:hAnsi="Times New Roman" w:cs="Times New Roman"/>
                <w:sz w:val="20"/>
                <w:szCs w:val="20"/>
                <w:lang w:eastAsia="ru-RU"/>
              </w:rPr>
              <w:t>7,5</w:t>
            </w:r>
          </w:p>
        </w:tc>
      </w:tr>
      <w:tr w:rsidR="003F5134" w:rsidRPr="003F5134" w:rsidTr="00700BBF">
        <w:trPr>
          <w:trHeight w:val="255"/>
        </w:trPr>
        <w:tc>
          <w:tcPr>
            <w:tcW w:w="2723" w:type="pct"/>
            <w:gridSpan w:val="13"/>
            <w:tcBorders>
              <w:top w:val="nil"/>
              <w:left w:val="single" w:sz="4" w:space="0" w:color="auto"/>
              <w:bottom w:val="single" w:sz="4" w:space="0" w:color="auto"/>
              <w:right w:val="single" w:sz="4" w:space="0" w:color="auto"/>
            </w:tcBorders>
            <w:shd w:val="clear" w:color="000000" w:fill="FFFFFF"/>
            <w:vAlign w:val="bottom"/>
            <w:hideMark/>
          </w:tcPr>
          <w:p w:rsidR="003F5134" w:rsidRPr="003F5134" w:rsidRDefault="003F5134" w:rsidP="003F5134">
            <w:pPr>
              <w:spacing w:after="0" w:line="240" w:lineRule="auto"/>
              <w:rPr>
                <w:rFonts w:ascii="Times New Roman" w:eastAsia="Times New Roman" w:hAnsi="Times New Roman" w:cs="Times New Roman"/>
                <w:b/>
                <w:bCs/>
                <w:color w:val="000000"/>
                <w:sz w:val="20"/>
                <w:szCs w:val="20"/>
                <w:lang w:eastAsia="ru-RU"/>
              </w:rPr>
            </w:pPr>
            <w:r w:rsidRPr="003F5134">
              <w:rPr>
                <w:rFonts w:ascii="Times New Roman" w:eastAsia="Times New Roman" w:hAnsi="Times New Roman" w:cs="Times New Roman"/>
                <w:b/>
                <w:bCs/>
                <w:color w:val="000000"/>
                <w:sz w:val="20"/>
                <w:szCs w:val="20"/>
                <w:lang w:eastAsia="ru-RU"/>
              </w:rPr>
              <w:t>ВСЕГО</w:t>
            </w:r>
          </w:p>
        </w:tc>
        <w:tc>
          <w:tcPr>
            <w:tcW w:w="587" w:type="pct"/>
            <w:gridSpan w:val="5"/>
            <w:tcBorders>
              <w:top w:val="nil"/>
              <w:left w:val="nil"/>
              <w:bottom w:val="single" w:sz="4" w:space="0" w:color="auto"/>
              <w:right w:val="single" w:sz="4" w:space="0" w:color="auto"/>
            </w:tcBorders>
            <w:shd w:val="clear" w:color="000000" w:fill="FFFFFF"/>
            <w:noWrap/>
            <w:vAlign w:val="bottom"/>
            <w:hideMark/>
          </w:tcPr>
          <w:p w:rsidR="003F5134" w:rsidRPr="003F5134" w:rsidRDefault="003F5134" w:rsidP="003F5134">
            <w:pPr>
              <w:spacing w:after="0" w:line="240" w:lineRule="auto"/>
              <w:jc w:val="right"/>
              <w:rPr>
                <w:rFonts w:ascii="Times New Roman" w:eastAsia="Times New Roman" w:hAnsi="Times New Roman" w:cs="Times New Roman"/>
                <w:b/>
                <w:bCs/>
                <w:sz w:val="20"/>
                <w:szCs w:val="20"/>
                <w:lang w:eastAsia="ru-RU"/>
              </w:rPr>
            </w:pPr>
            <w:r w:rsidRPr="003F5134">
              <w:rPr>
                <w:rFonts w:ascii="Times New Roman" w:eastAsia="Times New Roman" w:hAnsi="Times New Roman" w:cs="Times New Roman"/>
                <w:b/>
                <w:bCs/>
                <w:sz w:val="20"/>
                <w:szCs w:val="20"/>
                <w:lang w:eastAsia="ru-RU"/>
              </w:rPr>
              <w:t>6,9</w:t>
            </w:r>
          </w:p>
        </w:tc>
        <w:tc>
          <w:tcPr>
            <w:tcW w:w="587" w:type="pct"/>
            <w:gridSpan w:val="4"/>
            <w:tcBorders>
              <w:top w:val="nil"/>
              <w:left w:val="nil"/>
              <w:bottom w:val="single" w:sz="4" w:space="0" w:color="auto"/>
              <w:right w:val="single" w:sz="4" w:space="0" w:color="auto"/>
            </w:tcBorders>
            <w:shd w:val="clear" w:color="000000" w:fill="FFFFFF"/>
            <w:noWrap/>
            <w:vAlign w:val="bottom"/>
            <w:hideMark/>
          </w:tcPr>
          <w:p w:rsidR="003F5134" w:rsidRPr="003F5134" w:rsidRDefault="003F5134" w:rsidP="003F5134">
            <w:pPr>
              <w:spacing w:after="0" w:line="240" w:lineRule="auto"/>
              <w:jc w:val="right"/>
              <w:rPr>
                <w:rFonts w:ascii="Times New Roman" w:eastAsia="Times New Roman" w:hAnsi="Times New Roman" w:cs="Times New Roman"/>
                <w:b/>
                <w:bCs/>
                <w:sz w:val="20"/>
                <w:szCs w:val="20"/>
                <w:lang w:eastAsia="ru-RU"/>
              </w:rPr>
            </w:pPr>
            <w:r w:rsidRPr="003F5134">
              <w:rPr>
                <w:rFonts w:ascii="Times New Roman" w:eastAsia="Times New Roman" w:hAnsi="Times New Roman" w:cs="Times New Roman"/>
                <w:b/>
                <w:bCs/>
                <w:sz w:val="20"/>
                <w:szCs w:val="20"/>
                <w:lang w:eastAsia="ru-RU"/>
              </w:rPr>
              <w:t>7,2</w:t>
            </w:r>
          </w:p>
        </w:tc>
        <w:tc>
          <w:tcPr>
            <w:tcW w:w="1103" w:type="pct"/>
            <w:gridSpan w:val="8"/>
            <w:tcBorders>
              <w:top w:val="nil"/>
              <w:left w:val="nil"/>
              <w:bottom w:val="single" w:sz="4" w:space="0" w:color="auto"/>
              <w:right w:val="single" w:sz="4" w:space="0" w:color="auto"/>
            </w:tcBorders>
            <w:shd w:val="clear" w:color="000000" w:fill="FFFFFF"/>
            <w:noWrap/>
            <w:vAlign w:val="bottom"/>
            <w:hideMark/>
          </w:tcPr>
          <w:p w:rsidR="003F5134" w:rsidRPr="003F5134" w:rsidRDefault="003F5134" w:rsidP="003F5134">
            <w:pPr>
              <w:spacing w:after="0" w:line="240" w:lineRule="auto"/>
              <w:jc w:val="right"/>
              <w:rPr>
                <w:rFonts w:ascii="Times New Roman" w:eastAsia="Times New Roman" w:hAnsi="Times New Roman" w:cs="Times New Roman"/>
                <w:b/>
                <w:bCs/>
                <w:sz w:val="20"/>
                <w:szCs w:val="20"/>
                <w:lang w:eastAsia="ru-RU"/>
              </w:rPr>
            </w:pPr>
            <w:r w:rsidRPr="003F5134">
              <w:rPr>
                <w:rFonts w:ascii="Times New Roman" w:eastAsia="Times New Roman" w:hAnsi="Times New Roman" w:cs="Times New Roman"/>
                <w:b/>
                <w:bCs/>
                <w:sz w:val="20"/>
                <w:szCs w:val="20"/>
                <w:lang w:eastAsia="ru-RU"/>
              </w:rPr>
              <w:t>7,5</w:t>
            </w:r>
          </w:p>
        </w:tc>
      </w:tr>
      <w:tr w:rsidR="003F5134" w:rsidRPr="003F5134" w:rsidTr="00700BBF">
        <w:trPr>
          <w:gridAfter w:val="1"/>
          <w:wAfter w:w="109" w:type="pct"/>
          <w:trHeight w:val="315"/>
        </w:trPr>
        <w:tc>
          <w:tcPr>
            <w:tcW w:w="1166"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4"/>
                <w:szCs w:val="24"/>
                <w:lang w:eastAsia="ru-RU"/>
              </w:rPr>
            </w:pPr>
          </w:p>
        </w:tc>
        <w:tc>
          <w:tcPr>
            <w:tcW w:w="2287" w:type="pct"/>
            <w:gridSpan w:val="18"/>
            <w:tcBorders>
              <w:top w:val="nil"/>
              <w:left w:val="nil"/>
              <w:bottom w:val="nil"/>
              <w:right w:val="nil"/>
            </w:tcBorders>
            <w:shd w:val="clear" w:color="auto" w:fill="auto"/>
            <w:noWrap/>
            <w:vAlign w:val="bottom"/>
            <w:hideMark/>
          </w:tcPr>
          <w:p w:rsidR="003F5134" w:rsidRPr="00700BBF" w:rsidRDefault="003F5134" w:rsidP="003F5134">
            <w:pPr>
              <w:spacing w:after="0" w:line="240" w:lineRule="auto"/>
              <w:rPr>
                <w:rFonts w:ascii="Times New Roman" w:eastAsia="Times New Roman" w:hAnsi="Times New Roman" w:cs="Times New Roman"/>
                <w:sz w:val="20"/>
                <w:szCs w:val="20"/>
                <w:lang w:eastAsia="ru-RU"/>
              </w:rPr>
            </w:pPr>
          </w:p>
          <w:p w:rsidR="00716040" w:rsidRPr="00700BBF" w:rsidRDefault="00716040" w:rsidP="003F5134">
            <w:pPr>
              <w:spacing w:after="0" w:line="240" w:lineRule="auto"/>
              <w:rPr>
                <w:rFonts w:ascii="Times New Roman" w:eastAsia="Times New Roman" w:hAnsi="Times New Roman" w:cs="Times New Roman"/>
                <w:sz w:val="20"/>
                <w:szCs w:val="20"/>
                <w:lang w:eastAsia="ru-RU"/>
              </w:rPr>
            </w:pPr>
          </w:p>
          <w:p w:rsidR="00716040" w:rsidRPr="00700BBF" w:rsidRDefault="00716040" w:rsidP="003F5134">
            <w:pPr>
              <w:spacing w:after="0" w:line="240" w:lineRule="auto"/>
              <w:rPr>
                <w:rFonts w:ascii="Times New Roman" w:eastAsia="Times New Roman" w:hAnsi="Times New Roman" w:cs="Times New Roman"/>
                <w:sz w:val="20"/>
                <w:szCs w:val="20"/>
                <w:lang w:eastAsia="ru-RU"/>
              </w:rPr>
            </w:pPr>
          </w:p>
          <w:p w:rsidR="00716040" w:rsidRPr="00700BBF" w:rsidRDefault="00716040" w:rsidP="003F5134">
            <w:pPr>
              <w:spacing w:after="0" w:line="240" w:lineRule="auto"/>
              <w:rPr>
                <w:rFonts w:ascii="Times New Roman" w:eastAsia="Times New Roman" w:hAnsi="Times New Roman" w:cs="Times New Roman"/>
                <w:sz w:val="20"/>
                <w:szCs w:val="20"/>
                <w:lang w:eastAsia="ru-RU"/>
              </w:rPr>
            </w:pPr>
          </w:p>
        </w:tc>
        <w:tc>
          <w:tcPr>
            <w:tcW w:w="1437" w:type="pct"/>
            <w:gridSpan w:val="10"/>
            <w:vMerge w:val="restart"/>
            <w:tcBorders>
              <w:top w:val="nil"/>
              <w:left w:val="nil"/>
              <w:bottom w:val="nil"/>
              <w:right w:val="nil"/>
            </w:tcBorders>
            <w:shd w:val="clear" w:color="auto" w:fill="auto"/>
            <w:hideMark/>
          </w:tcPr>
          <w:p w:rsidR="00700BBF" w:rsidRDefault="00700BBF" w:rsidP="003F5134">
            <w:pPr>
              <w:spacing w:after="0" w:line="240" w:lineRule="auto"/>
              <w:rPr>
                <w:rFonts w:ascii="Times New Roman" w:eastAsia="Times New Roman" w:hAnsi="Times New Roman" w:cs="Times New Roman"/>
                <w:sz w:val="20"/>
                <w:szCs w:val="20"/>
                <w:lang w:eastAsia="ru-RU"/>
              </w:rPr>
            </w:pPr>
          </w:p>
          <w:p w:rsidR="00D16BC8" w:rsidRDefault="00D16BC8" w:rsidP="003F5134">
            <w:pPr>
              <w:spacing w:after="0" w:line="240" w:lineRule="auto"/>
              <w:rPr>
                <w:rFonts w:ascii="Times New Roman" w:eastAsia="Times New Roman" w:hAnsi="Times New Roman" w:cs="Times New Roman"/>
                <w:sz w:val="20"/>
                <w:szCs w:val="20"/>
                <w:lang w:eastAsia="ru-RU"/>
              </w:rPr>
            </w:pPr>
          </w:p>
          <w:p w:rsidR="00700BBF" w:rsidRDefault="00700BBF" w:rsidP="003F5134">
            <w:pPr>
              <w:spacing w:after="0" w:line="240" w:lineRule="auto"/>
              <w:rPr>
                <w:rFonts w:ascii="Times New Roman" w:eastAsia="Times New Roman" w:hAnsi="Times New Roman" w:cs="Times New Roman"/>
                <w:sz w:val="20"/>
                <w:szCs w:val="20"/>
                <w:lang w:eastAsia="ru-RU"/>
              </w:rPr>
            </w:pPr>
          </w:p>
          <w:p w:rsidR="003F5134" w:rsidRPr="00700BBF" w:rsidRDefault="003F5134" w:rsidP="003F5134">
            <w:pPr>
              <w:spacing w:after="0" w:line="240" w:lineRule="auto"/>
              <w:rPr>
                <w:rFonts w:ascii="Times New Roman" w:eastAsia="Times New Roman" w:hAnsi="Times New Roman" w:cs="Times New Roman"/>
                <w:sz w:val="20"/>
                <w:szCs w:val="20"/>
                <w:lang w:eastAsia="ru-RU"/>
              </w:rPr>
            </w:pPr>
            <w:r w:rsidRPr="00700BBF">
              <w:rPr>
                <w:rFonts w:ascii="Times New Roman" w:eastAsia="Times New Roman" w:hAnsi="Times New Roman" w:cs="Times New Roman"/>
                <w:sz w:val="20"/>
                <w:szCs w:val="20"/>
                <w:lang w:eastAsia="ru-RU"/>
              </w:rPr>
              <w:t>Приложение 8</w:t>
            </w:r>
            <w:r w:rsidRPr="00700BBF">
              <w:rPr>
                <w:rFonts w:ascii="Times New Roman" w:eastAsia="Times New Roman" w:hAnsi="Times New Roman" w:cs="Times New Roman"/>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3F5134" w:rsidRPr="003F5134" w:rsidTr="00700BBF">
        <w:trPr>
          <w:gridAfter w:val="1"/>
          <w:wAfter w:w="109" w:type="pct"/>
          <w:trHeight w:val="315"/>
        </w:trPr>
        <w:tc>
          <w:tcPr>
            <w:tcW w:w="1166"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4"/>
                <w:szCs w:val="24"/>
                <w:lang w:eastAsia="ru-RU"/>
              </w:rPr>
            </w:pPr>
          </w:p>
        </w:tc>
        <w:tc>
          <w:tcPr>
            <w:tcW w:w="2287" w:type="pct"/>
            <w:gridSpan w:val="18"/>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437" w:type="pct"/>
            <w:gridSpan w:val="10"/>
            <w:vMerge/>
            <w:tcBorders>
              <w:top w:val="nil"/>
              <w:left w:val="nil"/>
              <w:bottom w:val="nil"/>
              <w:right w:val="nil"/>
            </w:tcBorders>
            <w:vAlign w:val="center"/>
            <w:hideMark/>
          </w:tcPr>
          <w:p w:rsidR="003F5134" w:rsidRPr="003F5134" w:rsidRDefault="003F5134" w:rsidP="003F5134">
            <w:pPr>
              <w:spacing w:after="0" w:line="240" w:lineRule="auto"/>
              <w:rPr>
                <w:rFonts w:ascii="Times New Roman" w:eastAsia="Times New Roman" w:hAnsi="Times New Roman" w:cs="Times New Roman"/>
                <w:sz w:val="24"/>
                <w:szCs w:val="24"/>
                <w:lang w:eastAsia="ru-RU"/>
              </w:rPr>
            </w:pPr>
          </w:p>
        </w:tc>
      </w:tr>
      <w:tr w:rsidR="003F5134" w:rsidRPr="003F5134" w:rsidTr="00700BBF">
        <w:trPr>
          <w:gridAfter w:val="1"/>
          <w:wAfter w:w="109" w:type="pct"/>
          <w:trHeight w:val="315"/>
        </w:trPr>
        <w:tc>
          <w:tcPr>
            <w:tcW w:w="1166"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287" w:type="pct"/>
            <w:gridSpan w:val="18"/>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437" w:type="pct"/>
            <w:gridSpan w:val="10"/>
            <w:vMerge/>
            <w:tcBorders>
              <w:top w:val="nil"/>
              <w:left w:val="nil"/>
              <w:bottom w:val="nil"/>
              <w:right w:val="nil"/>
            </w:tcBorders>
            <w:vAlign w:val="center"/>
            <w:hideMark/>
          </w:tcPr>
          <w:p w:rsidR="003F5134" w:rsidRPr="003F5134" w:rsidRDefault="003F5134" w:rsidP="003F5134">
            <w:pPr>
              <w:spacing w:after="0" w:line="240" w:lineRule="auto"/>
              <w:rPr>
                <w:rFonts w:ascii="Times New Roman" w:eastAsia="Times New Roman" w:hAnsi="Times New Roman" w:cs="Times New Roman"/>
                <w:sz w:val="24"/>
                <w:szCs w:val="24"/>
                <w:lang w:eastAsia="ru-RU"/>
              </w:rPr>
            </w:pPr>
          </w:p>
        </w:tc>
      </w:tr>
      <w:tr w:rsidR="003F5134" w:rsidRPr="003F5134" w:rsidTr="00700BBF">
        <w:trPr>
          <w:gridAfter w:val="1"/>
          <w:wAfter w:w="109" w:type="pct"/>
          <w:trHeight w:val="315"/>
        </w:trPr>
        <w:tc>
          <w:tcPr>
            <w:tcW w:w="1166"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287" w:type="pct"/>
            <w:gridSpan w:val="18"/>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437" w:type="pct"/>
            <w:gridSpan w:val="10"/>
            <w:vMerge/>
            <w:tcBorders>
              <w:top w:val="nil"/>
              <w:left w:val="nil"/>
              <w:bottom w:val="nil"/>
              <w:right w:val="nil"/>
            </w:tcBorders>
            <w:vAlign w:val="center"/>
            <w:hideMark/>
          </w:tcPr>
          <w:p w:rsidR="003F5134" w:rsidRPr="003F5134" w:rsidRDefault="003F5134" w:rsidP="003F5134">
            <w:pPr>
              <w:spacing w:after="0" w:line="240" w:lineRule="auto"/>
              <w:rPr>
                <w:rFonts w:ascii="Times New Roman" w:eastAsia="Times New Roman" w:hAnsi="Times New Roman" w:cs="Times New Roman"/>
                <w:sz w:val="24"/>
                <w:szCs w:val="24"/>
                <w:lang w:eastAsia="ru-RU"/>
              </w:rPr>
            </w:pPr>
          </w:p>
        </w:tc>
      </w:tr>
      <w:tr w:rsidR="003F5134" w:rsidRPr="003F5134" w:rsidTr="00700BBF">
        <w:trPr>
          <w:gridAfter w:val="1"/>
          <w:wAfter w:w="109" w:type="pct"/>
          <w:trHeight w:val="2955"/>
        </w:trPr>
        <w:tc>
          <w:tcPr>
            <w:tcW w:w="1166"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287" w:type="pct"/>
            <w:gridSpan w:val="18"/>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437" w:type="pct"/>
            <w:gridSpan w:val="10"/>
            <w:vMerge/>
            <w:tcBorders>
              <w:top w:val="nil"/>
              <w:left w:val="nil"/>
              <w:bottom w:val="nil"/>
              <w:right w:val="nil"/>
            </w:tcBorders>
            <w:vAlign w:val="center"/>
            <w:hideMark/>
          </w:tcPr>
          <w:p w:rsidR="003F5134" w:rsidRPr="003F5134" w:rsidRDefault="003F5134" w:rsidP="003F5134">
            <w:pPr>
              <w:spacing w:after="0" w:line="240" w:lineRule="auto"/>
              <w:rPr>
                <w:rFonts w:ascii="Times New Roman" w:eastAsia="Times New Roman" w:hAnsi="Times New Roman" w:cs="Times New Roman"/>
                <w:sz w:val="24"/>
                <w:szCs w:val="24"/>
                <w:lang w:eastAsia="ru-RU"/>
              </w:rPr>
            </w:pPr>
          </w:p>
        </w:tc>
      </w:tr>
      <w:tr w:rsidR="003F5134" w:rsidRPr="003F5134" w:rsidTr="00700BBF">
        <w:trPr>
          <w:gridAfter w:val="1"/>
          <w:wAfter w:w="109" w:type="pct"/>
          <w:trHeight w:val="255"/>
        </w:trPr>
        <w:tc>
          <w:tcPr>
            <w:tcW w:w="1166"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287" w:type="pct"/>
            <w:gridSpan w:val="18"/>
            <w:tcBorders>
              <w:top w:val="nil"/>
              <w:left w:val="nil"/>
              <w:bottom w:val="nil"/>
              <w:right w:val="nil"/>
            </w:tcBorders>
            <w:shd w:val="clear" w:color="auto" w:fill="auto"/>
            <w:vAlign w:val="bottom"/>
            <w:hideMark/>
          </w:tcPr>
          <w:p w:rsidR="00D16BC8" w:rsidRPr="003F5134" w:rsidRDefault="00D16BC8" w:rsidP="003F5134">
            <w:pPr>
              <w:spacing w:after="0" w:line="240" w:lineRule="auto"/>
              <w:jc w:val="center"/>
              <w:rPr>
                <w:rFonts w:ascii="Times New Roman" w:eastAsia="Times New Roman" w:hAnsi="Times New Roman" w:cs="Times New Roman"/>
                <w:sz w:val="20"/>
                <w:szCs w:val="20"/>
                <w:lang w:eastAsia="ru-RU"/>
              </w:rPr>
            </w:pPr>
          </w:p>
        </w:tc>
        <w:tc>
          <w:tcPr>
            <w:tcW w:w="464" w:type="pct"/>
            <w:gridSpan w:val="4"/>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35" w:type="pct"/>
            <w:gridSpan w:val="3"/>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38" w:type="pct"/>
            <w:gridSpan w:val="3"/>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r>
      <w:tr w:rsidR="003F5134" w:rsidRPr="003F5134" w:rsidTr="00716040">
        <w:trPr>
          <w:gridAfter w:val="1"/>
          <w:wAfter w:w="109" w:type="pct"/>
          <w:trHeight w:val="975"/>
        </w:trPr>
        <w:tc>
          <w:tcPr>
            <w:tcW w:w="4891" w:type="pct"/>
            <w:gridSpan w:val="29"/>
            <w:tcBorders>
              <w:top w:val="nil"/>
              <w:left w:val="nil"/>
              <w:bottom w:val="nil"/>
              <w:right w:val="nil"/>
            </w:tcBorders>
            <w:shd w:val="clear" w:color="auto" w:fill="auto"/>
            <w:hideMark/>
          </w:tcPr>
          <w:p w:rsidR="00716040" w:rsidRDefault="00716040" w:rsidP="003F5134">
            <w:pPr>
              <w:spacing w:after="0" w:line="240" w:lineRule="auto"/>
              <w:jc w:val="center"/>
              <w:rPr>
                <w:rFonts w:ascii="Times New Roman" w:eastAsia="Times New Roman" w:hAnsi="Times New Roman" w:cs="Times New Roman"/>
                <w:b/>
                <w:bCs/>
                <w:sz w:val="18"/>
                <w:szCs w:val="18"/>
                <w:lang w:eastAsia="ru-RU"/>
              </w:rPr>
            </w:pPr>
          </w:p>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 xml:space="preserve">ИСТОЧНИКИ </w:t>
            </w:r>
            <w:r w:rsidRPr="003F5134">
              <w:rPr>
                <w:rFonts w:ascii="Times New Roman" w:eastAsia="Times New Roman" w:hAnsi="Times New Roman" w:cs="Times New Roman"/>
                <w:b/>
                <w:bCs/>
                <w:sz w:val="18"/>
                <w:szCs w:val="18"/>
                <w:lang w:eastAsia="ru-RU"/>
              </w:rPr>
              <w:br/>
              <w:t>ВНУТРЕННЕГО ФИНАНСИРОВАНИЯ ДЕФИЦИТА БЮДЖЕТА МЕДАЕВСКОГО СЕЛЬСКОГО ПОСЕЛЕНИЯ ЧАМЗИНСКОГО МУНИЦИПАЛЬНОГО РАЙОНА РЕСПУБЛИКИ МОРДОВИЯ НА 2025 ГОД И НА ПЛАНОВЫЙ ПЕРИОД 2026</w:t>
            </w:r>
            <w:proofErr w:type="gramStart"/>
            <w:r w:rsidRPr="003F5134">
              <w:rPr>
                <w:rFonts w:ascii="Times New Roman" w:eastAsia="Times New Roman" w:hAnsi="Times New Roman" w:cs="Times New Roman"/>
                <w:b/>
                <w:bCs/>
                <w:sz w:val="18"/>
                <w:szCs w:val="18"/>
                <w:lang w:eastAsia="ru-RU"/>
              </w:rPr>
              <w:t xml:space="preserve"> И</w:t>
            </w:r>
            <w:proofErr w:type="gramEnd"/>
            <w:r w:rsidRPr="003F5134">
              <w:rPr>
                <w:rFonts w:ascii="Times New Roman" w:eastAsia="Times New Roman" w:hAnsi="Times New Roman" w:cs="Times New Roman"/>
                <w:b/>
                <w:bCs/>
                <w:sz w:val="18"/>
                <w:szCs w:val="18"/>
                <w:lang w:eastAsia="ru-RU"/>
              </w:rPr>
              <w:t xml:space="preserve"> 2027 ГОДОВ</w:t>
            </w:r>
          </w:p>
        </w:tc>
      </w:tr>
      <w:tr w:rsidR="003F5134" w:rsidRPr="003F5134" w:rsidTr="00700BBF">
        <w:trPr>
          <w:gridAfter w:val="1"/>
          <w:wAfter w:w="109" w:type="pct"/>
          <w:trHeight w:val="255"/>
        </w:trPr>
        <w:tc>
          <w:tcPr>
            <w:tcW w:w="1166"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p>
        </w:tc>
        <w:tc>
          <w:tcPr>
            <w:tcW w:w="2287" w:type="pct"/>
            <w:gridSpan w:val="18"/>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64" w:type="pct"/>
            <w:gridSpan w:val="4"/>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35" w:type="pct"/>
            <w:gridSpan w:val="3"/>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38" w:type="pct"/>
            <w:gridSpan w:val="3"/>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r>
      <w:tr w:rsidR="003F5134" w:rsidRPr="003F5134" w:rsidTr="00700BBF">
        <w:trPr>
          <w:gridAfter w:val="1"/>
          <w:wAfter w:w="109" w:type="pct"/>
          <w:trHeight w:val="735"/>
        </w:trPr>
        <w:tc>
          <w:tcPr>
            <w:tcW w:w="11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Код</w:t>
            </w:r>
          </w:p>
        </w:tc>
        <w:tc>
          <w:tcPr>
            <w:tcW w:w="2287" w:type="pct"/>
            <w:gridSpan w:val="1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437" w:type="pct"/>
            <w:gridSpan w:val="10"/>
            <w:tcBorders>
              <w:top w:val="single" w:sz="4" w:space="0" w:color="auto"/>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Сумма (тыс. руб.)</w:t>
            </w:r>
          </w:p>
        </w:tc>
      </w:tr>
      <w:tr w:rsidR="003F5134" w:rsidRPr="003F5134" w:rsidTr="00700BBF">
        <w:trPr>
          <w:gridAfter w:val="1"/>
          <w:wAfter w:w="109" w:type="pct"/>
          <w:trHeight w:val="555"/>
        </w:trPr>
        <w:tc>
          <w:tcPr>
            <w:tcW w:w="1166" w:type="pct"/>
            <w:vMerge/>
            <w:tcBorders>
              <w:top w:val="single" w:sz="4" w:space="0" w:color="auto"/>
              <w:left w:val="single" w:sz="4" w:space="0" w:color="auto"/>
              <w:bottom w:val="single" w:sz="4" w:space="0" w:color="auto"/>
              <w:right w:val="single" w:sz="4" w:space="0" w:color="auto"/>
            </w:tcBorders>
            <w:vAlign w:val="center"/>
            <w:hideMark/>
          </w:tcPr>
          <w:p w:rsidR="003F5134" w:rsidRPr="003F5134" w:rsidRDefault="003F5134" w:rsidP="003F5134">
            <w:pPr>
              <w:spacing w:after="0" w:line="240" w:lineRule="auto"/>
              <w:rPr>
                <w:rFonts w:ascii="Times New Roman" w:eastAsia="Times New Roman" w:hAnsi="Times New Roman" w:cs="Times New Roman"/>
                <w:b/>
                <w:bCs/>
                <w:sz w:val="18"/>
                <w:szCs w:val="18"/>
                <w:lang w:eastAsia="ru-RU"/>
              </w:rPr>
            </w:pPr>
          </w:p>
        </w:tc>
        <w:tc>
          <w:tcPr>
            <w:tcW w:w="2287" w:type="pct"/>
            <w:gridSpan w:val="18"/>
            <w:vMerge/>
            <w:tcBorders>
              <w:top w:val="single" w:sz="4" w:space="0" w:color="auto"/>
              <w:left w:val="single" w:sz="4" w:space="0" w:color="auto"/>
              <w:bottom w:val="single" w:sz="4" w:space="0" w:color="auto"/>
              <w:right w:val="single" w:sz="4" w:space="0" w:color="auto"/>
            </w:tcBorders>
            <w:vAlign w:val="center"/>
            <w:hideMark/>
          </w:tcPr>
          <w:p w:rsidR="003F5134" w:rsidRPr="003F5134" w:rsidRDefault="003F5134" w:rsidP="003F5134">
            <w:pPr>
              <w:spacing w:after="0" w:line="240" w:lineRule="auto"/>
              <w:rPr>
                <w:rFonts w:ascii="Times New Roman" w:eastAsia="Times New Roman" w:hAnsi="Times New Roman" w:cs="Times New Roman"/>
                <w:b/>
                <w:bCs/>
                <w:sz w:val="18"/>
                <w:szCs w:val="18"/>
                <w:lang w:eastAsia="ru-RU"/>
              </w:rPr>
            </w:pPr>
          </w:p>
        </w:tc>
        <w:tc>
          <w:tcPr>
            <w:tcW w:w="464" w:type="pct"/>
            <w:gridSpan w:val="4"/>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2025 год</w:t>
            </w:r>
          </w:p>
        </w:tc>
        <w:tc>
          <w:tcPr>
            <w:tcW w:w="435" w:type="pct"/>
            <w:gridSpan w:val="3"/>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2026 год</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6"/>
                <w:szCs w:val="16"/>
                <w:lang w:eastAsia="ru-RU"/>
              </w:rPr>
            </w:pPr>
            <w:r w:rsidRPr="003F5134">
              <w:rPr>
                <w:rFonts w:ascii="Times New Roman" w:eastAsia="Times New Roman" w:hAnsi="Times New Roman" w:cs="Times New Roman"/>
                <w:b/>
                <w:bCs/>
                <w:sz w:val="16"/>
                <w:szCs w:val="16"/>
                <w:lang w:eastAsia="ru-RU"/>
              </w:rPr>
              <w:t>2027 год</w:t>
            </w:r>
          </w:p>
        </w:tc>
      </w:tr>
      <w:tr w:rsidR="003F5134" w:rsidRPr="003F5134" w:rsidTr="00700BBF">
        <w:trPr>
          <w:gridAfter w:val="1"/>
          <w:wAfter w:w="109" w:type="pct"/>
          <w:trHeight w:val="300"/>
        </w:trPr>
        <w:tc>
          <w:tcPr>
            <w:tcW w:w="1166" w:type="pct"/>
            <w:tcBorders>
              <w:top w:val="nil"/>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1</w:t>
            </w:r>
          </w:p>
        </w:tc>
        <w:tc>
          <w:tcPr>
            <w:tcW w:w="2287" w:type="pct"/>
            <w:gridSpan w:val="18"/>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2</w:t>
            </w:r>
          </w:p>
        </w:tc>
        <w:tc>
          <w:tcPr>
            <w:tcW w:w="464" w:type="pct"/>
            <w:gridSpan w:val="4"/>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3</w:t>
            </w:r>
          </w:p>
        </w:tc>
        <w:tc>
          <w:tcPr>
            <w:tcW w:w="435"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4</w:t>
            </w:r>
          </w:p>
        </w:tc>
        <w:tc>
          <w:tcPr>
            <w:tcW w:w="538"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5</w:t>
            </w:r>
          </w:p>
        </w:tc>
      </w:tr>
      <w:tr w:rsidR="003F5134" w:rsidRPr="003F5134" w:rsidTr="00700BBF">
        <w:trPr>
          <w:gridAfter w:val="1"/>
          <w:wAfter w:w="109" w:type="pct"/>
          <w:trHeight w:val="480"/>
        </w:trPr>
        <w:tc>
          <w:tcPr>
            <w:tcW w:w="1166" w:type="pct"/>
            <w:tcBorders>
              <w:top w:val="nil"/>
              <w:left w:val="single" w:sz="4" w:space="0" w:color="auto"/>
              <w:bottom w:val="single" w:sz="4" w:space="0" w:color="auto"/>
              <w:right w:val="single" w:sz="4" w:space="0" w:color="auto"/>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000 01 00 00 00 00 0000 000</w:t>
            </w:r>
          </w:p>
        </w:tc>
        <w:tc>
          <w:tcPr>
            <w:tcW w:w="2287" w:type="pct"/>
            <w:gridSpan w:val="18"/>
            <w:tcBorders>
              <w:top w:val="nil"/>
              <w:left w:val="nil"/>
              <w:bottom w:val="single" w:sz="4" w:space="0" w:color="auto"/>
              <w:right w:val="single" w:sz="4" w:space="0" w:color="auto"/>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ИСТОЧНИКИ ВНУТРЕННЕГО ФИНАНСИРОВАНИЯ ДЕФИЦИТОВ БЮДЖЕТОВ</w:t>
            </w:r>
          </w:p>
        </w:tc>
        <w:tc>
          <w:tcPr>
            <w:tcW w:w="464" w:type="pct"/>
            <w:gridSpan w:val="4"/>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0,0</w:t>
            </w:r>
          </w:p>
        </w:tc>
        <w:tc>
          <w:tcPr>
            <w:tcW w:w="435"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0,0</w:t>
            </w:r>
          </w:p>
        </w:tc>
        <w:tc>
          <w:tcPr>
            <w:tcW w:w="538"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0,0</w:t>
            </w:r>
          </w:p>
        </w:tc>
      </w:tr>
      <w:tr w:rsidR="003F5134" w:rsidRPr="003F5134" w:rsidTr="00700BBF">
        <w:trPr>
          <w:gridAfter w:val="1"/>
          <w:wAfter w:w="109" w:type="pct"/>
          <w:trHeight w:val="255"/>
        </w:trPr>
        <w:tc>
          <w:tcPr>
            <w:tcW w:w="1166" w:type="pct"/>
            <w:tcBorders>
              <w:top w:val="nil"/>
              <w:left w:val="single" w:sz="4" w:space="0" w:color="auto"/>
              <w:bottom w:val="single" w:sz="4" w:space="0" w:color="auto"/>
              <w:right w:val="single" w:sz="4" w:space="0" w:color="auto"/>
            </w:tcBorders>
            <w:shd w:val="clear" w:color="000000" w:fill="FFFFFF"/>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000 01 05 00 00 00 0000 500</w:t>
            </w:r>
          </w:p>
        </w:tc>
        <w:tc>
          <w:tcPr>
            <w:tcW w:w="2287" w:type="pct"/>
            <w:gridSpan w:val="18"/>
            <w:tcBorders>
              <w:top w:val="nil"/>
              <w:left w:val="nil"/>
              <w:bottom w:val="single" w:sz="4" w:space="0" w:color="auto"/>
              <w:right w:val="single" w:sz="4" w:space="0" w:color="auto"/>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Увеличение остатков средств бюджетов</w:t>
            </w:r>
          </w:p>
        </w:tc>
        <w:tc>
          <w:tcPr>
            <w:tcW w:w="464" w:type="pct"/>
            <w:gridSpan w:val="4"/>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-6 788,6</w:t>
            </w:r>
          </w:p>
        </w:tc>
        <w:tc>
          <w:tcPr>
            <w:tcW w:w="435"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-6 726,0</w:t>
            </w:r>
          </w:p>
        </w:tc>
        <w:tc>
          <w:tcPr>
            <w:tcW w:w="538"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-7 036,2</w:t>
            </w:r>
          </w:p>
        </w:tc>
      </w:tr>
      <w:tr w:rsidR="003F5134" w:rsidRPr="003F5134" w:rsidTr="00700BBF">
        <w:trPr>
          <w:gridAfter w:val="1"/>
          <w:wAfter w:w="109" w:type="pct"/>
          <w:trHeight w:val="255"/>
        </w:trPr>
        <w:tc>
          <w:tcPr>
            <w:tcW w:w="1166" w:type="pct"/>
            <w:tcBorders>
              <w:top w:val="nil"/>
              <w:left w:val="single" w:sz="4" w:space="0" w:color="auto"/>
              <w:bottom w:val="single" w:sz="4" w:space="0" w:color="auto"/>
              <w:right w:val="single" w:sz="4" w:space="0" w:color="auto"/>
            </w:tcBorders>
            <w:shd w:val="clear" w:color="000000" w:fill="FFFFFF"/>
            <w:hideMark/>
          </w:tcPr>
          <w:p w:rsidR="003F5134" w:rsidRPr="003F5134" w:rsidRDefault="003F5134" w:rsidP="003F5134">
            <w:pPr>
              <w:spacing w:after="0" w:line="240" w:lineRule="auto"/>
              <w:jc w:val="center"/>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000 01 05 02 00 00 0000 500</w:t>
            </w:r>
          </w:p>
        </w:tc>
        <w:tc>
          <w:tcPr>
            <w:tcW w:w="2287" w:type="pct"/>
            <w:gridSpan w:val="18"/>
            <w:tcBorders>
              <w:top w:val="nil"/>
              <w:left w:val="nil"/>
              <w:bottom w:val="single" w:sz="4" w:space="0" w:color="auto"/>
              <w:right w:val="single" w:sz="4" w:space="0" w:color="auto"/>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Увеличение прочих остатков средств бюджетов</w:t>
            </w:r>
          </w:p>
        </w:tc>
        <w:tc>
          <w:tcPr>
            <w:tcW w:w="464" w:type="pct"/>
            <w:gridSpan w:val="4"/>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-6 788,6</w:t>
            </w:r>
          </w:p>
        </w:tc>
        <w:tc>
          <w:tcPr>
            <w:tcW w:w="435"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-6 726,0</w:t>
            </w:r>
          </w:p>
        </w:tc>
        <w:tc>
          <w:tcPr>
            <w:tcW w:w="538"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-7 036,2</w:t>
            </w:r>
          </w:p>
        </w:tc>
      </w:tr>
      <w:tr w:rsidR="003F5134" w:rsidRPr="003F5134" w:rsidTr="00700BBF">
        <w:trPr>
          <w:gridAfter w:val="1"/>
          <w:wAfter w:w="109" w:type="pct"/>
          <w:trHeight w:val="255"/>
        </w:trPr>
        <w:tc>
          <w:tcPr>
            <w:tcW w:w="1166" w:type="pct"/>
            <w:tcBorders>
              <w:top w:val="nil"/>
              <w:left w:val="single" w:sz="4" w:space="0" w:color="auto"/>
              <w:bottom w:val="single" w:sz="4" w:space="0" w:color="auto"/>
              <w:right w:val="single" w:sz="4" w:space="0" w:color="auto"/>
            </w:tcBorders>
            <w:shd w:val="clear" w:color="000000" w:fill="FFFFFF"/>
            <w:hideMark/>
          </w:tcPr>
          <w:p w:rsidR="003F5134" w:rsidRPr="003F5134" w:rsidRDefault="003F5134" w:rsidP="003F5134">
            <w:pPr>
              <w:spacing w:after="0" w:line="240" w:lineRule="auto"/>
              <w:jc w:val="center"/>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000 01 05 02 01 00 0000 510</w:t>
            </w:r>
          </w:p>
        </w:tc>
        <w:tc>
          <w:tcPr>
            <w:tcW w:w="2287" w:type="pct"/>
            <w:gridSpan w:val="18"/>
            <w:tcBorders>
              <w:top w:val="nil"/>
              <w:left w:val="nil"/>
              <w:bottom w:val="single" w:sz="4" w:space="0" w:color="auto"/>
              <w:right w:val="single" w:sz="4" w:space="0" w:color="auto"/>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464" w:type="pct"/>
            <w:gridSpan w:val="4"/>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-6 788,6</w:t>
            </w:r>
          </w:p>
        </w:tc>
        <w:tc>
          <w:tcPr>
            <w:tcW w:w="435"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-6 726,0</w:t>
            </w:r>
          </w:p>
        </w:tc>
        <w:tc>
          <w:tcPr>
            <w:tcW w:w="538"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-7 036,2</w:t>
            </w:r>
          </w:p>
        </w:tc>
      </w:tr>
      <w:tr w:rsidR="003F5134" w:rsidRPr="003F5134" w:rsidTr="00700BBF">
        <w:trPr>
          <w:gridAfter w:val="1"/>
          <w:wAfter w:w="109" w:type="pct"/>
          <w:trHeight w:val="408"/>
        </w:trPr>
        <w:tc>
          <w:tcPr>
            <w:tcW w:w="1166" w:type="pct"/>
            <w:vMerge w:val="restart"/>
            <w:tcBorders>
              <w:top w:val="nil"/>
              <w:left w:val="single" w:sz="4" w:space="0" w:color="auto"/>
              <w:bottom w:val="single" w:sz="4" w:space="0" w:color="auto"/>
              <w:right w:val="single" w:sz="4" w:space="0" w:color="auto"/>
            </w:tcBorders>
            <w:shd w:val="clear" w:color="000000" w:fill="FFFFFF"/>
            <w:hideMark/>
          </w:tcPr>
          <w:p w:rsidR="003F5134" w:rsidRPr="003F5134" w:rsidRDefault="003F5134" w:rsidP="003F5134">
            <w:pPr>
              <w:spacing w:after="0" w:line="240" w:lineRule="auto"/>
              <w:jc w:val="center"/>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000 01 05 02 01 10 0000 510</w:t>
            </w:r>
          </w:p>
        </w:tc>
        <w:tc>
          <w:tcPr>
            <w:tcW w:w="2287" w:type="pct"/>
            <w:gridSpan w:val="18"/>
            <w:vMerge w:val="restart"/>
            <w:tcBorders>
              <w:top w:val="nil"/>
              <w:left w:val="single" w:sz="4" w:space="0" w:color="auto"/>
              <w:bottom w:val="single" w:sz="4" w:space="0" w:color="auto"/>
              <w:right w:val="single" w:sz="4" w:space="0" w:color="auto"/>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 xml:space="preserve">Увеличение прочих остатков денежных средств </w:t>
            </w:r>
            <w:r w:rsidRPr="003F5134">
              <w:rPr>
                <w:rFonts w:ascii="Times New Roman" w:eastAsia="Times New Roman" w:hAnsi="Times New Roman" w:cs="Times New Roman"/>
                <w:sz w:val="18"/>
                <w:szCs w:val="18"/>
                <w:lang w:eastAsia="ru-RU"/>
              </w:rPr>
              <w:lastRenderedPageBreak/>
              <w:t>бюджетов поселений</w:t>
            </w:r>
          </w:p>
        </w:tc>
        <w:tc>
          <w:tcPr>
            <w:tcW w:w="464" w:type="pct"/>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lastRenderedPageBreak/>
              <w:t>-6 788,6</w:t>
            </w:r>
          </w:p>
        </w:tc>
        <w:tc>
          <w:tcPr>
            <w:tcW w:w="435" w:type="pct"/>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-6 726,0</w:t>
            </w:r>
          </w:p>
        </w:tc>
        <w:tc>
          <w:tcPr>
            <w:tcW w:w="538" w:type="pct"/>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-7 036,2</w:t>
            </w:r>
          </w:p>
        </w:tc>
      </w:tr>
      <w:tr w:rsidR="003F5134" w:rsidRPr="003F5134" w:rsidTr="00700BBF">
        <w:trPr>
          <w:trHeight w:val="255"/>
        </w:trPr>
        <w:tc>
          <w:tcPr>
            <w:tcW w:w="1166" w:type="pct"/>
            <w:vMerge/>
            <w:tcBorders>
              <w:top w:val="nil"/>
              <w:left w:val="single" w:sz="4" w:space="0" w:color="auto"/>
              <w:bottom w:val="single" w:sz="4" w:space="0" w:color="auto"/>
              <w:right w:val="single" w:sz="4" w:space="0" w:color="auto"/>
            </w:tcBorders>
            <w:vAlign w:val="center"/>
            <w:hideMark/>
          </w:tcPr>
          <w:p w:rsidR="003F5134" w:rsidRPr="003F5134" w:rsidRDefault="003F5134" w:rsidP="003F5134">
            <w:pPr>
              <w:spacing w:after="0" w:line="240" w:lineRule="auto"/>
              <w:rPr>
                <w:rFonts w:ascii="Times New Roman" w:eastAsia="Times New Roman" w:hAnsi="Times New Roman" w:cs="Times New Roman"/>
                <w:sz w:val="18"/>
                <w:szCs w:val="18"/>
                <w:lang w:eastAsia="ru-RU"/>
              </w:rPr>
            </w:pPr>
          </w:p>
        </w:tc>
        <w:tc>
          <w:tcPr>
            <w:tcW w:w="2287" w:type="pct"/>
            <w:gridSpan w:val="18"/>
            <w:vMerge/>
            <w:tcBorders>
              <w:top w:val="nil"/>
              <w:left w:val="single" w:sz="4" w:space="0" w:color="auto"/>
              <w:bottom w:val="single" w:sz="4" w:space="0" w:color="auto"/>
              <w:right w:val="single" w:sz="4" w:space="0" w:color="auto"/>
            </w:tcBorders>
            <w:vAlign w:val="center"/>
            <w:hideMark/>
          </w:tcPr>
          <w:p w:rsidR="003F5134" w:rsidRPr="003F5134" w:rsidRDefault="003F5134" w:rsidP="003F5134">
            <w:pPr>
              <w:spacing w:after="0" w:line="240" w:lineRule="auto"/>
              <w:rPr>
                <w:rFonts w:ascii="Times New Roman" w:eastAsia="Times New Roman" w:hAnsi="Times New Roman" w:cs="Times New Roman"/>
                <w:sz w:val="18"/>
                <w:szCs w:val="18"/>
                <w:lang w:eastAsia="ru-RU"/>
              </w:rPr>
            </w:pPr>
          </w:p>
        </w:tc>
        <w:tc>
          <w:tcPr>
            <w:tcW w:w="464" w:type="pct"/>
            <w:gridSpan w:val="4"/>
            <w:vMerge/>
            <w:tcBorders>
              <w:top w:val="nil"/>
              <w:left w:val="single" w:sz="4" w:space="0" w:color="auto"/>
              <w:bottom w:val="single" w:sz="4" w:space="0" w:color="000000"/>
              <w:right w:val="single" w:sz="4" w:space="0" w:color="auto"/>
            </w:tcBorders>
            <w:vAlign w:val="center"/>
            <w:hideMark/>
          </w:tcPr>
          <w:p w:rsidR="003F5134" w:rsidRPr="003F5134" w:rsidRDefault="003F5134" w:rsidP="003F5134">
            <w:pPr>
              <w:spacing w:after="0" w:line="240" w:lineRule="auto"/>
              <w:rPr>
                <w:rFonts w:ascii="Times New Roman" w:eastAsia="Times New Roman" w:hAnsi="Times New Roman" w:cs="Times New Roman"/>
                <w:sz w:val="18"/>
                <w:szCs w:val="18"/>
                <w:lang w:eastAsia="ru-RU"/>
              </w:rPr>
            </w:pPr>
          </w:p>
        </w:tc>
        <w:tc>
          <w:tcPr>
            <w:tcW w:w="435" w:type="pct"/>
            <w:gridSpan w:val="3"/>
            <w:vMerge/>
            <w:tcBorders>
              <w:top w:val="nil"/>
              <w:left w:val="single" w:sz="4" w:space="0" w:color="auto"/>
              <w:bottom w:val="single" w:sz="4" w:space="0" w:color="000000"/>
              <w:right w:val="single" w:sz="4" w:space="0" w:color="auto"/>
            </w:tcBorders>
            <w:vAlign w:val="center"/>
            <w:hideMark/>
          </w:tcPr>
          <w:p w:rsidR="003F5134" w:rsidRPr="003F5134" w:rsidRDefault="003F5134" w:rsidP="003F5134">
            <w:pPr>
              <w:spacing w:after="0" w:line="240" w:lineRule="auto"/>
              <w:rPr>
                <w:rFonts w:ascii="Times New Roman" w:eastAsia="Times New Roman" w:hAnsi="Times New Roman" w:cs="Times New Roman"/>
                <w:sz w:val="18"/>
                <w:szCs w:val="18"/>
                <w:lang w:eastAsia="ru-RU"/>
              </w:rPr>
            </w:pPr>
          </w:p>
        </w:tc>
        <w:tc>
          <w:tcPr>
            <w:tcW w:w="538" w:type="pct"/>
            <w:gridSpan w:val="3"/>
            <w:vMerge/>
            <w:tcBorders>
              <w:top w:val="nil"/>
              <w:left w:val="single" w:sz="4" w:space="0" w:color="auto"/>
              <w:bottom w:val="single" w:sz="4" w:space="0" w:color="000000"/>
              <w:right w:val="single" w:sz="4" w:space="0" w:color="auto"/>
            </w:tcBorders>
            <w:vAlign w:val="center"/>
            <w:hideMark/>
          </w:tcPr>
          <w:p w:rsidR="003F5134" w:rsidRPr="003F5134" w:rsidRDefault="003F5134" w:rsidP="003F5134">
            <w:pPr>
              <w:spacing w:after="0" w:line="240" w:lineRule="auto"/>
              <w:rPr>
                <w:rFonts w:ascii="Times New Roman" w:eastAsia="Times New Roman" w:hAnsi="Times New Roman" w:cs="Times New Roman"/>
                <w:sz w:val="18"/>
                <w:szCs w:val="18"/>
                <w:lang w:eastAsia="ru-RU"/>
              </w:rPr>
            </w:pPr>
          </w:p>
        </w:tc>
        <w:tc>
          <w:tcPr>
            <w:tcW w:w="109" w:type="pct"/>
            <w:tcBorders>
              <w:top w:val="nil"/>
              <w:left w:val="nil"/>
              <w:bottom w:val="nil"/>
              <w:right w:val="nil"/>
            </w:tcBorders>
            <w:shd w:val="clear" w:color="auto" w:fill="auto"/>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p>
        </w:tc>
      </w:tr>
      <w:tr w:rsidR="003F5134" w:rsidRPr="003F5134" w:rsidTr="00700BBF">
        <w:trPr>
          <w:trHeight w:val="255"/>
        </w:trPr>
        <w:tc>
          <w:tcPr>
            <w:tcW w:w="1166" w:type="pct"/>
            <w:tcBorders>
              <w:top w:val="nil"/>
              <w:left w:val="single" w:sz="4" w:space="0" w:color="auto"/>
              <w:bottom w:val="single" w:sz="4" w:space="0" w:color="auto"/>
              <w:right w:val="single" w:sz="4" w:space="0" w:color="auto"/>
            </w:tcBorders>
            <w:shd w:val="clear" w:color="000000" w:fill="FFFFFF"/>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lastRenderedPageBreak/>
              <w:t>000 01 05 00 00 00 0000 600</w:t>
            </w:r>
          </w:p>
        </w:tc>
        <w:tc>
          <w:tcPr>
            <w:tcW w:w="2287" w:type="pct"/>
            <w:gridSpan w:val="18"/>
            <w:tcBorders>
              <w:top w:val="nil"/>
              <w:left w:val="nil"/>
              <w:bottom w:val="single" w:sz="4" w:space="0" w:color="auto"/>
              <w:right w:val="single" w:sz="4" w:space="0" w:color="auto"/>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Уменьшение остатков средств бюджетов</w:t>
            </w:r>
          </w:p>
        </w:tc>
        <w:tc>
          <w:tcPr>
            <w:tcW w:w="464" w:type="pct"/>
            <w:gridSpan w:val="4"/>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6 788,6</w:t>
            </w:r>
          </w:p>
        </w:tc>
        <w:tc>
          <w:tcPr>
            <w:tcW w:w="435"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6 726,0</w:t>
            </w:r>
          </w:p>
        </w:tc>
        <w:tc>
          <w:tcPr>
            <w:tcW w:w="538"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7 036,2</w:t>
            </w:r>
          </w:p>
        </w:tc>
        <w:tc>
          <w:tcPr>
            <w:tcW w:w="109" w:type="pct"/>
            <w:vAlign w:val="center"/>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r>
      <w:tr w:rsidR="003F5134" w:rsidRPr="003F5134" w:rsidTr="00700BBF">
        <w:trPr>
          <w:trHeight w:val="255"/>
        </w:trPr>
        <w:tc>
          <w:tcPr>
            <w:tcW w:w="1166" w:type="pct"/>
            <w:tcBorders>
              <w:top w:val="nil"/>
              <w:left w:val="single" w:sz="4" w:space="0" w:color="auto"/>
              <w:bottom w:val="single" w:sz="4" w:space="0" w:color="auto"/>
              <w:right w:val="single" w:sz="4" w:space="0" w:color="auto"/>
            </w:tcBorders>
            <w:shd w:val="clear" w:color="000000" w:fill="FFFFFF"/>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0</w:t>
            </w:r>
            <w:r w:rsidRPr="003F5134">
              <w:rPr>
                <w:rFonts w:ascii="Times New Roman" w:eastAsia="Times New Roman" w:hAnsi="Times New Roman" w:cs="Times New Roman"/>
                <w:sz w:val="18"/>
                <w:szCs w:val="18"/>
                <w:lang w:eastAsia="ru-RU"/>
              </w:rPr>
              <w:t>00 01 05 02 00 00 0000 600</w:t>
            </w:r>
          </w:p>
        </w:tc>
        <w:tc>
          <w:tcPr>
            <w:tcW w:w="2287" w:type="pct"/>
            <w:gridSpan w:val="18"/>
            <w:tcBorders>
              <w:top w:val="nil"/>
              <w:left w:val="nil"/>
              <w:bottom w:val="single" w:sz="4" w:space="0" w:color="auto"/>
              <w:right w:val="single" w:sz="4" w:space="0" w:color="auto"/>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Уменьшение прочих остатков средств бюджетов</w:t>
            </w:r>
          </w:p>
        </w:tc>
        <w:tc>
          <w:tcPr>
            <w:tcW w:w="464" w:type="pct"/>
            <w:gridSpan w:val="4"/>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6788,6</w:t>
            </w:r>
          </w:p>
        </w:tc>
        <w:tc>
          <w:tcPr>
            <w:tcW w:w="435"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6726,0</w:t>
            </w:r>
          </w:p>
        </w:tc>
        <w:tc>
          <w:tcPr>
            <w:tcW w:w="538"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7036,2</w:t>
            </w:r>
          </w:p>
        </w:tc>
        <w:tc>
          <w:tcPr>
            <w:tcW w:w="109" w:type="pct"/>
            <w:vAlign w:val="center"/>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r>
      <w:tr w:rsidR="003F5134" w:rsidRPr="003F5134" w:rsidTr="00700BBF">
        <w:trPr>
          <w:trHeight w:val="255"/>
        </w:trPr>
        <w:tc>
          <w:tcPr>
            <w:tcW w:w="1166" w:type="pct"/>
            <w:tcBorders>
              <w:top w:val="nil"/>
              <w:left w:val="single" w:sz="4" w:space="0" w:color="auto"/>
              <w:bottom w:val="nil"/>
              <w:right w:val="single" w:sz="4" w:space="0" w:color="auto"/>
            </w:tcBorders>
            <w:shd w:val="clear" w:color="000000" w:fill="FFFFFF"/>
            <w:hideMark/>
          </w:tcPr>
          <w:p w:rsidR="003F5134" w:rsidRPr="003F5134" w:rsidRDefault="003F5134" w:rsidP="003F5134">
            <w:pPr>
              <w:spacing w:after="0" w:line="240" w:lineRule="auto"/>
              <w:jc w:val="center"/>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000 01 05 02 01 00 0000 610</w:t>
            </w:r>
          </w:p>
        </w:tc>
        <w:tc>
          <w:tcPr>
            <w:tcW w:w="2287" w:type="pct"/>
            <w:gridSpan w:val="18"/>
            <w:tcBorders>
              <w:top w:val="nil"/>
              <w:left w:val="nil"/>
              <w:bottom w:val="nil"/>
              <w:right w:val="single" w:sz="4" w:space="0" w:color="auto"/>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464" w:type="pct"/>
            <w:gridSpan w:val="4"/>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6 788,6</w:t>
            </w:r>
          </w:p>
        </w:tc>
        <w:tc>
          <w:tcPr>
            <w:tcW w:w="435"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6 726,0</w:t>
            </w:r>
          </w:p>
        </w:tc>
        <w:tc>
          <w:tcPr>
            <w:tcW w:w="538"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7 036,2</w:t>
            </w:r>
          </w:p>
        </w:tc>
        <w:tc>
          <w:tcPr>
            <w:tcW w:w="109" w:type="pct"/>
            <w:vAlign w:val="center"/>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r>
      <w:tr w:rsidR="003F5134" w:rsidRPr="003F5134" w:rsidTr="00700BBF">
        <w:trPr>
          <w:trHeight w:val="480"/>
        </w:trPr>
        <w:tc>
          <w:tcPr>
            <w:tcW w:w="1166" w:type="pct"/>
            <w:tcBorders>
              <w:top w:val="single" w:sz="4" w:space="0" w:color="auto"/>
              <w:left w:val="single" w:sz="4" w:space="0" w:color="auto"/>
              <w:bottom w:val="single" w:sz="4" w:space="0" w:color="auto"/>
              <w:right w:val="single" w:sz="4" w:space="0" w:color="auto"/>
            </w:tcBorders>
            <w:shd w:val="clear" w:color="000000" w:fill="FFFFFF"/>
            <w:hideMark/>
          </w:tcPr>
          <w:p w:rsidR="003F5134" w:rsidRPr="003F5134" w:rsidRDefault="003F5134" w:rsidP="003F5134">
            <w:pPr>
              <w:spacing w:after="0" w:line="240" w:lineRule="auto"/>
              <w:jc w:val="center"/>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000 01 05 02 01 10 0000 610</w:t>
            </w:r>
          </w:p>
        </w:tc>
        <w:tc>
          <w:tcPr>
            <w:tcW w:w="2287" w:type="pct"/>
            <w:gridSpan w:val="18"/>
            <w:tcBorders>
              <w:top w:val="single" w:sz="4" w:space="0" w:color="auto"/>
              <w:left w:val="nil"/>
              <w:bottom w:val="single" w:sz="4" w:space="0" w:color="auto"/>
              <w:right w:val="single" w:sz="4" w:space="0" w:color="auto"/>
            </w:tcBorders>
            <w:shd w:val="clear" w:color="000000" w:fill="FFFFFF"/>
            <w:hideMark/>
          </w:tcPr>
          <w:p w:rsidR="003F5134" w:rsidRPr="003F5134" w:rsidRDefault="003F5134" w:rsidP="003F5134">
            <w:pPr>
              <w:spacing w:after="0" w:line="240" w:lineRule="auto"/>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c>
          <w:tcPr>
            <w:tcW w:w="464" w:type="pct"/>
            <w:gridSpan w:val="4"/>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6 788,6</w:t>
            </w:r>
          </w:p>
        </w:tc>
        <w:tc>
          <w:tcPr>
            <w:tcW w:w="435"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6 726,0</w:t>
            </w:r>
          </w:p>
        </w:tc>
        <w:tc>
          <w:tcPr>
            <w:tcW w:w="538" w:type="pct"/>
            <w:gridSpan w:val="3"/>
            <w:tcBorders>
              <w:top w:val="nil"/>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7 036,2</w:t>
            </w:r>
          </w:p>
        </w:tc>
        <w:tc>
          <w:tcPr>
            <w:tcW w:w="109" w:type="pct"/>
            <w:vAlign w:val="center"/>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r>
    </w:tbl>
    <w:p w:rsidR="003F5134" w:rsidRDefault="003F5134" w:rsidP="00276935">
      <w:pPr>
        <w:jc w:val="both"/>
        <w:rPr>
          <w:rFonts w:ascii="Times New Roman" w:eastAsia="Times New Roman" w:hAnsi="Times New Roman" w:cs="Times New Roman"/>
          <w:sz w:val="28"/>
          <w:szCs w:val="28"/>
          <w:lang w:eastAsia="ru-RU"/>
        </w:rPr>
      </w:pPr>
    </w:p>
    <w:tbl>
      <w:tblPr>
        <w:tblW w:w="5000" w:type="pct"/>
        <w:tblLook w:val="04A0"/>
      </w:tblPr>
      <w:tblGrid>
        <w:gridCol w:w="625"/>
        <w:gridCol w:w="894"/>
        <w:gridCol w:w="894"/>
        <w:gridCol w:w="894"/>
        <w:gridCol w:w="2999"/>
        <w:gridCol w:w="1190"/>
        <w:gridCol w:w="1162"/>
        <w:gridCol w:w="237"/>
        <w:gridCol w:w="886"/>
        <w:gridCol w:w="357"/>
      </w:tblGrid>
      <w:tr w:rsidR="003F5134" w:rsidRPr="003F5134" w:rsidTr="00D16BC8">
        <w:trPr>
          <w:trHeight w:val="420"/>
        </w:trPr>
        <w:tc>
          <w:tcPr>
            <w:tcW w:w="308"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4"/>
                <w:szCs w:val="24"/>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479" w:type="pct"/>
            <w:tcBorders>
              <w:top w:val="nil"/>
              <w:left w:val="nil"/>
              <w:bottom w:val="nil"/>
              <w:right w:val="nil"/>
            </w:tcBorders>
            <w:shd w:val="clear" w:color="auto" w:fill="auto"/>
            <w:noWrap/>
            <w:vAlign w:val="bottom"/>
            <w:hideMark/>
          </w:tcPr>
          <w:p w:rsidR="003F5134" w:rsidRPr="00700BBF" w:rsidRDefault="003F5134" w:rsidP="003F5134">
            <w:pPr>
              <w:spacing w:after="0" w:line="240" w:lineRule="auto"/>
              <w:rPr>
                <w:rFonts w:ascii="Times New Roman" w:eastAsia="Times New Roman" w:hAnsi="Times New Roman" w:cs="Times New Roman"/>
                <w:sz w:val="20"/>
                <w:szCs w:val="20"/>
                <w:lang w:eastAsia="ru-RU"/>
              </w:rPr>
            </w:pPr>
          </w:p>
        </w:tc>
        <w:tc>
          <w:tcPr>
            <w:tcW w:w="1890" w:type="pct"/>
            <w:gridSpan w:val="5"/>
            <w:vMerge w:val="restart"/>
            <w:tcBorders>
              <w:top w:val="nil"/>
              <w:left w:val="nil"/>
              <w:bottom w:val="nil"/>
              <w:right w:val="nil"/>
            </w:tcBorders>
            <w:shd w:val="clear" w:color="auto" w:fill="auto"/>
            <w:hideMark/>
          </w:tcPr>
          <w:p w:rsidR="003F5134" w:rsidRPr="00700BBF" w:rsidRDefault="003F5134" w:rsidP="003F5134">
            <w:pPr>
              <w:spacing w:after="0" w:line="240" w:lineRule="auto"/>
              <w:rPr>
                <w:rFonts w:ascii="Times New Roman" w:eastAsia="Times New Roman" w:hAnsi="Times New Roman" w:cs="Times New Roman"/>
                <w:sz w:val="20"/>
                <w:szCs w:val="20"/>
                <w:lang w:eastAsia="ru-RU"/>
              </w:rPr>
            </w:pPr>
            <w:r w:rsidRPr="00700BBF">
              <w:rPr>
                <w:rFonts w:ascii="Times New Roman" w:eastAsia="Times New Roman" w:hAnsi="Times New Roman" w:cs="Times New Roman"/>
                <w:sz w:val="20"/>
                <w:szCs w:val="20"/>
                <w:lang w:eastAsia="ru-RU"/>
              </w:rPr>
              <w:t>Приложение 9</w:t>
            </w:r>
            <w:r w:rsidRPr="00700BBF">
              <w:rPr>
                <w:rFonts w:ascii="Times New Roman" w:eastAsia="Times New Roman" w:hAnsi="Times New Roman" w:cs="Times New Roman"/>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3F5134" w:rsidRPr="003F5134" w:rsidTr="00D16BC8">
        <w:trPr>
          <w:trHeight w:val="450"/>
        </w:trPr>
        <w:tc>
          <w:tcPr>
            <w:tcW w:w="308"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479"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890" w:type="pct"/>
            <w:gridSpan w:val="5"/>
            <w:vMerge/>
            <w:tcBorders>
              <w:top w:val="nil"/>
              <w:left w:val="nil"/>
              <w:bottom w:val="nil"/>
              <w:right w:val="nil"/>
            </w:tcBorders>
            <w:vAlign w:val="center"/>
            <w:hideMark/>
          </w:tcPr>
          <w:p w:rsidR="003F5134" w:rsidRPr="003F5134" w:rsidRDefault="003F5134" w:rsidP="003F5134">
            <w:pPr>
              <w:spacing w:after="0" w:line="240" w:lineRule="auto"/>
              <w:rPr>
                <w:rFonts w:ascii="Times New Roman" w:eastAsia="Times New Roman" w:hAnsi="Times New Roman" w:cs="Times New Roman"/>
                <w:lang w:eastAsia="ru-RU"/>
              </w:rPr>
            </w:pPr>
          </w:p>
        </w:tc>
      </w:tr>
      <w:tr w:rsidR="003F5134" w:rsidRPr="003F5134" w:rsidTr="00D16BC8">
        <w:trPr>
          <w:trHeight w:val="495"/>
        </w:trPr>
        <w:tc>
          <w:tcPr>
            <w:tcW w:w="308"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479"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890" w:type="pct"/>
            <w:gridSpan w:val="5"/>
            <w:vMerge/>
            <w:tcBorders>
              <w:top w:val="nil"/>
              <w:left w:val="nil"/>
              <w:bottom w:val="nil"/>
              <w:right w:val="nil"/>
            </w:tcBorders>
            <w:vAlign w:val="center"/>
            <w:hideMark/>
          </w:tcPr>
          <w:p w:rsidR="003F5134" w:rsidRPr="003F5134" w:rsidRDefault="003F5134" w:rsidP="003F5134">
            <w:pPr>
              <w:spacing w:after="0" w:line="240" w:lineRule="auto"/>
              <w:rPr>
                <w:rFonts w:ascii="Times New Roman" w:eastAsia="Times New Roman" w:hAnsi="Times New Roman" w:cs="Times New Roman"/>
                <w:lang w:eastAsia="ru-RU"/>
              </w:rPr>
            </w:pPr>
          </w:p>
        </w:tc>
      </w:tr>
      <w:tr w:rsidR="003F5134" w:rsidRPr="003F5134" w:rsidTr="00D16BC8">
        <w:trPr>
          <w:trHeight w:val="930"/>
        </w:trPr>
        <w:tc>
          <w:tcPr>
            <w:tcW w:w="308"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479"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890" w:type="pct"/>
            <w:gridSpan w:val="5"/>
            <w:vMerge/>
            <w:tcBorders>
              <w:top w:val="nil"/>
              <w:left w:val="nil"/>
              <w:bottom w:val="nil"/>
              <w:right w:val="nil"/>
            </w:tcBorders>
            <w:vAlign w:val="center"/>
            <w:hideMark/>
          </w:tcPr>
          <w:p w:rsidR="003F5134" w:rsidRPr="003F5134" w:rsidRDefault="003F5134" w:rsidP="003F5134">
            <w:pPr>
              <w:spacing w:after="0" w:line="240" w:lineRule="auto"/>
              <w:rPr>
                <w:rFonts w:ascii="Times New Roman" w:eastAsia="Times New Roman" w:hAnsi="Times New Roman" w:cs="Times New Roman"/>
                <w:lang w:eastAsia="ru-RU"/>
              </w:rPr>
            </w:pPr>
          </w:p>
        </w:tc>
      </w:tr>
      <w:tr w:rsidR="003F5134" w:rsidRPr="003F5134" w:rsidTr="00D16BC8">
        <w:trPr>
          <w:trHeight w:val="1050"/>
        </w:trPr>
        <w:tc>
          <w:tcPr>
            <w:tcW w:w="308"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479"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890" w:type="pct"/>
            <w:gridSpan w:val="5"/>
            <w:vMerge/>
            <w:tcBorders>
              <w:top w:val="nil"/>
              <w:left w:val="nil"/>
              <w:bottom w:val="nil"/>
              <w:right w:val="nil"/>
            </w:tcBorders>
            <w:vAlign w:val="center"/>
            <w:hideMark/>
          </w:tcPr>
          <w:p w:rsidR="003F5134" w:rsidRPr="003F5134" w:rsidRDefault="003F5134" w:rsidP="003F5134">
            <w:pPr>
              <w:spacing w:after="0" w:line="240" w:lineRule="auto"/>
              <w:rPr>
                <w:rFonts w:ascii="Times New Roman" w:eastAsia="Times New Roman" w:hAnsi="Times New Roman" w:cs="Times New Roman"/>
                <w:lang w:eastAsia="ru-RU"/>
              </w:rPr>
            </w:pPr>
          </w:p>
        </w:tc>
      </w:tr>
      <w:tr w:rsidR="003F5134" w:rsidRPr="003F5134" w:rsidTr="00D16BC8">
        <w:trPr>
          <w:trHeight w:val="225"/>
        </w:trPr>
        <w:tc>
          <w:tcPr>
            <w:tcW w:w="308"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479"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87"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73"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17"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37"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76"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r>
      <w:tr w:rsidR="003F5134" w:rsidRPr="003F5134" w:rsidTr="00D16BC8">
        <w:trPr>
          <w:trHeight w:val="255"/>
        </w:trPr>
        <w:tc>
          <w:tcPr>
            <w:tcW w:w="308"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479"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87"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73"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17"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37"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76"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r>
      <w:tr w:rsidR="003F5134" w:rsidRPr="003F5134" w:rsidTr="003F5134">
        <w:trPr>
          <w:trHeight w:val="1065"/>
        </w:trPr>
        <w:tc>
          <w:tcPr>
            <w:tcW w:w="5000" w:type="pct"/>
            <w:gridSpan w:val="10"/>
            <w:tcBorders>
              <w:top w:val="nil"/>
              <w:left w:val="nil"/>
              <w:bottom w:val="nil"/>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 xml:space="preserve">ПРОГРАММА </w:t>
            </w:r>
            <w:r w:rsidRPr="003F5134">
              <w:rPr>
                <w:rFonts w:ascii="Times New Roman" w:eastAsia="Times New Roman" w:hAnsi="Times New Roman" w:cs="Times New Roman"/>
                <w:b/>
                <w:bCs/>
                <w:sz w:val="18"/>
                <w:szCs w:val="18"/>
                <w:lang w:eastAsia="ru-RU"/>
              </w:rPr>
              <w:br/>
              <w:t xml:space="preserve">МУНИЦИПАЛЬНЫХ ВНУТРЕННИХ ЗАИМСТВОВАНИЙ МЕДАЕВСКОГО СЕЛЬСКОГО ПОСЕЛЕНИЯ ЧАМЗИНСКОГО МУНИЦИПАЛЬНОГО РАЙОНА РЕСПУБЛИКИ МОРДОВИЯ НА 2025 ГОД И НА ПЛАНОВЫЙ ПЕРИОД 2026 И 2027 ГОДОВ </w:t>
            </w:r>
          </w:p>
        </w:tc>
      </w:tr>
      <w:tr w:rsidR="003F5134" w:rsidRPr="003F5134" w:rsidTr="00D16BC8">
        <w:trPr>
          <w:trHeight w:val="255"/>
        </w:trPr>
        <w:tc>
          <w:tcPr>
            <w:tcW w:w="308"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1"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479"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87"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73"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17"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37"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76"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r>
      <w:tr w:rsidR="003F5134" w:rsidRPr="003F5134" w:rsidTr="00D16BC8">
        <w:trPr>
          <w:trHeight w:val="390"/>
        </w:trPr>
        <w:tc>
          <w:tcPr>
            <w:tcW w:w="30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sz w:val="26"/>
                <w:szCs w:val="26"/>
                <w:lang w:eastAsia="ru-RU"/>
              </w:rPr>
            </w:pPr>
            <w:r w:rsidRPr="003F5134">
              <w:rPr>
                <w:rFonts w:ascii="Times New Roman" w:eastAsia="Times New Roman" w:hAnsi="Times New Roman" w:cs="Times New Roman"/>
                <w:b/>
                <w:bCs/>
                <w:sz w:val="26"/>
                <w:szCs w:val="26"/>
                <w:lang w:eastAsia="ru-RU"/>
              </w:rPr>
              <w:t>№ п/п</w:t>
            </w:r>
          </w:p>
        </w:tc>
        <w:tc>
          <w:tcPr>
            <w:tcW w:w="2802"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26"/>
                <w:szCs w:val="26"/>
                <w:lang w:eastAsia="ru-RU"/>
              </w:rPr>
            </w:pPr>
            <w:r w:rsidRPr="003F5134">
              <w:rPr>
                <w:rFonts w:ascii="Times New Roman" w:eastAsia="Times New Roman" w:hAnsi="Times New Roman" w:cs="Times New Roman"/>
                <w:b/>
                <w:bCs/>
                <w:sz w:val="26"/>
                <w:szCs w:val="26"/>
                <w:lang w:eastAsia="ru-RU"/>
              </w:rPr>
              <w:t>Виды заимствований</w:t>
            </w:r>
          </w:p>
        </w:tc>
        <w:tc>
          <w:tcPr>
            <w:tcW w:w="1890" w:type="pct"/>
            <w:gridSpan w:val="5"/>
            <w:tcBorders>
              <w:top w:val="single" w:sz="4" w:space="0" w:color="auto"/>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26"/>
                <w:szCs w:val="26"/>
                <w:lang w:eastAsia="ru-RU"/>
              </w:rPr>
            </w:pPr>
            <w:r w:rsidRPr="003F5134">
              <w:rPr>
                <w:rFonts w:ascii="Times New Roman" w:eastAsia="Times New Roman" w:hAnsi="Times New Roman" w:cs="Times New Roman"/>
                <w:b/>
                <w:bCs/>
                <w:sz w:val="26"/>
                <w:szCs w:val="26"/>
                <w:lang w:eastAsia="ru-RU"/>
              </w:rPr>
              <w:t>Сумма (тыс. рублей)</w:t>
            </w:r>
          </w:p>
        </w:tc>
      </w:tr>
      <w:tr w:rsidR="003F5134" w:rsidRPr="003F5134" w:rsidTr="00D16BC8">
        <w:trPr>
          <w:trHeight w:val="375"/>
        </w:trPr>
        <w:tc>
          <w:tcPr>
            <w:tcW w:w="308" w:type="pct"/>
            <w:vMerge/>
            <w:tcBorders>
              <w:top w:val="single" w:sz="4" w:space="0" w:color="auto"/>
              <w:left w:val="single" w:sz="4" w:space="0" w:color="auto"/>
              <w:bottom w:val="single" w:sz="4" w:space="0" w:color="auto"/>
              <w:right w:val="single" w:sz="4" w:space="0" w:color="auto"/>
            </w:tcBorders>
            <w:vAlign w:val="center"/>
            <w:hideMark/>
          </w:tcPr>
          <w:p w:rsidR="003F5134" w:rsidRPr="003F5134" w:rsidRDefault="003F5134" w:rsidP="003F5134">
            <w:pPr>
              <w:spacing w:after="0" w:line="240" w:lineRule="auto"/>
              <w:rPr>
                <w:rFonts w:ascii="Times New Roman" w:eastAsia="Times New Roman" w:hAnsi="Times New Roman" w:cs="Times New Roman"/>
                <w:b/>
                <w:bCs/>
                <w:sz w:val="26"/>
                <w:szCs w:val="26"/>
                <w:lang w:eastAsia="ru-RU"/>
              </w:rPr>
            </w:pPr>
          </w:p>
        </w:tc>
        <w:tc>
          <w:tcPr>
            <w:tcW w:w="2802" w:type="pct"/>
            <w:gridSpan w:val="4"/>
            <w:vMerge/>
            <w:tcBorders>
              <w:top w:val="single" w:sz="4" w:space="0" w:color="auto"/>
              <w:left w:val="single" w:sz="4" w:space="0" w:color="auto"/>
              <w:bottom w:val="single" w:sz="4" w:space="0" w:color="auto"/>
              <w:right w:val="single" w:sz="4" w:space="0" w:color="auto"/>
            </w:tcBorders>
            <w:vAlign w:val="center"/>
            <w:hideMark/>
          </w:tcPr>
          <w:p w:rsidR="003F5134" w:rsidRPr="003F5134" w:rsidRDefault="003F5134" w:rsidP="003F5134">
            <w:pPr>
              <w:spacing w:after="0" w:line="240" w:lineRule="auto"/>
              <w:rPr>
                <w:rFonts w:ascii="Times New Roman" w:eastAsia="Times New Roman" w:hAnsi="Times New Roman" w:cs="Times New Roman"/>
                <w:b/>
                <w:bCs/>
                <w:sz w:val="26"/>
                <w:szCs w:val="26"/>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26"/>
                <w:szCs w:val="26"/>
                <w:lang w:eastAsia="ru-RU"/>
              </w:rPr>
            </w:pPr>
            <w:r w:rsidRPr="003F5134">
              <w:rPr>
                <w:rFonts w:ascii="Times New Roman" w:eastAsia="Times New Roman" w:hAnsi="Times New Roman" w:cs="Times New Roman"/>
                <w:b/>
                <w:bCs/>
                <w:sz w:val="26"/>
                <w:szCs w:val="26"/>
                <w:lang w:eastAsia="ru-RU"/>
              </w:rPr>
              <w:t>2025 год</w:t>
            </w:r>
          </w:p>
        </w:tc>
        <w:tc>
          <w:tcPr>
            <w:tcW w:w="6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26"/>
                <w:szCs w:val="26"/>
                <w:lang w:eastAsia="ru-RU"/>
              </w:rPr>
            </w:pPr>
            <w:r w:rsidRPr="003F5134">
              <w:rPr>
                <w:rFonts w:ascii="Times New Roman" w:eastAsia="Times New Roman" w:hAnsi="Times New Roman" w:cs="Times New Roman"/>
                <w:b/>
                <w:bCs/>
                <w:sz w:val="26"/>
                <w:szCs w:val="26"/>
                <w:lang w:eastAsia="ru-RU"/>
              </w:rPr>
              <w:t>2026 год</w:t>
            </w:r>
          </w:p>
        </w:tc>
        <w:tc>
          <w:tcPr>
            <w:tcW w:w="613" w:type="pct"/>
            <w:gridSpan w:val="2"/>
            <w:tcBorders>
              <w:top w:val="single" w:sz="4" w:space="0" w:color="auto"/>
              <w:left w:val="nil"/>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26"/>
                <w:szCs w:val="26"/>
                <w:lang w:eastAsia="ru-RU"/>
              </w:rPr>
            </w:pPr>
            <w:r w:rsidRPr="003F5134">
              <w:rPr>
                <w:rFonts w:ascii="Times New Roman" w:eastAsia="Times New Roman" w:hAnsi="Times New Roman" w:cs="Times New Roman"/>
                <w:b/>
                <w:bCs/>
                <w:sz w:val="26"/>
                <w:szCs w:val="26"/>
                <w:lang w:eastAsia="ru-RU"/>
              </w:rPr>
              <w:t>2027 год</w:t>
            </w:r>
          </w:p>
        </w:tc>
      </w:tr>
      <w:tr w:rsidR="003F5134" w:rsidRPr="003F5134" w:rsidTr="00D16BC8">
        <w:trPr>
          <w:trHeight w:val="33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sz w:val="17"/>
                <w:szCs w:val="17"/>
                <w:lang w:eastAsia="ru-RU"/>
              </w:rPr>
            </w:pPr>
            <w:r w:rsidRPr="003F5134">
              <w:rPr>
                <w:rFonts w:ascii="Times New Roman" w:eastAsia="Times New Roman" w:hAnsi="Times New Roman" w:cs="Times New Roman"/>
                <w:sz w:val="17"/>
                <w:szCs w:val="17"/>
                <w:lang w:eastAsia="ru-RU"/>
              </w:rPr>
              <w:t>1</w:t>
            </w:r>
          </w:p>
        </w:tc>
        <w:tc>
          <w:tcPr>
            <w:tcW w:w="2802" w:type="pct"/>
            <w:gridSpan w:val="4"/>
            <w:tcBorders>
              <w:top w:val="single" w:sz="4" w:space="0" w:color="auto"/>
              <w:left w:val="nil"/>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17"/>
                <w:szCs w:val="17"/>
                <w:lang w:eastAsia="ru-RU"/>
              </w:rPr>
            </w:pPr>
            <w:r w:rsidRPr="003F5134">
              <w:rPr>
                <w:rFonts w:ascii="Times New Roman" w:eastAsia="Times New Roman" w:hAnsi="Times New Roman" w:cs="Times New Roman"/>
                <w:sz w:val="17"/>
                <w:szCs w:val="17"/>
                <w:lang w:eastAsia="ru-RU"/>
              </w:rPr>
              <w:t>Кредиты кредитных организаций в валюте Российской Федерации</w:t>
            </w:r>
          </w:p>
        </w:tc>
        <w:tc>
          <w:tcPr>
            <w:tcW w:w="587" w:type="pct"/>
            <w:tcBorders>
              <w:top w:val="nil"/>
              <w:left w:val="nil"/>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0,0</w:t>
            </w:r>
          </w:p>
        </w:tc>
        <w:tc>
          <w:tcPr>
            <w:tcW w:w="690" w:type="pct"/>
            <w:gridSpan w:val="2"/>
            <w:tcBorders>
              <w:top w:val="single" w:sz="4" w:space="0" w:color="auto"/>
              <w:left w:val="nil"/>
              <w:bottom w:val="single" w:sz="4" w:space="0" w:color="auto"/>
              <w:right w:val="single" w:sz="4" w:space="0" w:color="000000"/>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0,0</w:t>
            </w:r>
          </w:p>
        </w:tc>
        <w:tc>
          <w:tcPr>
            <w:tcW w:w="613" w:type="pct"/>
            <w:gridSpan w:val="2"/>
            <w:tcBorders>
              <w:top w:val="single" w:sz="4" w:space="0" w:color="auto"/>
              <w:left w:val="nil"/>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0,0</w:t>
            </w:r>
          </w:p>
        </w:tc>
      </w:tr>
      <w:tr w:rsidR="003F5134" w:rsidRPr="003F5134" w:rsidTr="00D16BC8">
        <w:trPr>
          <w:trHeight w:val="330"/>
        </w:trPr>
        <w:tc>
          <w:tcPr>
            <w:tcW w:w="308" w:type="pct"/>
            <w:tcBorders>
              <w:top w:val="nil"/>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17"/>
                <w:szCs w:val="17"/>
                <w:lang w:eastAsia="ru-RU"/>
              </w:rPr>
            </w:pPr>
            <w:r w:rsidRPr="003F5134">
              <w:rPr>
                <w:rFonts w:ascii="Times New Roman" w:eastAsia="Times New Roman" w:hAnsi="Times New Roman" w:cs="Times New Roman"/>
                <w:sz w:val="17"/>
                <w:szCs w:val="17"/>
                <w:lang w:eastAsia="ru-RU"/>
              </w:rPr>
              <w:t> </w:t>
            </w:r>
          </w:p>
        </w:tc>
        <w:tc>
          <w:tcPr>
            <w:tcW w:w="2802" w:type="pct"/>
            <w:gridSpan w:val="4"/>
            <w:tcBorders>
              <w:top w:val="single" w:sz="4" w:space="0" w:color="auto"/>
              <w:left w:val="nil"/>
              <w:bottom w:val="single" w:sz="4" w:space="0" w:color="auto"/>
              <w:right w:val="single" w:sz="4" w:space="0" w:color="auto"/>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7"/>
                <w:szCs w:val="17"/>
                <w:lang w:eastAsia="ru-RU"/>
              </w:rPr>
            </w:pPr>
            <w:r w:rsidRPr="003F5134">
              <w:rPr>
                <w:rFonts w:ascii="Times New Roman" w:eastAsia="Times New Roman" w:hAnsi="Times New Roman" w:cs="Times New Roman"/>
                <w:sz w:val="17"/>
                <w:szCs w:val="17"/>
                <w:lang w:eastAsia="ru-RU"/>
              </w:rPr>
              <w:t>в том числе:</w:t>
            </w:r>
          </w:p>
        </w:tc>
        <w:tc>
          <w:tcPr>
            <w:tcW w:w="587" w:type="pct"/>
            <w:tcBorders>
              <w:top w:val="nil"/>
              <w:left w:val="nil"/>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69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613" w:type="pct"/>
            <w:gridSpan w:val="2"/>
            <w:tcBorders>
              <w:top w:val="single" w:sz="4" w:space="0" w:color="auto"/>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r>
      <w:tr w:rsidR="003F5134" w:rsidRPr="003F5134" w:rsidTr="00D16BC8">
        <w:trPr>
          <w:trHeight w:val="330"/>
        </w:trPr>
        <w:tc>
          <w:tcPr>
            <w:tcW w:w="308" w:type="pct"/>
            <w:tcBorders>
              <w:top w:val="nil"/>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17"/>
                <w:szCs w:val="17"/>
                <w:lang w:eastAsia="ru-RU"/>
              </w:rPr>
            </w:pPr>
            <w:r w:rsidRPr="003F5134">
              <w:rPr>
                <w:rFonts w:ascii="Times New Roman" w:eastAsia="Times New Roman" w:hAnsi="Times New Roman" w:cs="Times New Roman"/>
                <w:sz w:val="17"/>
                <w:szCs w:val="17"/>
                <w:lang w:eastAsia="ru-RU"/>
              </w:rPr>
              <w:t> </w:t>
            </w:r>
          </w:p>
        </w:tc>
        <w:tc>
          <w:tcPr>
            <w:tcW w:w="2802" w:type="pct"/>
            <w:gridSpan w:val="4"/>
            <w:tcBorders>
              <w:top w:val="single" w:sz="4" w:space="0" w:color="auto"/>
              <w:left w:val="nil"/>
              <w:bottom w:val="single" w:sz="4" w:space="0" w:color="auto"/>
              <w:right w:val="single" w:sz="4" w:space="0" w:color="auto"/>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7"/>
                <w:szCs w:val="17"/>
                <w:lang w:eastAsia="ru-RU"/>
              </w:rPr>
            </w:pPr>
            <w:r w:rsidRPr="003F5134">
              <w:rPr>
                <w:rFonts w:ascii="Times New Roman" w:eastAsia="Times New Roman" w:hAnsi="Times New Roman" w:cs="Times New Roman"/>
                <w:sz w:val="17"/>
                <w:szCs w:val="17"/>
                <w:lang w:eastAsia="ru-RU"/>
              </w:rPr>
              <w:t>Объем привлечения</w:t>
            </w:r>
          </w:p>
        </w:tc>
        <w:tc>
          <w:tcPr>
            <w:tcW w:w="587" w:type="pct"/>
            <w:tcBorders>
              <w:top w:val="nil"/>
              <w:left w:val="nil"/>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69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613" w:type="pct"/>
            <w:gridSpan w:val="2"/>
            <w:tcBorders>
              <w:top w:val="single" w:sz="4" w:space="0" w:color="auto"/>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r>
      <w:tr w:rsidR="003F5134" w:rsidRPr="003F5134" w:rsidTr="00D16BC8">
        <w:trPr>
          <w:trHeight w:val="330"/>
        </w:trPr>
        <w:tc>
          <w:tcPr>
            <w:tcW w:w="308" w:type="pct"/>
            <w:tcBorders>
              <w:top w:val="nil"/>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17"/>
                <w:szCs w:val="17"/>
                <w:lang w:eastAsia="ru-RU"/>
              </w:rPr>
            </w:pPr>
            <w:r w:rsidRPr="003F5134">
              <w:rPr>
                <w:rFonts w:ascii="Times New Roman" w:eastAsia="Times New Roman" w:hAnsi="Times New Roman" w:cs="Times New Roman"/>
                <w:sz w:val="17"/>
                <w:szCs w:val="17"/>
                <w:lang w:eastAsia="ru-RU"/>
              </w:rPr>
              <w:t> </w:t>
            </w:r>
          </w:p>
        </w:tc>
        <w:tc>
          <w:tcPr>
            <w:tcW w:w="2802" w:type="pct"/>
            <w:gridSpan w:val="4"/>
            <w:tcBorders>
              <w:top w:val="single" w:sz="4" w:space="0" w:color="auto"/>
              <w:left w:val="nil"/>
              <w:bottom w:val="single" w:sz="4" w:space="0" w:color="auto"/>
              <w:right w:val="single" w:sz="4" w:space="0" w:color="auto"/>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7"/>
                <w:szCs w:val="17"/>
                <w:lang w:eastAsia="ru-RU"/>
              </w:rPr>
            </w:pPr>
            <w:r w:rsidRPr="003F5134">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587" w:type="pct"/>
            <w:tcBorders>
              <w:top w:val="nil"/>
              <w:left w:val="nil"/>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690"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61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r>
      <w:tr w:rsidR="003F5134" w:rsidRPr="003F5134" w:rsidTr="00D16BC8">
        <w:trPr>
          <w:trHeight w:val="46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sz w:val="17"/>
                <w:szCs w:val="17"/>
                <w:lang w:eastAsia="ru-RU"/>
              </w:rPr>
            </w:pPr>
            <w:r w:rsidRPr="003F5134">
              <w:rPr>
                <w:rFonts w:ascii="Times New Roman" w:eastAsia="Times New Roman" w:hAnsi="Times New Roman" w:cs="Times New Roman"/>
                <w:sz w:val="17"/>
                <w:szCs w:val="17"/>
                <w:lang w:eastAsia="ru-RU"/>
              </w:rPr>
              <w:t>2</w:t>
            </w:r>
          </w:p>
        </w:tc>
        <w:tc>
          <w:tcPr>
            <w:tcW w:w="2802" w:type="pct"/>
            <w:gridSpan w:val="4"/>
            <w:tcBorders>
              <w:top w:val="single" w:sz="4" w:space="0" w:color="auto"/>
              <w:left w:val="nil"/>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17"/>
                <w:szCs w:val="17"/>
                <w:lang w:eastAsia="ru-RU"/>
              </w:rPr>
            </w:pPr>
            <w:r w:rsidRPr="003F5134">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587" w:type="pct"/>
            <w:tcBorders>
              <w:top w:val="nil"/>
              <w:left w:val="nil"/>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0,0</w:t>
            </w:r>
          </w:p>
        </w:tc>
        <w:tc>
          <w:tcPr>
            <w:tcW w:w="690"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0,0</w:t>
            </w:r>
          </w:p>
        </w:tc>
        <w:tc>
          <w:tcPr>
            <w:tcW w:w="61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0,0</w:t>
            </w:r>
          </w:p>
        </w:tc>
      </w:tr>
      <w:tr w:rsidR="003F5134" w:rsidRPr="003F5134" w:rsidTr="00D16BC8">
        <w:trPr>
          <w:trHeight w:val="330"/>
        </w:trPr>
        <w:tc>
          <w:tcPr>
            <w:tcW w:w="308" w:type="pct"/>
            <w:tcBorders>
              <w:top w:val="nil"/>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17"/>
                <w:szCs w:val="17"/>
                <w:lang w:eastAsia="ru-RU"/>
              </w:rPr>
            </w:pPr>
            <w:r w:rsidRPr="003F5134">
              <w:rPr>
                <w:rFonts w:ascii="Times New Roman" w:eastAsia="Times New Roman" w:hAnsi="Times New Roman" w:cs="Times New Roman"/>
                <w:sz w:val="17"/>
                <w:szCs w:val="17"/>
                <w:lang w:eastAsia="ru-RU"/>
              </w:rPr>
              <w:t> </w:t>
            </w:r>
          </w:p>
        </w:tc>
        <w:tc>
          <w:tcPr>
            <w:tcW w:w="2802" w:type="pct"/>
            <w:gridSpan w:val="4"/>
            <w:tcBorders>
              <w:top w:val="single" w:sz="4" w:space="0" w:color="auto"/>
              <w:left w:val="nil"/>
              <w:bottom w:val="single" w:sz="4" w:space="0" w:color="auto"/>
              <w:right w:val="single" w:sz="4" w:space="0" w:color="auto"/>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7"/>
                <w:szCs w:val="17"/>
                <w:lang w:eastAsia="ru-RU"/>
              </w:rPr>
            </w:pPr>
            <w:r w:rsidRPr="003F5134">
              <w:rPr>
                <w:rFonts w:ascii="Times New Roman" w:eastAsia="Times New Roman" w:hAnsi="Times New Roman" w:cs="Times New Roman"/>
                <w:sz w:val="17"/>
                <w:szCs w:val="17"/>
                <w:lang w:eastAsia="ru-RU"/>
              </w:rPr>
              <w:t>в том числе:</w:t>
            </w:r>
          </w:p>
        </w:tc>
        <w:tc>
          <w:tcPr>
            <w:tcW w:w="587" w:type="pct"/>
            <w:tcBorders>
              <w:top w:val="nil"/>
              <w:left w:val="nil"/>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690"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613" w:type="pct"/>
            <w:gridSpan w:val="2"/>
            <w:tcBorders>
              <w:top w:val="single" w:sz="4" w:space="0" w:color="auto"/>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r>
      <w:tr w:rsidR="003F5134" w:rsidRPr="003F5134" w:rsidTr="00D16BC8">
        <w:trPr>
          <w:trHeight w:val="330"/>
        </w:trPr>
        <w:tc>
          <w:tcPr>
            <w:tcW w:w="308" w:type="pct"/>
            <w:tcBorders>
              <w:top w:val="nil"/>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17"/>
                <w:szCs w:val="17"/>
                <w:lang w:eastAsia="ru-RU"/>
              </w:rPr>
            </w:pPr>
            <w:r w:rsidRPr="003F5134">
              <w:rPr>
                <w:rFonts w:ascii="Times New Roman" w:eastAsia="Times New Roman" w:hAnsi="Times New Roman" w:cs="Times New Roman"/>
                <w:sz w:val="17"/>
                <w:szCs w:val="17"/>
                <w:lang w:eastAsia="ru-RU"/>
              </w:rPr>
              <w:t> </w:t>
            </w:r>
          </w:p>
        </w:tc>
        <w:tc>
          <w:tcPr>
            <w:tcW w:w="2802" w:type="pct"/>
            <w:gridSpan w:val="4"/>
            <w:tcBorders>
              <w:top w:val="single" w:sz="4" w:space="0" w:color="auto"/>
              <w:left w:val="nil"/>
              <w:bottom w:val="single" w:sz="4" w:space="0" w:color="auto"/>
              <w:right w:val="single" w:sz="4" w:space="0" w:color="000000"/>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7"/>
                <w:szCs w:val="17"/>
                <w:lang w:eastAsia="ru-RU"/>
              </w:rPr>
            </w:pPr>
            <w:r w:rsidRPr="003F5134">
              <w:rPr>
                <w:rFonts w:ascii="Times New Roman" w:eastAsia="Times New Roman" w:hAnsi="Times New Roman" w:cs="Times New Roman"/>
                <w:sz w:val="17"/>
                <w:szCs w:val="17"/>
                <w:lang w:eastAsia="ru-RU"/>
              </w:rPr>
              <w:t>Объем привлечения</w:t>
            </w:r>
          </w:p>
        </w:tc>
        <w:tc>
          <w:tcPr>
            <w:tcW w:w="587" w:type="pct"/>
            <w:tcBorders>
              <w:top w:val="nil"/>
              <w:left w:val="nil"/>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69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613" w:type="pct"/>
            <w:gridSpan w:val="2"/>
            <w:tcBorders>
              <w:top w:val="single" w:sz="4" w:space="0" w:color="auto"/>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r>
      <w:tr w:rsidR="003F5134" w:rsidRPr="003F5134" w:rsidTr="00D16BC8">
        <w:trPr>
          <w:trHeight w:val="330"/>
        </w:trPr>
        <w:tc>
          <w:tcPr>
            <w:tcW w:w="308" w:type="pct"/>
            <w:tcBorders>
              <w:top w:val="nil"/>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17"/>
                <w:szCs w:val="17"/>
                <w:lang w:eastAsia="ru-RU"/>
              </w:rPr>
            </w:pPr>
            <w:r w:rsidRPr="003F5134">
              <w:rPr>
                <w:rFonts w:ascii="Times New Roman" w:eastAsia="Times New Roman" w:hAnsi="Times New Roman" w:cs="Times New Roman"/>
                <w:sz w:val="17"/>
                <w:szCs w:val="17"/>
                <w:lang w:eastAsia="ru-RU"/>
              </w:rPr>
              <w:t> </w:t>
            </w:r>
          </w:p>
        </w:tc>
        <w:tc>
          <w:tcPr>
            <w:tcW w:w="2802" w:type="pct"/>
            <w:gridSpan w:val="4"/>
            <w:tcBorders>
              <w:top w:val="single" w:sz="4" w:space="0" w:color="auto"/>
              <w:left w:val="nil"/>
              <w:bottom w:val="single" w:sz="4" w:space="0" w:color="auto"/>
              <w:right w:val="single" w:sz="4" w:space="0" w:color="auto"/>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17"/>
                <w:szCs w:val="17"/>
                <w:lang w:eastAsia="ru-RU"/>
              </w:rPr>
            </w:pPr>
            <w:r w:rsidRPr="003F5134">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587" w:type="pct"/>
            <w:tcBorders>
              <w:top w:val="nil"/>
              <w:left w:val="nil"/>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0,0</w:t>
            </w:r>
          </w:p>
        </w:tc>
        <w:tc>
          <w:tcPr>
            <w:tcW w:w="69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0,0</w:t>
            </w:r>
          </w:p>
        </w:tc>
        <w:tc>
          <w:tcPr>
            <w:tcW w:w="613" w:type="pct"/>
            <w:gridSpan w:val="2"/>
            <w:tcBorders>
              <w:top w:val="single" w:sz="4" w:space="0" w:color="auto"/>
              <w:left w:val="nil"/>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0,0</w:t>
            </w:r>
          </w:p>
        </w:tc>
      </w:tr>
      <w:tr w:rsidR="003F5134" w:rsidRPr="003F5134" w:rsidTr="00D16BC8">
        <w:trPr>
          <w:trHeight w:val="33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3F5134" w:rsidRPr="003F5134" w:rsidRDefault="003F5134" w:rsidP="003F5134">
            <w:pPr>
              <w:spacing w:after="0" w:line="240" w:lineRule="auto"/>
              <w:rPr>
                <w:rFonts w:ascii="Arial CYR" w:eastAsia="Times New Roman" w:hAnsi="Arial CYR" w:cs="Arial CYR"/>
                <w:sz w:val="26"/>
                <w:szCs w:val="26"/>
                <w:lang w:eastAsia="ru-RU"/>
              </w:rPr>
            </w:pPr>
            <w:r w:rsidRPr="003F5134">
              <w:rPr>
                <w:rFonts w:ascii="Arial CYR" w:eastAsia="Times New Roman" w:hAnsi="Arial CYR" w:cs="Arial CYR"/>
                <w:sz w:val="26"/>
                <w:szCs w:val="26"/>
                <w:lang w:eastAsia="ru-RU"/>
              </w:rPr>
              <w:t> </w:t>
            </w:r>
          </w:p>
        </w:tc>
        <w:tc>
          <w:tcPr>
            <w:tcW w:w="2802" w:type="pct"/>
            <w:gridSpan w:val="4"/>
            <w:tcBorders>
              <w:top w:val="single" w:sz="4" w:space="0" w:color="auto"/>
              <w:left w:val="nil"/>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b/>
                <w:bCs/>
                <w:sz w:val="26"/>
                <w:szCs w:val="26"/>
                <w:lang w:eastAsia="ru-RU"/>
              </w:rPr>
            </w:pPr>
            <w:r w:rsidRPr="003F5134">
              <w:rPr>
                <w:rFonts w:ascii="Times New Roman" w:eastAsia="Times New Roman" w:hAnsi="Times New Roman" w:cs="Times New Roman"/>
                <w:b/>
                <w:bCs/>
                <w:sz w:val="26"/>
                <w:szCs w:val="26"/>
                <w:lang w:eastAsia="ru-RU"/>
              </w:rPr>
              <w:t>ВСЕГО</w:t>
            </w:r>
          </w:p>
        </w:tc>
        <w:tc>
          <w:tcPr>
            <w:tcW w:w="587" w:type="pct"/>
            <w:tcBorders>
              <w:top w:val="nil"/>
              <w:left w:val="nil"/>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sz w:val="26"/>
                <w:szCs w:val="26"/>
                <w:lang w:eastAsia="ru-RU"/>
              </w:rPr>
            </w:pPr>
            <w:r w:rsidRPr="003F5134">
              <w:rPr>
                <w:rFonts w:ascii="Times New Roman" w:eastAsia="Times New Roman" w:hAnsi="Times New Roman" w:cs="Times New Roman"/>
                <w:b/>
                <w:bCs/>
                <w:sz w:val="26"/>
                <w:szCs w:val="26"/>
                <w:lang w:eastAsia="ru-RU"/>
              </w:rPr>
              <w:t>0,0</w:t>
            </w:r>
          </w:p>
        </w:tc>
        <w:tc>
          <w:tcPr>
            <w:tcW w:w="690" w:type="pct"/>
            <w:gridSpan w:val="2"/>
            <w:tcBorders>
              <w:top w:val="single" w:sz="4" w:space="0" w:color="auto"/>
              <w:left w:val="nil"/>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sz w:val="26"/>
                <w:szCs w:val="26"/>
                <w:lang w:eastAsia="ru-RU"/>
              </w:rPr>
            </w:pPr>
            <w:r w:rsidRPr="003F5134">
              <w:rPr>
                <w:rFonts w:ascii="Times New Roman" w:eastAsia="Times New Roman" w:hAnsi="Times New Roman" w:cs="Times New Roman"/>
                <w:b/>
                <w:bCs/>
                <w:sz w:val="26"/>
                <w:szCs w:val="26"/>
                <w:lang w:eastAsia="ru-RU"/>
              </w:rPr>
              <w:t>0,0</w:t>
            </w:r>
          </w:p>
        </w:tc>
        <w:tc>
          <w:tcPr>
            <w:tcW w:w="613" w:type="pct"/>
            <w:gridSpan w:val="2"/>
            <w:tcBorders>
              <w:top w:val="single" w:sz="4" w:space="0" w:color="auto"/>
              <w:left w:val="nil"/>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b/>
                <w:bCs/>
                <w:sz w:val="26"/>
                <w:szCs w:val="26"/>
                <w:lang w:eastAsia="ru-RU"/>
              </w:rPr>
            </w:pPr>
            <w:r w:rsidRPr="003F5134">
              <w:rPr>
                <w:rFonts w:ascii="Times New Roman" w:eastAsia="Times New Roman" w:hAnsi="Times New Roman" w:cs="Times New Roman"/>
                <w:b/>
                <w:bCs/>
                <w:sz w:val="26"/>
                <w:szCs w:val="26"/>
                <w:lang w:eastAsia="ru-RU"/>
              </w:rPr>
              <w:t>0,0</w:t>
            </w:r>
          </w:p>
        </w:tc>
      </w:tr>
    </w:tbl>
    <w:p w:rsidR="003F5134" w:rsidRDefault="003F5134" w:rsidP="00276935">
      <w:pPr>
        <w:jc w:val="both"/>
        <w:rPr>
          <w:rFonts w:ascii="Times New Roman" w:eastAsia="Times New Roman" w:hAnsi="Times New Roman" w:cs="Times New Roman"/>
          <w:sz w:val="28"/>
          <w:szCs w:val="28"/>
          <w:lang w:eastAsia="ru-RU"/>
        </w:rPr>
      </w:pPr>
    </w:p>
    <w:p w:rsidR="00D16BC8" w:rsidRDefault="00D16BC8" w:rsidP="00276935">
      <w:pPr>
        <w:jc w:val="both"/>
        <w:rPr>
          <w:rFonts w:ascii="Times New Roman" w:eastAsia="Times New Roman" w:hAnsi="Times New Roman" w:cs="Times New Roman"/>
          <w:sz w:val="28"/>
          <w:szCs w:val="28"/>
          <w:lang w:eastAsia="ru-RU"/>
        </w:rPr>
      </w:pPr>
    </w:p>
    <w:p w:rsidR="00D16BC8" w:rsidRDefault="00D16BC8" w:rsidP="00276935">
      <w:pPr>
        <w:jc w:val="both"/>
        <w:rPr>
          <w:rFonts w:ascii="Times New Roman" w:eastAsia="Times New Roman" w:hAnsi="Times New Roman" w:cs="Times New Roman"/>
          <w:sz w:val="28"/>
          <w:szCs w:val="28"/>
          <w:lang w:eastAsia="ru-RU"/>
        </w:rPr>
      </w:pPr>
    </w:p>
    <w:p w:rsidR="00D16BC8" w:rsidRDefault="00D16BC8" w:rsidP="00276935">
      <w:pPr>
        <w:jc w:val="both"/>
        <w:rPr>
          <w:rFonts w:ascii="Times New Roman" w:eastAsia="Times New Roman" w:hAnsi="Times New Roman" w:cs="Times New Roman"/>
          <w:sz w:val="28"/>
          <w:szCs w:val="28"/>
          <w:lang w:eastAsia="ru-RU"/>
        </w:rPr>
      </w:pPr>
    </w:p>
    <w:p w:rsidR="00D16BC8" w:rsidRDefault="00D16BC8" w:rsidP="00276935">
      <w:pPr>
        <w:jc w:val="both"/>
        <w:rPr>
          <w:rFonts w:ascii="Times New Roman" w:eastAsia="Times New Roman" w:hAnsi="Times New Roman" w:cs="Times New Roman"/>
          <w:sz w:val="28"/>
          <w:szCs w:val="28"/>
          <w:lang w:eastAsia="ru-RU"/>
        </w:rPr>
      </w:pPr>
    </w:p>
    <w:p w:rsidR="00D16BC8" w:rsidRDefault="00D16BC8" w:rsidP="00276935">
      <w:pPr>
        <w:jc w:val="both"/>
        <w:rPr>
          <w:rFonts w:ascii="Times New Roman" w:eastAsia="Times New Roman" w:hAnsi="Times New Roman" w:cs="Times New Roman"/>
          <w:sz w:val="28"/>
          <w:szCs w:val="28"/>
          <w:lang w:eastAsia="ru-RU"/>
        </w:rPr>
      </w:pPr>
    </w:p>
    <w:p w:rsidR="00D16BC8" w:rsidRDefault="00D16BC8" w:rsidP="00276935">
      <w:pPr>
        <w:jc w:val="both"/>
        <w:rPr>
          <w:rFonts w:ascii="Times New Roman" w:eastAsia="Times New Roman" w:hAnsi="Times New Roman" w:cs="Times New Roman"/>
          <w:sz w:val="28"/>
          <w:szCs w:val="28"/>
          <w:lang w:eastAsia="ru-RU"/>
        </w:rPr>
      </w:pPr>
    </w:p>
    <w:p w:rsidR="00D16BC8" w:rsidRDefault="00D16BC8" w:rsidP="00276935">
      <w:pPr>
        <w:jc w:val="both"/>
        <w:rPr>
          <w:rFonts w:ascii="Times New Roman" w:eastAsia="Times New Roman" w:hAnsi="Times New Roman" w:cs="Times New Roman"/>
          <w:sz w:val="28"/>
          <w:szCs w:val="28"/>
          <w:lang w:eastAsia="ru-RU"/>
        </w:rPr>
      </w:pPr>
    </w:p>
    <w:p w:rsidR="00D16BC8" w:rsidRDefault="00D16BC8" w:rsidP="00276935">
      <w:pPr>
        <w:jc w:val="both"/>
        <w:rPr>
          <w:rFonts w:ascii="Times New Roman" w:eastAsia="Times New Roman" w:hAnsi="Times New Roman" w:cs="Times New Roman"/>
          <w:sz w:val="28"/>
          <w:szCs w:val="28"/>
          <w:lang w:eastAsia="ru-RU"/>
        </w:rPr>
      </w:pPr>
    </w:p>
    <w:tbl>
      <w:tblPr>
        <w:tblW w:w="5000" w:type="pct"/>
        <w:tblLook w:val="04A0"/>
      </w:tblPr>
      <w:tblGrid>
        <w:gridCol w:w="2581"/>
        <w:gridCol w:w="959"/>
        <w:gridCol w:w="562"/>
        <w:gridCol w:w="1154"/>
        <w:gridCol w:w="515"/>
        <w:gridCol w:w="1089"/>
        <w:gridCol w:w="1472"/>
        <w:gridCol w:w="902"/>
        <w:gridCol w:w="614"/>
        <w:gridCol w:w="290"/>
      </w:tblGrid>
      <w:tr w:rsidR="003F5134" w:rsidRPr="00700BBF" w:rsidTr="003F5134">
        <w:trPr>
          <w:trHeight w:val="420"/>
        </w:trPr>
        <w:tc>
          <w:tcPr>
            <w:tcW w:w="1273"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4"/>
                <w:szCs w:val="24"/>
                <w:lang w:eastAsia="ru-RU"/>
              </w:rPr>
            </w:pPr>
          </w:p>
        </w:tc>
        <w:tc>
          <w:tcPr>
            <w:tcW w:w="473"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77"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69"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53"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154" w:type="pct"/>
            <w:gridSpan w:val="5"/>
            <w:vMerge w:val="restart"/>
            <w:tcBorders>
              <w:top w:val="nil"/>
              <w:left w:val="nil"/>
              <w:bottom w:val="nil"/>
              <w:right w:val="nil"/>
            </w:tcBorders>
            <w:shd w:val="clear" w:color="auto" w:fill="auto"/>
            <w:hideMark/>
          </w:tcPr>
          <w:p w:rsidR="003F5134" w:rsidRPr="00700BBF" w:rsidRDefault="003F5134" w:rsidP="003F5134">
            <w:pPr>
              <w:spacing w:after="0" w:line="240" w:lineRule="auto"/>
              <w:jc w:val="right"/>
              <w:rPr>
                <w:rFonts w:ascii="Times New Roman" w:eastAsia="Times New Roman" w:hAnsi="Times New Roman" w:cs="Times New Roman"/>
                <w:sz w:val="20"/>
                <w:szCs w:val="20"/>
                <w:lang w:eastAsia="ru-RU"/>
              </w:rPr>
            </w:pPr>
            <w:r w:rsidRPr="00700BBF">
              <w:rPr>
                <w:rFonts w:ascii="Times New Roman" w:eastAsia="Times New Roman" w:hAnsi="Times New Roman" w:cs="Times New Roman"/>
                <w:sz w:val="20"/>
                <w:szCs w:val="20"/>
                <w:lang w:eastAsia="ru-RU"/>
              </w:rPr>
              <w:t>Приложение 10</w:t>
            </w:r>
            <w:r w:rsidRPr="00700BBF">
              <w:rPr>
                <w:rFonts w:ascii="Times New Roman" w:eastAsia="Times New Roman" w:hAnsi="Times New Roman" w:cs="Times New Roman"/>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3F5134" w:rsidRPr="00700BBF" w:rsidTr="003F5134">
        <w:trPr>
          <w:trHeight w:val="450"/>
        </w:trPr>
        <w:tc>
          <w:tcPr>
            <w:tcW w:w="1273"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jc w:val="right"/>
              <w:rPr>
                <w:rFonts w:ascii="Times New Roman" w:eastAsia="Times New Roman" w:hAnsi="Times New Roman" w:cs="Times New Roman"/>
                <w:lang w:eastAsia="ru-RU"/>
              </w:rPr>
            </w:pPr>
          </w:p>
        </w:tc>
        <w:tc>
          <w:tcPr>
            <w:tcW w:w="473"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77"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69"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53"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154" w:type="pct"/>
            <w:gridSpan w:val="5"/>
            <w:vMerge/>
            <w:tcBorders>
              <w:top w:val="nil"/>
              <w:left w:val="nil"/>
              <w:bottom w:val="nil"/>
              <w:right w:val="nil"/>
            </w:tcBorders>
            <w:vAlign w:val="center"/>
            <w:hideMark/>
          </w:tcPr>
          <w:p w:rsidR="003F5134" w:rsidRPr="00700BBF" w:rsidRDefault="003F5134" w:rsidP="003F5134">
            <w:pPr>
              <w:spacing w:after="0" w:line="240" w:lineRule="auto"/>
              <w:rPr>
                <w:rFonts w:ascii="Times New Roman" w:eastAsia="Times New Roman" w:hAnsi="Times New Roman" w:cs="Times New Roman"/>
                <w:sz w:val="20"/>
                <w:szCs w:val="20"/>
                <w:lang w:eastAsia="ru-RU"/>
              </w:rPr>
            </w:pPr>
          </w:p>
        </w:tc>
      </w:tr>
      <w:tr w:rsidR="003F5134" w:rsidRPr="00700BBF" w:rsidTr="003F5134">
        <w:trPr>
          <w:trHeight w:val="495"/>
        </w:trPr>
        <w:tc>
          <w:tcPr>
            <w:tcW w:w="1273"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73"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77"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69"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53"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154" w:type="pct"/>
            <w:gridSpan w:val="5"/>
            <w:vMerge/>
            <w:tcBorders>
              <w:top w:val="nil"/>
              <w:left w:val="nil"/>
              <w:bottom w:val="nil"/>
              <w:right w:val="nil"/>
            </w:tcBorders>
            <w:vAlign w:val="center"/>
            <w:hideMark/>
          </w:tcPr>
          <w:p w:rsidR="003F5134" w:rsidRPr="00700BBF" w:rsidRDefault="003F5134" w:rsidP="003F5134">
            <w:pPr>
              <w:spacing w:after="0" w:line="240" w:lineRule="auto"/>
              <w:rPr>
                <w:rFonts w:ascii="Times New Roman" w:eastAsia="Times New Roman" w:hAnsi="Times New Roman" w:cs="Times New Roman"/>
                <w:sz w:val="20"/>
                <w:szCs w:val="20"/>
                <w:lang w:eastAsia="ru-RU"/>
              </w:rPr>
            </w:pPr>
          </w:p>
        </w:tc>
      </w:tr>
      <w:tr w:rsidR="003F5134" w:rsidRPr="00700BBF" w:rsidTr="003F5134">
        <w:trPr>
          <w:trHeight w:val="555"/>
        </w:trPr>
        <w:tc>
          <w:tcPr>
            <w:tcW w:w="1273"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73"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77"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69"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53"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154" w:type="pct"/>
            <w:gridSpan w:val="5"/>
            <w:vMerge/>
            <w:tcBorders>
              <w:top w:val="nil"/>
              <w:left w:val="nil"/>
              <w:bottom w:val="nil"/>
              <w:right w:val="nil"/>
            </w:tcBorders>
            <w:vAlign w:val="center"/>
            <w:hideMark/>
          </w:tcPr>
          <w:p w:rsidR="003F5134" w:rsidRPr="00700BBF" w:rsidRDefault="003F5134" w:rsidP="003F5134">
            <w:pPr>
              <w:spacing w:after="0" w:line="240" w:lineRule="auto"/>
              <w:rPr>
                <w:rFonts w:ascii="Times New Roman" w:eastAsia="Times New Roman" w:hAnsi="Times New Roman" w:cs="Times New Roman"/>
                <w:sz w:val="20"/>
                <w:szCs w:val="20"/>
                <w:lang w:eastAsia="ru-RU"/>
              </w:rPr>
            </w:pPr>
          </w:p>
        </w:tc>
      </w:tr>
      <w:tr w:rsidR="003F5134" w:rsidRPr="00700BBF" w:rsidTr="003F5134">
        <w:trPr>
          <w:trHeight w:val="825"/>
        </w:trPr>
        <w:tc>
          <w:tcPr>
            <w:tcW w:w="1273"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73"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77"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69"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53"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154" w:type="pct"/>
            <w:gridSpan w:val="5"/>
            <w:vMerge/>
            <w:tcBorders>
              <w:top w:val="nil"/>
              <w:left w:val="nil"/>
              <w:bottom w:val="nil"/>
              <w:right w:val="nil"/>
            </w:tcBorders>
            <w:vAlign w:val="center"/>
            <w:hideMark/>
          </w:tcPr>
          <w:p w:rsidR="003F5134" w:rsidRPr="00700BBF" w:rsidRDefault="003F5134" w:rsidP="003F5134">
            <w:pPr>
              <w:spacing w:after="0" w:line="240" w:lineRule="auto"/>
              <w:rPr>
                <w:rFonts w:ascii="Times New Roman" w:eastAsia="Times New Roman" w:hAnsi="Times New Roman" w:cs="Times New Roman"/>
                <w:sz w:val="20"/>
                <w:szCs w:val="20"/>
                <w:lang w:eastAsia="ru-RU"/>
              </w:rPr>
            </w:pPr>
          </w:p>
        </w:tc>
      </w:tr>
      <w:tr w:rsidR="003F5134" w:rsidRPr="003F5134" w:rsidTr="003F5134">
        <w:trPr>
          <w:trHeight w:val="315"/>
        </w:trPr>
        <w:tc>
          <w:tcPr>
            <w:tcW w:w="1273" w:type="pct"/>
            <w:tcBorders>
              <w:top w:val="nil"/>
              <w:left w:val="nil"/>
              <w:bottom w:val="nil"/>
              <w:right w:val="nil"/>
            </w:tcBorders>
            <w:shd w:val="clear" w:color="auto" w:fill="auto"/>
            <w:noWrap/>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73"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77"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69"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253"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537"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726"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445"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303"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c>
          <w:tcPr>
            <w:tcW w:w="143" w:type="pct"/>
            <w:tcBorders>
              <w:top w:val="nil"/>
              <w:left w:val="nil"/>
              <w:bottom w:val="nil"/>
              <w:right w:val="nil"/>
            </w:tcBorders>
            <w:shd w:val="clear" w:color="auto" w:fill="auto"/>
            <w:vAlign w:val="bottom"/>
            <w:hideMark/>
          </w:tcPr>
          <w:p w:rsidR="003F5134" w:rsidRPr="003F5134" w:rsidRDefault="003F5134" w:rsidP="003F5134">
            <w:pPr>
              <w:spacing w:after="0" w:line="240" w:lineRule="auto"/>
              <w:rPr>
                <w:rFonts w:ascii="Times New Roman" w:eastAsia="Times New Roman" w:hAnsi="Times New Roman" w:cs="Times New Roman"/>
                <w:sz w:val="20"/>
                <w:szCs w:val="20"/>
                <w:lang w:eastAsia="ru-RU"/>
              </w:rPr>
            </w:pPr>
          </w:p>
        </w:tc>
      </w:tr>
      <w:tr w:rsidR="003F5134" w:rsidRPr="003F5134" w:rsidTr="003F5134">
        <w:trPr>
          <w:trHeight w:val="945"/>
        </w:trPr>
        <w:tc>
          <w:tcPr>
            <w:tcW w:w="5000" w:type="pct"/>
            <w:gridSpan w:val="10"/>
            <w:tcBorders>
              <w:top w:val="nil"/>
              <w:left w:val="nil"/>
              <w:bottom w:val="single" w:sz="4" w:space="0" w:color="auto"/>
              <w:right w:val="nil"/>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 xml:space="preserve">ПРОГРАММА </w:t>
            </w:r>
            <w:r w:rsidRPr="003F5134">
              <w:rPr>
                <w:rFonts w:ascii="Times New Roman" w:eastAsia="Times New Roman" w:hAnsi="Times New Roman" w:cs="Times New Roman"/>
                <w:b/>
                <w:bCs/>
                <w:sz w:val="18"/>
                <w:szCs w:val="18"/>
                <w:lang w:eastAsia="ru-RU"/>
              </w:rPr>
              <w:br/>
              <w:t>МУНИЦИПАЛЬНЫХ ГАРАНТИЙ МЕДАЕВСКОГО СЕЛЬСКОГО ПОСЕЛЕНИЯ ЧАМЗИНСКОГО МУНИЦИПАЛЬНОГО РАЙОНА РЕСПУБЛИКИ МОРДОВИЯ В ВАЛЮТЕ РОССИЙСКОЙ ФЕДЕРАЦИИ НА 2025 ГОД И НА ПЛАНОВЫЙ ПЕРИОД 2026 И 2027 ГОДОВ</w:t>
            </w:r>
          </w:p>
        </w:tc>
      </w:tr>
      <w:tr w:rsidR="003F5134" w:rsidRPr="003F5134" w:rsidTr="003F5134">
        <w:trPr>
          <w:trHeight w:val="225"/>
        </w:trPr>
        <w:tc>
          <w:tcPr>
            <w:tcW w:w="1273" w:type="pct"/>
            <w:tcBorders>
              <w:top w:val="single" w:sz="4" w:space="0" w:color="auto"/>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253" w:type="pct"/>
            <w:tcBorders>
              <w:top w:val="single" w:sz="4" w:space="0" w:color="auto"/>
              <w:left w:val="single" w:sz="4" w:space="0" w:color="auto"/>
              <w:bottom w:val="single" w:sz="4" w:space="0" w:color="auto"/>
              <w:right w:val="single" w:sz="4" w:space="0" w:color="auto"/>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7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1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r>
      <w:tr w:rsidR="003F5134" w:rsidRPr="003F5134" w:rsidTr="003F5134">
        <w:trPr>
          <w:trHeight w:val="126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sz w:val="24"/>
                <w:szCs w:val="24"/>
                <w:lang w:eastAsia="ru-RU"/>
              </w:rPr>
            </w:pPr>
            <w:r w:rsidRPr="003F5134">
              <w:rPr>
                <w:rFonts w:ascii="Times New Roman" w:eastAsia="Times New Roman" w:hAnsi="Times New Roman" w:cs="Times New Roman"/>
                <w:sz w:val="24"/>
                <w:szCs w:val="24"/>
                <w:lang w:eastAsia="ru-RU"/>
              </w:rPr>
              <w:t>Общий объем бюджетных ассигнований, предусмотренных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2025 году и в плановом периоде 2026 и 2027 годов</w:t>
            </w:r>
          </w:p>
        </w:tc>
      </w:tr>
      <w:tr w:rsidR="003F5134" w:rsidRPr="003F5134" w:rsidTr="003F5134">
        <w:trPr>
          <w:trHeight w:val="195"/>
        </w:trPr>
        <w:tc>
          <w:tcPr>
            <w:tcW w:w="1273" w:type="pct"/>
            <w:tcBorders>
              <w:top w:val="single" w:sz="4" w:space="0" w:color="auto"/>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569" w:type="pct"/>
            <w:tcBorders>
              <w:top w:val="single" w:sz="4" w:space="0" w:color="auto"/>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726" w:type="pct"/>
            <w:tcBorders>
              <w:top w:val="single" w:sz="4" w:space="0" w:color="auto"/>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303" w:type="pct"/>
            <w:tcBorders>
              <w:top w:val="single" w:sz="4" w:space="0" w:color="auto"/>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c>
          <w:tcPr>
            <w:tcW w:w="143" w:type="pct"/>
            <w:tcBorders>
              <w:top w:val="single" w:sz="4" w:space="0" w:color="auto"/>
              <w:left w:val="single" w:sz="4" w:space="0" w:color="auto"/>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26"/>
                <w:szCs w:val="26"/>
                <w:lang w:eastAsia="ru-RU"/>
              </w:rPr>
            </w:pPr>
            <w:r w:rsidRPr="003F5134">
              <w:rPr>
                <w:rFonts w:ascii="Times New Roman" w:eastAsia="Times New Roman" w:hAnsi="Times New Roman" w:cs="Times New Roman"/>
                <w:sz w:val="26"/>
                <w:szCs w:val="26"/>
                <w:lang w:eastAsia="ru-RU"/>
              </w:rPr>
              <w:t> </w:t>
            </w:r>
          </w:p>
        </w:tc>
      </w:tr>
      <w:tr w:rsidR="003F5134" w:rsidRPr="003F5134" w:rsidTr="003F5134">
        <w:trPr>
          <w:trHeight w:val="870"/>
        </w:trPr>
        <w:tc>
          <w:tcPr>
            <w:tcW w:w="1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Исполнение муниципальных гарантий Медаевского сельского поселения Чамзинского муниципального района Республики Мордовия за счет источников финансирования дефицита бюджета Медаевского сельского поселения Чамзинского муниципального района Республики Мордовия</w:t>
            </w:r>
          </w:p>
        </w:tc>
        <w:tc>
          <w:tcPr>
            <w:tcW w:w="3727" w:type="pct"/>
            <w:gridSpan w:val="9"/>
            <w:tcBorders>
              <w:top w:val="single" w:sz="4" w:space="0" w:color="auto"/>
              <w:left w:val="nil"/>
              <w:bottom w:val="single" w:sz="4" w:space="0" w:color="auto"/>
              <w:right w:val="single" w:sz="4" w:space="0" w:color="auto"/>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Объем бюджетных ассигнований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тыс. рублей)</w:t>
            </w:r>
          </w:p>
        </w:tc>
      </w:tr>
      <w:tr w:rsidR="003F5134" w:rsidRPr="003F5134" w:rsidTr="003F5134">
        <w:trPr>
          <w:trHeight w:val="390"/>
        </w:trPr>
        <w:tc>
          <w:tcPr>
            <w:tcW w:w="1273" w:type="pct"/>
            <w:vMerge/>
            <w:tcBorders>
              <w:top w:val="single" w:sz="4" w:space="0" w:color="auto"/>
              <w:left w:val="single" w:sz="4" w:space="0" w:color="auto"/>
              <w:bottom w:val="single" w:sz="4" w:space="0" w:color="auto"/>
              <w:right w:val="single" w:sz="4" w:space="0" w:color="auto"/>
            </w:tcBorders>
            <w:vAlign w:val="center"/>
            <w:hideMark/>
          </w:tcPr>
          <w:p w:rsidR="003F5134" w:rsidRPr="003F5134" w:rsidRDefault="003F5134" w:rsidP="003F5134">
            <w:pPr>
              <w:spacing w:after="0" w:line="240" w:lineRule="auto"/>
              <w:rPr>
                <w:rFonts w:ascii="Times New Roman" w:eastAsia="Times New Roman" w:hAnsi="Times New Roman" w:cs="Times New Roman"/>
                <w:b/>
                <w:bCs/>
                <w:sz w:val="18"/>
                <w:szCs w:val="18"/>
                <w:lang w:eastAsia="ru-RU"/>
              </w:rPr>
            </w:pPr>
          </w:p>
        </w:tc>
        <w:tc>
          <w:tcPr>
            <w:tcW w:w="283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2025 год</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2026 год</w:t>
            </w:r>
          </w:p>
        </w:tc>
        <w:tc>
          <w:tcPr>
            <w:tcW w:w="44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2027 год</w:t>
            </w:r>
          </w:p>
        </w:tc>
      </w:tr>
      <w:tr w:rsidR="003F5134" w:rsidRPr="003F5134" w:rsidTr="003F5134">
        <w:trPr>
          <w:trHeight w:val="2835"/>
        </w:trPr>
        <w:tc>
          <w:tcPr>
            <w:tcW w:w="1273" w:type="pct"/>
            <w:vMerge/>
            <w:tcBorders>
              <w:top w:val="single" w:sz="4" w:space="0" w:color="auto"/>
              <w:left w:val="single" w:sz="4" w:space="0" w:color="auto"/>
              <w:bottom w:val="single" w:sz="4" w:space="0" w:color="auto"/>
              <w:right w:val="single" w:sz="4" w:space="0" w:color="auto"/>
            </w:tcBorders>
            <w:vAlign w:val="center"/>
            <w:hideMark/>
          </w:tcPr>
          <w:p w:rsidR="003F5134" w:rsidRPr="003F5134" w:rsidRDefault="003F5134" w:rsidP="003F5134">
            <w:pPr>
              <w:spacing w:after="0" w:line="240" w:lineRule="auto"/>
              <w:rPr>
                <w:rFonts w:ascii="Times New Roman" w:eastAsia="Times New Roman" w:hAnsi="Times New Roman" w:cs="Times New Roman"/>
                <w:b/>
                <w:bCs/>
                <w:sz w:val="18"/>
                <w:szCs w:val="18"/>
                <w:lang w:eastAsia="ru-RU"/>
              </w:rPr>
            </w:pPr>
          </w:p>
        </w:tc>
        <w:tc>
          <w:tcPr>
            <w:tcW w:w="750" w:type="pct"/>
            <w:gridSpan w:val="2"/>
            <w:tcBorders>
              <w:top w:val="single" w:sz="4" w:space="0" w:color="auto"/>
              <w:left w:val="nil"/>
              <w:bottom w:val="single" w:sz="4" w:space="0" w:color="auto"/>
              <w:right w:val="single" w:sz="4" w:space="0" w:color="auto"/>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Наименование принципала</w:t>
            </w:r>
          </w:p>
        </w:tc>
        <w:tc>
          <w:tcPr>
            <w:tcW w:w="823" w:type="pct"/>
            <w:gridSpan w:val="2"/>
            <w:tcBorders>
              <w:top w:val="single" w:sz="4" w:space="0" w:color="auto"/>
              <w:left w:val="nil"/>
              <w:bottom w:val="single" w:sz="4" w:space="0" w:color="auto"/>
              <w:right w:val="single" w:sz="4" w:space="0" w:color="auto"/>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Цель гарантирования</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Сумма</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3F5134" w:rsidRPr="003F5134" w:rsidRDefault="003F5134" w:rsidP="003F5134">
            <w:pPr>
              <w:spacing w:after="0" w:line="240" w:lineRule="auto"/>
              <w:jc w:val="center"/>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Наличие права регрессного требования</w:t>
            </w:r>
          </w:p>
        </w:tc>
        <w:tc>
          <w:tcPr>
            <w:tcW w:w="445" w:type="pct"/>
            <w:vMerge/>
            <w:tcBorders>
              <w:top w:val="single" w:sz="4" w:space="0" w:color="auto"/>
              <w:left w:val="single" w:sz="4" w:space="0" w:color="auto"/>
              <w:bottom w:val="single" w:sz="4" w:space="0" w:color="auto"/>
              <w:right w:val="nil"/>
            </w:tcBorders>
            <w:vAlign w:val="center"/>
            <w:hideMark/>
          </w:tcPr>
          <w:p w:rsidR="003F5134" w:rsidRPr="003F5134" w:rsidRDefault="003F5134" w:rsidP="003F5134">
            <w:pPr>
              <w:spacing w:after="0" w:line="240" w:lineRule="auto"/>
              <w:rPr>
                <w:rFonts w:ascii="Times New Roman" w:eastAsia="Times New Roman" w:hAnsi="Times New Roman" w:cs="Times New Roman"/>
                <w:b/>
                <w:bCs/>
                <w:sz w:val="18"/>
                <w:szCs w:val="18"/>
                <w:lang w:eastAsia="ru-RU"/>
              </w:rPr>
            </w:pPr>
          </w:p>
        </w:tc>
        <w:tc>
          <w:tcPr>
            <w:tcW w:w="446" w:type="pct"/>
            <w:gridSpan w:val="2"/>
            <w:vMerge/>
            <w:tcBorders>
              <w:top w:val="single" w:sz="4" w:space="0" w:color="auto"/>
              <w:left w:val="single" w:sz="4" w:space="0" w:color="auto"/>
              <w:bottom w:val="single" w:sz="4" w:space="0" w:color="auto"/>
              <w:right w:val="single" w:sz="4" w:space="0" w:color="auto"/>
            </w:tcBorders>
            <w:vAlign w:val="center"/>
            <w:hideMark/>
          </w:tcPr>
          <w:p w:rsidR="003F5134" w:rsidRPr="003F5134" w:rsidRDefault="003F5134" w:rsidP="003F5134">
            <w:pPr>
              <w:spacing w:after="0" w:line="240" w:lineRule="auto"/>
              <w:rPr>
                <w:rFonts w:ascii="Times New Roman" w:eastAsia="Times New Roman" w:hAnsi="Times New Roman" w:cs="Times New Roman"/>
                <w:b/>
                <w:bCs/>
                <w:sz w:val="18"/>
                <w:szCs w:val="18"/>
                <w:lang w:eastAsia="ru-RU"/>
              </w:rPr>
            </w:pPr>
          </w:p>
        </w:tc>
      </w:tr>
      <w:tr w:rsidR="003F5134" w:rsidRPr="003F5134" w:rsidTr="003F5134">
        <w:trPr>
          <w:trHeight w:val="480"/>
        </w:trPr>
        <w:tc>
          <w:tcPr>
            <w:tcW w:w="1273" w:type="pct"/>
            <w:tcBorders>
              <w:top w:val="single" w:sz="4" w:space="0" w:color="auto"/>
              <w:left w:val="single" w:sz="4" w:space="0" w:color="auto"/>
              <w:bottom w:val="single" w:sz="4" w:space="0" w:color="auto"/>
              <w:right w:val="single" w:sz="4" w:space="0" w:color="auto"/>
            </w:tcBorders>
            <w:shd w:val="clear" w:color="auto" w:fill="auto"/>
            <w:hideMark/>
          </w:tcPr>
          <w:p w:rsidR="003F5134" w:rsidRPr="003F5134" w:rsidRDefault="003F5134" w:rsidP="003F5134">
            <w:pPr>
              <w:spacing w:after="0" w:line="240" w:lineRule="auto"/>
              <w:rPr>
                <w:rFonts w:ascii="Times New Roman" w:eastAsia="Times New Roman" w:hAnsi="Times New Roman" w:cs="Times New Roman"/>
                <w:b/>
                <w:bCs/>
                <w:sz w:val="18"/>
                <w:szCs w:val="18"/>
                <w:lang w:eastAsia="ru-RU"/>
              </w:rPr>
            </w:pPr>
            <w:r w:rsidRPr="003F5134">
              <w:rPr>
                <w:rFonts w:ascii="Times New Roman" w:eastAsia="Times New Roman" w:hAnsi="Times New Roman" w:cs="Times New Roman"/>
                <w:b/>
                <w:bCs/>
                <w:sz w:val="18"/>
                <w:szCs w:val="18"/>
                <w:lang w:eastAsia="ru-RU"/>
              </w:rPr>
              <w:t>ВСЕГО:</w:t>
            </w:r>
            <w:r w:rsidRPr="003F5134">
              <w:rPr>
                <w:rFonts w:ascii="Times New Roman" w:eastAsia="Times New Roman" w:hAnsi="Times New Roman" w:cs="Times New Roman"/>
                <w:b/>
                <w:bCs/>
                <w:sz w:val="18"/>
                <w:szCs w:val="18"/>
                <w:lang w:eastAsia="ru-RU"/>
              </w:rPr>
              <w:br/>
              <w:t>в том числе:</w:t>
            </w:r>
          </w:p>
        </w:tc>
        <w:tc>
          <w:tcPr>
            <w:tcW w:w="750" w:type="pct"/>
            <w:gridSpan w:val="2"/>
            <w:tcBorders>
              <w:top w:val="single" w:sz="4" w:space="0" w:color="auto"/>
              <w:left w:val="nil"/>
              <w:bottom w:val="single" w:sz="4" w:space="0" w:color="auto"/>
              <w:right w:val="single" w:sz="4" w:space="0" w:color="auto"/>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w:t>
            </w:r>
          </w:p>
        </w:tc>
        <w:tc>
          <w:tcPr>
            <w:tcW w:w="823" w:type="pct"/>
            <w:gridSpan w:val="2"/>
            <w:tcBorders>
              <w:top w:val="single" w:sz="4" w:space="0" w:color="auto"/>
              <w:left w:val="nil"/>
              <w:bottom w:val="single" w:sz="4" w:space="0" w:color="auto"/>
              <w:right w:val="single" w:sz="4" w:space="0" w:color="auto"/>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w:t>
            </w:r>
          </w:p>
        </w:tc>
        <w:tc>
          <w:tcPr>
            <w:tcW w:w="537" w:type="pct"/>
            <w:tcBorders>
              <w:top w:val="single" w:sz="4" w:space="0" w:color="auto"/>
              <w:left w:val="nil"/>
              <w:bottom w:val="single" w:sz="4" w:space="0" w:color="auto"/>
              <w:right w:val="single" w:sz="4" w:space="0" w:color="auto"/>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0,0</w:t>
            </w:r>
          </w:p>
        </w:tc>
        <w:tc>
          <w:tcPr>
            <w:tcW w:w="726" w:type="pct"/>
            <w:tcBorders>
              <w:top w:val="single" w:sz="4" w:space="0" w:color="auto"/>
              <w:left w:val="nil"/>
              <w:bottom w:val="single" w:sz="4" w:space="0" w:color="auto"/>
              <w:right w:val="single" w:sz="4" w:space="0" w:color="auto"/>
            </w:tcBorders>
            <w:shd w:val="clear" w:color="auto" w:fill="auto"/>
            <w:hideMark/>
          </w:tcPr>
          <w:p w:rsidR="003F5134" w:rsidRPr="003F5134" w:rsidRDefault="003F5134" w:rsidP="003F5134">
            <w:pPr>
              <w:spacing w:after="0" w:line="240" w:lineRule="auto"/>
              <w:jc w:val="center"/>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w:t>
            </w:r>
          </w:p>
        </w:tc>
        <w:tc>
          <w:tcPr>
            <w:tcW w:w="445" w:type="pct"/>
            <w:tcBorders>
              <w:top w:val="single" w:sz="4" w:space="0" w:color="auto"/>
              <w:left w:val="nil"/>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0,0</w:t>
            </w:r>
          </w:p>
        </w:tc>
        <w:tc>
          <w:tcPr>
            <w:tcW w:w="446" w:type="pct"/>
            <w:gridSpan w:val="2"/>
            <w:tcBorders>
              <w:top w:val="single" w:sz="4" w:space="0" w:color="auto"/>
              <w:left w:val="nil"/>
              <w:bottom w:val="single" w:sz="4" w:space="0" w:color="auto"/>
              <w:right w:val="single" w:sz="4" w:space="0" w:color="auto"/>
            </w:tcBorders>
            <w:shd w:val="clear" w:color="auto" w:fill="auto"/>
            <w:noWrap/>
            <w:hideMark/>
          </w:tcPr>
          <w:p w:rsidR="003F5134" w:rsidRPr="003F5134" w:rsidRDefault="003F5134" w:rsidP="003F5134">
            <w:pPr>
              <w:spacing w:after="0" w:line="240" w:lineRule="auto"/>
              <w:jc w:val="center"/>
              <w:rPr>
                <w:rFonts w:ascii="Times New Roman" w:eastAsia="Times New Roman" w:hAnsi="Times New Roman" w:cs="Times New Roman"/>
                <w:sz w:val="18"/>
                <w:szCs w:val="18"/>
                <w:lang w:eastAsia="ru-RU"/>
              </w:rPr>
            </w:pPr>
            <w:r w:rsidRPr="003F5134">
              <w:rPr>
                <w:rFonts w:ascii="Times New Roman" w:eastAsia="Times New Roman" w:hAnsi="Times New Roman" w:cs="Times New Roman"/>
                <w:sz w:val="18"/>
                <w:szCs w:val="18"/>
                <w:lang w:eastAsia="ru-RU"/>
              </w:rPr>
              <w:t>0,0</w:t>
            </w:r>
          </w:p>
        </w:tc>
      </w:tr>
    </w:tbl>
    <w:p w:rsidR="003F5134" w:rsidRDefault="003F5134" w:rsidP="00276935">
      <w:pPr>
        <w:jc w:val="both"/>
        <w:rPr>
          <w:rFonts w:ascii="Times New Roman" w:eastAsia="Times New Roman" w:hAnsi="Times New Roman" w:cs="Times New Roman"/>
          <w:sz w:val="28"/>
          <w:szCs w:val="28"/>
          <w:lang w:eastAsia="ru-RU"/>
        </w:rPr>
      </w:pPr>
    </w:p>
    <w:sectPr w:rsidR="003F5134" w:rsidSect="006326AB">
      <w:pgSz w:w="11906" w:h="16838"/>
      <w:pgMar w:top="567"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F64"/>
    <w:rsid w:val="00050D1D"/>
    <w:rsid w:val="000667F0"/>
    <w:rsid w:val="00082363"/>
    <w:rsid w:val="000837AA"/>
    <w:rsid w:val="000B5C0B"/>
    <w:rsid w:val="00103061"/>
    <w:rsid w:val="00123C0E"/>
    <w:rsid w:val="00124396"/>
    <w:rsid w:val="00127D02"/>
    <w:rsid w:val="00140F64"/>
    <w:rsid w:val="00173447"/>
    <w:rsid w:val="001A3E3C"/>
    <w:rsid w:val="001E4C90"/>
    <w:rsid w:val="0020331C"/>
    <w:rsid w:val="0025691A"/>
    <w:rsid w:val="00276935"/>
    <w:rsid w:val="002D1D4F"/>
    <w:rsid w:val="002E65BA"/>
    <w:rsid w:val="003813B1"/>
    <w:rsid w:val="003B58D5"/>
    <w:rsid w:val="003D3995"/>
    <w:rsid w:val="003D493B"/>
    <w:rsid w:val="003E5347"/>
    <w:rsid w:val="003E5F88"/>
    <w:rsid w:val="003F5134"/>
    <w:rsid w:val="0043579C"/>
    <w:rsid w:val="00447F78"/>
    <w:rsid w:val="004965E3"/>
    <w:rsid w:val="0057580F"/>
    <w:rsid w:val="00622AB7"/>
    <w:rsid w:val="006326AB"/>
    <w:rsid w:val="0064650B"/>
    <w:rsid w:val="00661159"/>
    <w:rsid w:val="00696844"/>
    <w:rsid w:val="006E19B8"/>
    <w:rsid w:val="006E548F"/>
    <w:rsid w:val="00700BBF"/>
    <w:rsid w:val="007112BB"/>
    <w:rsid w:val="00716040"/>
    <w:rsid w:val="007806D4"/>
    <w:rsid w:val="00790BA2"/>
    <w:rsid w:val="007C6B02"/>
    <w:rsid w:val="008474CD"/>
    <w:rsid w:val="00847EF0"/>
    <w:rsid w:val="00877B63"/>
    <w:rsid w:val="008A6AE3"/>
    <w:rsid w:val="008E00A9"/>
    <w:rsid w:val="008F748B"/>
    <w:rsid w:val="0090147E"/>
    <w:rsid w:val="00913393"/>
    <w:rsid w:val="00990C56"/>
    <w:rsid w:val="00993936"/>
    <w:rsid w:val="00994C0A"/>
    <w:rsid w:val="009E1796"/>
    <w:rsid w:val="00A4502D"/>
    <w:rsid w:val="00A56633"/>
    <w:rsid w:val="00AF475F"/>
    <w:rsid w:val="00B4092D"/>
    <w:rsid w:val="00B770DC"/>
    <w:rsid w:val="00B854EA"/>
    <w:rsid w:val="00B90821"/>
    <w:rsid w:val="00C22342"/>
    <w:rsid w:val="00C23E5B"/>
    <w:rsid w:val="00C81E22"/>
    <w:rsid w:val="00C86911"/>
    <w:rsid w:val="00CC0AC4"/>
    <w:rsid w:val="00D1147F"/>
    <w:rsid w:val="00D16BC8"/>
    <w:rsid w:val="00DE1A26"/>
    <w:rsid w:val="00DF4640"/>
    <w:rsid w:val="00E02DD0"/>
    <w:rsid w:val="00E25457"/>
    <w:rsid w:val="00E34C71"/>
    <w:rsid w:val="00E731AB"/>
    <w:rsid w:val="00E972A5"/>
    <w:rsid w:val="00F075E5"/>
    <w:rsid w:val="00F15987"/>
    <w:rsid w:val="00F46CF5"/>
    <w:rsid w:val="00F50C3D"/>
    <w:rsid w:val="00FD5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9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2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12BB"/>
    <w:rPr>
      <w:rFonts w:ascii="Segoe UI" w:hAnsi="Segoe UI" w:cs="Segoe UI"/>
      <w:sz w:val="18"/>
      <w:szCs w:val="18"/>
    </w:rPr>
  </w:style>
  <w:style w:type="paragraph" w:customStyle="1" w:styleId="a5">
    <w:name w:val="Знак Знак"/>
    <w:basedOn w:val="a"/>
    <w:next w:val="a"/>
    <w:semiHidden/>
    <w:rsid w:val="00A56633"/>
    <w:pPr>
      <w:spacing w:line="240" w:lineRule="exact"/>
    </w:pPr>
    <w:rPr>
      <w:rFonts w:ascii="Arial" w:eastAsia="Times New Roman" w:hAnsi="Arial" w:cs="Arial"/>
      <w:sz w:val="20"/>
      <w:szCs w:val="20"/>
      <w:lang w:val="en-US"/>
    </w:rPr>
  </w:style>
  <w:style w:type="paragraph" w:styleId="a6">
    <w:name w:val="List Paragraph"/>
    <w:basedOn w:val="a"/>
    <w:uiPriority w:val="34"/>
    <w:qFormat/>
    <w:rsid w:val="00B4092D"/>
    <w:pPr>
      <w:ind w:left="720"/>
      <w:contextualSpacing/>
    </w:pPr>
  </w:style>
  <w:style w:type="character" w:styleId="a7">
    <w:name w:val="Hyperlink"/>
    <w:basedOn w:val="a0"/>
    <w:uiPriority w:val="99"/>
    <w:semiHidden/>
    <w:unhideWhenUsed/>
    <w:rsid w:val="003B58D5"/>
    <w:rPr>
      <w:color w:val="0000FF"/>
      <w:u w:val="single"/>
    </w:rPr>
  </w:style>
  <w:style w:type="character" w:styleId="a8">
    <w:name w:val="FollowedHyperlink"/>
    <w:basedOn w:val="a0"/>
    <w:uiPriority w:val="99"/>
    <w:semiHidden/>
    <w:unhideWhenUsed/>
    <w:rsid w:val="003B58D5"/>
    <w:rPr>
      <w:color w:val="800080"/>
      <w:u w:val="single"/>
    </w:rPr>
  </w:style>
  <w:style w:type="paragraph" w:customStyle="1" w:styleId="msonormal0">
    <w:name w:val="msonormal"/>
    <w:basedOn w:val="a"/>
    <w:rsid w:val="003B5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3B58D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3B5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B58D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74">
    <w:name w:val="xl74"/>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18"/>
      <w:szCs w:val="18"/>
      <w:lang w:eastAsia="ru-RU"/>
    </w:rPr>
  </w:style>
  <w:style w:type="paragraph" w:customStyle="1" w:styleId="xl75">
    <w:name w:val="xl75"/>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76">
    <w:name w:val="xl76"/>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ru-RU"/>
    </w:rPr>
  </w:style>
  <w:style w:type="paragraph" w:customStyle="1" w:styleId="xl77">
    <w:name w:val="xl77"/>
    <w:basedOn w:val="a"/>
    <w:rsid w:val="003B58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82">
    <w:name w:val="xl82"/>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3">
    <w:name w:val="xl8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4">
    <w:name w:val="xl84"/>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
    <w:name w:val="xl85"/>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6">
    <w:name w:val="xl86"/>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7">
    <w:name w:val="xl87"/>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8">
    <w:name w:val="xl88"/>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9">
    <w:name w:val="xl89"/>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0">
    <w:name w:val="xl90"/>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1">
    <w:name w:val="xl91"/>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6">
    <w:name w:val="xl96"/>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0">
    <w:name w:val="xl100"/>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2">
    <w:name w:val="xl102"/>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6">
    <w:name w:val="xl106"/>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7">
    <w:name w:val="xl107"/>
    <w:basedOn w:val="a"/>
    <w:rsid w:val="003B5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3B58D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9">
    <w:name w:val="No Spacing"/>
    <w:uiPriority w:val="1"/>
    <w:qFormat/>
    <w:rsid w:val="00C86911"/>
    <w:pPr>
      <w:spacing w:after="0" w:line="240" w:lineRule="auto"/>
    </w:pPr>
  </w:style>
  <w:style w:type="paragraph" w:customStyle="1" w:styleId="xl110">
    <w:name w:val="xl110"/>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color w:val="000000"/>
      <w:sz w:val="16"/>
      <w:szCs w:val="16"/>
      <w:lang w:eastAsia="ru-RU"/>
    </w:rPr>
  </w:style>
  <w:style w:type="paragraph" w:customStyle="1" w:styleId="xl111">
    <w:name w:val="xl111"/>
    <w:basedOn w:val="a"/>
    <w:rsid w:val="00B908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6"/>
      <w:szCs w:val="16"/>
      <w:lang w:eastAsia="ru-RU"/>
    </w:rPr>
  </w:style>
  <w:style w:type="paragraph" w:customStyle="1" w:styleId="xl112">
    <w:name w:val="xl112"/>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6"/>
      <w:szCs w:val="16"/>
      <w:lang w:eastAsia="ru-RU"/>
    </w:rPr>
  </w:style>
  <w:style w:type="paragraph" w:customStyle="1" w:styleId="xl113">
    <w:name w:val="xl113"/>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6"/>
      <w:szCs w:val="16"/>
      <w:lang w:eastAsia="ru-RU"/>
    </w:rPr>
  </w:style>
  <w:style w:type="paragraph" w:customStyle="1" w:styleId="xl114">
    <w:name w:val="xl114"/>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color w:val="000000"/>
      <w:sz w:val="16"/>
      <w:szCs w:val="16"/>
      <w:lang w:eastAsia="ru-RU"/>
    </w:rPr>
  </w:style>
  <w:style w:type="paragraph" w:customStyle="1" w:styleId="xl115">
    <w:name w:val="xl115"/>
    <w:basedOn w:val="a"/>
    <w:rsid w:val="00B908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6"/>
      <w:szCs w:val="16"/>
      <w:lang w:eastAsia="ru-RU"/>
    </w:rPr>
  </w:style>
  <w:style w:type="paragraph" w:customStyle="1" w:styleId="xl116">
    <w:name w:val="xl116"/>
    <w:basedOn w:val="a"/>
    <w:rsid w:val="00B908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6"/>
      <w:szCs w:val="16"/>
      <w:lang w:eastAsia="ru-RU"/>
    </w:rPr>
  </w:style>
  <w:style w:type="paragraph" w:customStyle="1" w:styleId="xl117">
    <w:name w:val="xl117"/>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8">
    <w:name w:val="xl118"/>
    <w:basedOn w:val="a"/>
    <w:rsid w:val="00B9082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9">
    <w:name w:val="xl119"/>
    <w:basedOn w:val="a"/>
    <w:rsid w:val="00B90821"/>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0">
    <w:name w:val="xl120"/>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8">
    <w:name w:val="xl68"/>
    <w:basedOn w:val="a"/>
    <w:rsid w:val="003F513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
    <w:rsid w:val="003F51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79631">
      <w:bodyDiv w:val="1"/>
      <w:marLeft w:val="0"/>
      <w:marRight w:val="0"/>
      <w:marTop w:val="0"/>
      <w:marBottom w:val="0"/>
      <w:divBdr>
        <w:top w:val="none" w:sz="0" w:space="0" w:color="auto"/>
        <w:left w:val="none" w:sz="0" w:space="0" w:color="auto"/>
        <w:bottom w:val="none" w:sz="0" w:space="0" w:color="auto"/>
        <w:right w:val="none" w:sz="0" w:space="0" w:color="auto"/>
      </w:divBdr>
    </w:div>
    <w:div w:id="33122107">
      <w:bodyDiv w:val="1"/>
      <w:marLeft w:val="0"/>
      <w:marRight w:val="0"/>
      <w:marTop w:val="0"/>
      <w:marBottom w:val="0"/>
      <w:divBdr>
        <w:top w:val="none" w:sz="0" w:space="0" w:color="auto"/>
        <w:left w:val="none" w:sz="0" w:space="0" w:color="auto"/>
        <w:bottom w:val="none" w:sz="0" w:space="0" w:color="auto"/>
        <w:right w:val="none" w:sz="0" w:space="0" w:color="auto"/>
      </w:divBdr>
    </w:div>
    <w:div w:id="54201682">
      <w:bodyDiv w:val="1"/>
      <w:marLeft w:val="0"/>
      <w:marRight w:val="0"/>
      <w:marTop w:val="0"/>
      <w:marBottom w:val="0"/>
      <w:divBdr>
        <w:top w:val="none" w:sz="0" w:space="0" w:color="auto"/>
        <w:left w:val="none" w:sz="0" w:space="0" w:color="auto"/>
        <w:bottom w:val="none" w:sz="0" w:space="0" w:color="auto"/>
        <w:right w:val="none" w:sz="0" w:space="0" w:color="auto"/>
      </w:divBdr>
    </w:div>
    <w:div w:id="115223145">
      <w:bodyDiv w:val="1"/>
      <w:marLeft w:val="0"/>
      <w:marRight w:val="0"/>
      <w:marTop w:val="0"/>
      <w:marBottom w:val="0"/>
      <w:divBdr>
        <w:top w:val="none" w:sz="0" w:space="0" w:color="auto"/>
        <w:left w:val="none" w:sz="0" w:space="0" w:color="auto"/>
        <w:bottom w:val="none" w:sz="0" w:space="0" w:color="auto"/>
        <w:right w:val="none" w:sz="0" w:space="0" w:color="auto"/>
      </w:divBdr>
    </w:div>
    <w:div w:id="258607487">
      <w:bodyDiv w:val="1"/>
      <w:marLeft w:val="0"/>
      <w:marRight w:val="0"/>
      <w:marTop w:val="0"/>
      <w:marBottom w:val="0"/>
      <w:divBdr>
        <w:top w:val="none" w:sz="0" w:space="0" w:color="auto"/>
        <w:left w:val="none" w:sz="0" w:space="0" w:color="auto"/>
        <w:bottom w:val="none" w:sz="0" w:space="0" w:color="auto"/>
        <w:right w:val="none" w:sz="0" w:space="0" w:color="auto"/>
      </w:divBdr>
    </w:div>
    <w:div w:id="309991420">
      <w:bodyDiv w:val="1"/>
      <w:marLeft w:val="0"/>
      <w:marRight w:val="0"/>
      <w:marTop w:val="0"/>
      <w:marBottom w:val="0"/>
      <w:divBdr>
        <w:top w:val="none" w:sz="0" w:space="0" w:color="auto"/>
        <w:left w:val="none" w:sz="0" w:space="0" w:color="auto"/>
        <w:bottom w:val="none" w:sz="0" w:space="0" w:color="auto"/>
        <w:right w:val="none" w:sz="0" w:space="0" w:color="auto"/>
      </w:divBdr>
    </w:div>
    <w:div w:id="361251203">
      <w:bodyDiv w:val="1"/>
      <w:marLeft w:val="0"/>
      <w:marRight w:val="0"/>
      <w:marTop w:val="0"/>
      <w:marBottom w:val="0"/>
      <w:divBdr>
        <w:top w:val="none" w:sz="0" w:space="0" w:color="auto"/>
        <w:left w:val="none" w:sz="0" w:space="0" w:color="auto"/>
        <w:bottom w:val="none" w:sz="0" w:space="0" w:color="auto"/>
        <w:right w:val="none" w:sz="0" w:space="0" w:color="auto"/>
      </w:divBdr>
    </w:div>
    <w:div w:id="387922874">
      <w:bodyDiv w:val="1"/>
      <w:marLeft w:val="0"/>
      <w:marRight w:val="0"/>
      <w:marTop w:val="0"/>
      <w:marBottom w:val="0"/>
      <w:divBdr>
        <w:top w:val="none" w:sz="0" w:space="0" w:color="auto"/>
        <w:left w:val="none" w:sz="0" w:space="0" w:color="auto"/>
        <w:bottom w:val="none" w:sz="0" w:space="0" w:color="auto"/>
        <w:right w:val="none" w:sz="0" w:space="0" w:color="auto"/>
      </w:divBdr>
    </w:div>
    <w:div w:id="518392723">
      <w:bodyDiv w:val="1"/>
      <w:marLeft w:val="0"/>
      <w:marRight w:val="0"/>
      <w:marTop w:val="0"/>
      <w:marBottom w:val="0"/>
      <w:divBdr>
        <w:top w:val="none" w:sz="0" w:space="0" w:color="auto"/>
        <w:left w:val="none" w:sz="0" w:space="0" w:color="auto"/>
        <w:bottom w:val="none" w:sz="0" w:space="0" w:color="auto"/>
        <w:right w:val="none" w:sz="0" w:space="0" w:color="auto"/>
      </w:divBdr>
    </w:div>
    <w:div w:id="551618929">
      <w:bodyDiv w:val="1"/>
      <w:marLeft w:val="0"/>
      <w:marRight w:val="0"/>
      <w:marTop w:val="0"/>
      <w:marBottom w:val="0"/>
      <w:divBdr>
        <w:top w:val="none" w:sz="0" w:space="0" w:color="auto"/>
        <w:left w:val="none" w:sz="0" w:space="0" w:color="auto"/>
        <w:bottom w:val="none" w:sz="0" w:space="0" w:color="auto"/>
        <w:right w:val="none" w:sz="0" w:space="0" w:color="auto"/>
      </w:divBdr>
    </w:div>
    <w:div w:id="634332567">
      <w:bodyDiv w:val="1"/>
      <w:marLeft w:val="0"/>
      <w:marRight w:val="0"/>
      <w:marTop w:val="0"/>
      <w:marBottom w:val="0"/>
      <w:divBdr>
        <w:top w:val="none" w:sz="0" w:space="0" w:color="auto"/>
        <w:left w:val="none" w:sz="0" w:space="0" w:color="auto"/>
        <w:bottom w:val="none" w:sz="0" w:space="0" w:color="auto"/>
        <w:right w:val="none" w:sz="0" w:space="0" w:color="auto"/>
      </w:divBdr>
    </w:div>
    <w:div w:id="668479696">
      <w:bodyDiv w:val="1"/>
      <w:marLeft w:val="0"/>
      <w:marRight w:val="0"/>
      <w:marTop w:val="0"/>
      <w:marBottom w:val="0"/>
      <w:divBdr>
        <w:top w:val="none" w:sz="0" w:space="0" w:color="auto"/>
        <w:left w:val="none" w:sz="0" w:space="0" w:color="auto"/>
        <w:bottom w:val="none" w:sz="0" w:space="0" w:color="auto"/>
        <w:right w:val="none" w:sz="0" w:space="0" w:color="auto"/>
      </w:divBdr>
    </w:div>
    <w:div w:id="692728054">
      <w:bodyDiv w:val="1"/>
      <w:marLeft w:val="0"/>
      <w:marRight w:val="0"/>
      <w:marTop w:val="0"/>
      <w:marBottom w:val="0"/>
      <w:divBdr>
        <w:top w:val="none" w:sz="0" w:space="0" w:color="auto"/>
        <w:left w:val="none" w:sz="0" w:space="0" w:color="auto"/>
        <w:bottom w:val="none" w:sz="0" w:space="0" w:color="auto"/>
        <w:right w:val="none" w:sz="0" w:space="0" w:color="auto"/>
      </w:divBdr>
    </w:div>
    <w:div w:id="694188900">
      <w:bodyDiv w:val="1"/>
      <w:marLeft w:val="0"/>
      <w:marRight w:val="0"/>
      <w:marTop w:val="0"/>
      <w:marBottom w:val="0"/>
      <w:divBdr>
        <w:top w:val="none" w:sz="0" w:space="0" w:color="auto"/>
        <w:left w:val="none" w:sz="0" w:space="0" w:color="auto"/>
        <w:bottom w:val="none" w:sz="0" w:space="0" w:color="auto"/>
        <w:right w:val="none" w:sz="0" w:space="0" w:color="auto"/>
      </w:divBdr>
    </w:div>
    <w:div w:id="738794985">
      <w:bodyDiv w:val="1"/>
      <w:marLeft w:val="0"/>
      <w:marRight w:val="0"/>
      <w:marTop w:val="0"/>
      <w:marBottom w:val="0"/>
      <w:divBdr>
        <w:top w:val="none" w:sz="0" w:space="0" w:color="auto"/>
        <w:left w:val="none" w:sz="0" w:space="0" w:color="auto"/>
        <w:bottom w:val="none" w:sz="0" w:space="0" w:color="auto"/>
        <w:right w:val="none" w:sz="0" w:space="0" w:color="auto"/>
      </w:divBdr>
    </w:div>
    <w:div w:id="742678854">
      <w:bodyDiv w:val="1"/>
      <w:marLeft w:val="0"/>
      <w:marRight w:val="0"/>
      <w:marTop w:val="0"/>
      <w:marBottom w:val="0"/>
      <w:divBdr>
        <w:top w:val="none" w:sz="0" w:space="0" w:color="auto"/>
        <w:left w:val="none" w:sz="0" w:space="0" w:color="auto"/>
        <w:bottom w:val="none" w:sz="0" w:space="0" w:color="auto"/>
        <w:right w:val="none" w:sz="0" w:space="0" w:color="auto"/>
      </w:divBdr>
    </w:div>
    <w:div w:id="754865651">
      <w:bodyDiv w:val="1"/>
      <w:marLeft w:val="0"/>
      <w:marRight w:val="0"/>
      <w:marTop w:val="0"/>
      <w:marBottom w:val="0"/>
      <w:divBdr>
        <w:top w:val="none" w:sz="0" w:space="0" w:color="auto"/>
        <w:left w:val="none" w:sz="0" w:space="0" w:color="auto"/>
        <w:bottom w:val="none" w:sz="0" w:space="0" w:color="auto"/>
        <w:right w:val="none" w:sz="0" w:space="0" w:color="auto"/>
      </w:divBdr>
    </w:div>
    <w:div w:id="807164031">
      <w:bodyDiv w:val="1"/>
      <w:marLeft w:val="0"/>
      <w:marRight w:val="0"/>
      <w:marTop w:val="0"/>
      <w:marBottom w:val="0"/>
      <w:divBdr>
        <w:top w:val="none" w:sz="0" w:space="0" w:color="auto"/>
        <w:left w:val="none" w:sz="0" w:space="0" w:color="auto"/>
        <w:bottom w:val="none" w:sz="0" w:space="0" w:color="auto"/>
        <w:right w:val="none" w:sz="0" w:space="0" w:color="auto"/>
      </w:divBdr>
    </w:div>
    <w:div w:id="830366774">
      <w:bodyDiv w:val="1"/>
      <w:marLeft w:val="0"/>
      <w:marRight w:val="0"/>
      <w:marTop w:val="0"/>
      <w:marBottom w:val="0"/>
      <w:divBdr>
        <w:top w:val="none" w:sz="0" w:space="0" w:color="auto"/>
        <w:left w:val="none" w:sz="0" w:space="0" w:color="auto"/>
        <w:bottom w:val="none" w:sz="0" w:space="0" w:color="auto"/>
        <w:right w:val="none" w:sz="0" w:space="0" w:color="auto"/>
      </w:divBdr>
    </w:div>
    <w:div w:id="970475312">
      <w:bodyDiv w:val="1"/>
      <w:marLeft w:val="0"/>
      <w:marRight w:val="0"/>
      <w:marTop w:val="0"/>
      <w:marBottom w:val="0"/>
      <w:divBdr>
        <w:top w:val="none" w:sz="0" w:space="0" w:color="auto"/>
        <w:left w:val="none" w:sz="0" w:space="0" w:color="auto"/>
        <w:bottom w:val="none" w:sz="0" w:space="0" w:color="auto"/>
        <w:right w:val="none" w:sz="0" w:space="0" w:color="auto"/>
      </w:divBdr>
    </w:div>
    <w:div w:id="981008493">
      <w:bodyDiv w:val="1"/>
      <w:marLeft w:val="0"/>
      <w:marRight w:val="0"/>
      <w:marTop w:val="0"/>
      <w:marBottom w:val="0"/>
      <w:divBdr>
        <w:top w:val="none" w:sz="0" w:space="0" w:color="auto"/>
        <w:left w:val="none" w:sz="0" w:space="0" w:color="auto"/>
        <w:bottom w:val="none" w:sz="0" w:space="0" w:color="auto"/>
        <w:right w:val="none" w:sz="0" w:space="0" w:color="auto"/>
      </w:divBdr>
    </w:div>
    <w:div w:id="1020201764">
      <w:bodyDiv w:val="1"/>
      <w:marLeft w:val="0"/>
      <w:marRight w:val="0"/>
      <w:marTop w:val="0"/>
      <w:marBottom w:val="0"/>
      <w:divBdr>
        <w:top w:val="none" w:sz="0" w:space="0" w:color="auto"/>
        <w:left w:val="none" w:sz="0" w:space="0" w:color="auto"/>
        <w:bottom w:val="none" w:sz="0" w:space="0" w:color="auto"/>
        <w:right w:val="none" w:sz="0" w:space="0" w:color="auto"/>
      </w:divBdr>
    </w:div>
    <w:div w:id="1060635269">
      <w:bodyDiv w:val="1"/>
      <w:marLeft w:val="0"/>
      <w:marRight w:val="0"/>
      <w:marTop w:val="0"/>
      <w:marBottom w:val="0"/>
      <w:divBdr>
        <w:top w:val="none" w:sz="0" w:space="0" w:color="auto"/>
        <w:left w:val="none" w:sz="0" w:space="0" w:color="auto"/>
        <w:bottom w:val="none" w:sz="0" w:space="0" w:color="auto"/>
        <w:right w:val="none" w:sz="0" w:space="0" w:color="auto"/>
      </w:divBdr>
    </w:div>
    <w:div w:id="1105465805">
      <w:bodyDiv w:val="1"/>
      <w:marLeft w:val="0"/>
      <w:marRight w:val="0"/>
      <w:marTop w:val="0"/>
      <w:marBottom w:val="0"/>
      <w:divBdr>
        <w:top w:val="none" w:sz="0" w:space="0" w:color="auto"/>
        <w:left w:val="none" w:sz="0" w:space="0" w:color="auto"/>
        <w:bottom w:val="none" w:sz="0" w:space="0" w:color="auto"/>
        <w:right w:val="none" w:sz="0" w:space="0" w:color="auto"/>
      </w:divBdr>
    </w:div>
    <w:div w:id="1113213800">
      <w:bodyDiv w:val="1"/>
      <w:marLeft w:val="0"/>
      <w:marRight w:val="0"/>
      <w:marTop w:val="0"/>
      <w:marBottom w:val="0"/>
      <w:divBdr>
        <w:top w:val="none" w:sz="0" w:space="0" w:color="auto"/>
        <w:left w:val="none" w:sz="0" w:space="0" w:color="auto"/>
        <w:bottom w:val="none" w:sz="0" w:space="0" w:color="auto"/>
        <w:right w:val="none" w:sz="0" w:space="0" w:color="auto"/>
      </w:divBdr>
    </w:div>
    <w:div w:id="1133596706">
      <w:bodyDiv w:val="1"/>
      <w:marLeft w:val="0"/>
      <w:marRight w:val="0"/>
      <w:marTop w:val="0"/>
      <w:marBottom w:val="0"/>
      <w:divBdr>
        <w:top w:val="none" w:sz="0" w:space="0" w:color="auto"/>
        <w:left w:val="none" w:sz="0" w:space="0" w:color="auto"/>
        <w:bottom w:val="none" w:sz="0" w:space="0" w:color="auto"/>
        <w:right w:val="none" w:sz="0" w:space="0" w:color="auto"/>
      </w:divBdr>
    </w:div>
    <w:div w:id="1166245259">
      <w:bodyDiv w:val="1"/>
      <w:marLeft w:val="0"/>
      <w:marRight w:val="0"/>
      <w:marTop w:val="0"/>
      <w:marBottom w:val="0"/>
      <w:divBdr>
        <w:top w:val="none" w:sz="0" w:space="0" w:color="auto"/>
        <w:left w:val="none" w:sz="0" w:space="0" w:color="auto"/>
        <w:bottom w:val="none" w:sz="0" w:space="0" w:color="auto"/>
        <w:right w:val="none" w:sz="0" w:space="0" w:color="auto"/>
      </w:divBdr>
    </w:div>
    <w:div w:id="1188104812">
      <w:bodyDiv w:val="1"/>
      <w:marLeft w:val="0"/>
      <w:marRight w:val="0"/>
      <w:marTop w:val="0"/>
      <w:marBottom w:val="0"/>
      <w:divBdr>
        <w:top w:val="none" w:sz="0" w:space="0" w:color="auto"/>
        <w:left w:val="none" w:sz="0" w:space="0" w:color="auto"/>
        <w:bottom w:val="none" w:sz="0" w:space="0" w:color="auto"/>
        <w:right w:val="none" w:sz="0" w:space="0" w:color="auto"/>
      </w:divBdr>
    </w:div>
    <w:div w:id="1206867485">
      <w:bodyDiv w:val="1"/>
      <w:marLeft w:val="0"/>
      <w:marRight w:val="0"/>
      <w:marTop w:val="0"/>
      <w:marBottom w:val="0"/>
      <w:divBdr>
        <w:top w:val="none" w:sz="0" w:space="0" w:color="auto"/>
        <w:left w:val="none" w:sz="0" w:space="0" w:color="auto"/>
        <w:bottom w:val="none" w:sz="0" w:space="0" w:color="auto"/>
        <w:right w:val="none" w:sz="0" w:space="0" w:color="auto"/>
      </w:divBdr>
    </w:div>
    <w:div w:id="1218584713">
      <w:bodyDiv w:val="1"/>
      <w:marLeft w:val="0"/>
      <w:marRight w:val="0"/>
      <w:marTop w:val="0"/>
      <w:marBottom w:val="0"/>
      <w:divBdr>
        <w:top w:val="none" w:sz="0" w:space="0" w:color="auto"/>
        <w:left w:val="none" w:sz="0" w:space="0" w:color="auto"/>
        <w:bottom w:val="none" w:sz="0" w:space="0" w:color="auto"/>
        <w:right w:val="none" w:sz="0" w:space="0" w:color="auto"/>
      </w:divBdr>
    </w:div>
    <w:div w:id="1243686552">
      <w:bodyDiv w:val="1"/>
      <w:marLeft w:val="0"/>
      <w:marRight w:val="0"/>
      <w:marTop w:val="0"/>
      <w:marBottom w:val="0"/>
      <w:divBdr>
        <w:top w:val="none" w:sz="0" w:space="0" w:color="auto"/>
        <w:left w:val="none" w:sz="0" w:space="0" w:color="auto"/>
        <w:bottom w:val="none" w:sz="0" w:space="0" w:color="auto"/>
        <w:right w:val="none" w:sz="0" w:space="0" w:color="auto"/>
      </w:divBdr>
    </w:div>
    <w:div w:id="1299650277">
      <w:bodyDiv w:val="1"/>
      <w:marLeft w:val="0"/>
      <w:marRight w:val="0"/>
      <w:marTop w:val="0"/>
      <w:marBottom w:val="0"/>
      <w:divBdr>
        <w:top w:val="none" w:sz="0" w:space="0" w:color="auto"/>
        <w:left w:val="none" w:sz="0" w:space="0" w:color="auto"/>
        <w:bottom w:val="none" w:sz="0" w:space="0" w:color="auto"/>
        <w:right w:val="none" w:sz="0" w:space="0" w:color="auto"/>
      </w:divBdr>
    </w:div>
    <w:div w:id="1304893006">
      <w:bodyDiv w:val="1"/>
      <w:marLeft w:val="0"/>
      <w:marRight w:val="0"/>
      <w:marTop w:val="0"/>
      <w:marBottom w:val="0"/>
      <w:divBdr>
        <w:top w:val="none" w:sz="0" w:space="0" w:color="auto"/>
        <w:left w:val="none" w:sz="0" w:space="0" w:color="auto"/>
        <w:bottom w:val="none" w:sz="0" w:space="0" w:color="auto"/>
        <w:right w:val="none" w:sz="0" w:space="0" w:color="auto"/>
      </w:divBdr>
    </w:div>
    <w:div w:id="1368094900">
      <w:bodyDiv w:val="1"/>
      <w:marLeft w:val="0"/>
      <w:marRight w:val="0"/>
      <w:marTop w:val="0"/>
      <w:marBottom w:val="0"/>
      <w:divBdr>
        <w:top w:val="none" w:sz="0" w:space="0" w:color="auto"/>
        <w:left w:val="none" w:sz="0" w:space="0" w:color="auto"/>
        <w:bottom w:val="none" w:sz="0" w:space="0" w:color="auto"/>
        <w:right w:val="none" w:sz="0" w:space="0" w:color="auto"/>
      </w:divBdr>
    </w:div>
    <w:div w:id="1492257652">
      <w:bodyDiv w:val="1"/>
      <w:marLeft w:val="0"/>
      <w:marRight w:val="0"/>
      <w:marTop w:val="0"/>
      <w:marBottom w:val="0"/>
      <w:divBdr>
        <w:top w:val="none" w:sz="0" w:space="0" w:color="auto"/>
        <w:left w:val="none" w:sz="0" w:space="0" w:color="auto"/>
        <w:bottom w:val="none" w:sz="0" w:space="0" w:color="auto"/>
        <w:right w:val="none" w:sz="0" w:space="0" w:color="auto"/>
      </w:divBdr>
    </w:div>
    <w:div w:id="1522621181">
      <w:bodyDiv w:val="1"/>
      <w:marLeft w:val="0"/>
      <w:marRight w:val="0"/>
      <w:marTop w:val="0"/>
      <w:marBottom w:val="0"/>
      <w:divBdr>
        <w:top w:val="none" w:sz="0" w:space="0" w:color="auto"/>
        <w:left w:val="none" w:sz="0" w:space="0" w:color="auto"/>
        <w:bottom w:val="none" w:sz="0" w:space="0" w:color="auto"/>
        <w:right w:val="none" w:sz="0" w:space="0" w:color="auto"/>
      </w:divBdr>
    </w:div>
    <w:div w:id="1526166708">
      <w:bodyDiv w:val="1"/>
      <w:marLeft w:val="0"/>
      <w:marRight w:val="0"/>
      <w:marTop w:val="0"/>
      <w:marBottom w:val="0"/>
      <w:divBdr>
        <w:top w:val="none" w:sz="0" w:space="0" w:color="auto"/>
        <w:left w:val="none" w:sz="0" w:space="0" w:color="auto"/>
        <w:bottom w:val="none" w:sz="0" w:space="0" w:color="auto"/>
        <w:right w:val="none" w:sz="0" w:space="0" w:color="auto"/>
      </w:divBdr>
    </w:div>
    <w:div w:id="1554464080">
      <w:bodyDiv w:val="1"/>
      <w:marLeft w:val="0"/>
      <w:marRight w:val="0"/>
      <w:marTop w:val="0"/>
      <w:marBottom w:val="0"/>
      <w:divBdr>
        <w:top w:val="none" w:sz="0" w:space="0" w:color="auto"/>
        <w:left w:val="none" w:sz="0" w:space="0" w:color="auto"/>
        <w:bottom w:val="none" w:sz="0" w:space="0" w:color="auto"/>
        <w:right w:val="none" w:sz="0" w:space="0" w:color="auto"/>
      </w:divBdr>
    </w:div>
    <w:div w:id="1629512517">
      <w:bodyDiv w:val="1"/>
      <w:marLeft w:val="0"/>
      <w:marRight w:val="0"/>
      <w:marTop w:val="0"/>
      <w:marBottom w:val="0"/>
      <w:divBdr>
        <w:top w:val="none" w:sz="0" w:space="0" w:color="auto"/>
        <w:left w:val="none" w:sz="0" w:space="0" w:color="auto"/>
        <w:bottom w:val="none" w:sz="0" w:space="0" w:color="auto"/>
        <w:right w:val="none" w:sz="0" w:space="0" w:color="auto"/>
      </w:divBdr>
    </w:div>
    <w:div w:id="1638606340">
      <w:bodyDiv w:val="1"/>
      <w:marLeft w:val="0"/>
      <w:marRight w:val="0"/>
      <w:marTop w:val="0"/>
      <w:marBottom w:val="0"/>
      <w:divBdr>
        <w:top w:val="none" w:sz="0" w:space="0" w:color="auto"/>
        <w:left w:val="none" w:sz="0" w:space="0" w:color="auto"/>
        <w:bottom w:val="none" w:sz="0" w:space="0" w:color="auto"/>
        <w:right w:val="none" w:sz="0" w:space="0" w:color="auto"/>
      </w:divBdr>
    </w:div>
    <w:div w:id="1644233183">
      <w:bodyDiv w:val="1"/>
      <w:marLeft w:val="0"/>
      <w:marRight w:val="0"/>
      <w:marTop w:val="0"/>
      <w:marBottom w:val="0"/>
      <w:divBdr>
        <w:top w:val="none" w:sz="0" w:space="0" w:color="auto"/>
        <w:left w:val="none" w:sz="0" w:space="0" w:color="auto"/>
        <w:bottom w:val="none" w:sz="0" w:space="0" w:color="auto"/>
        <w:right w:val="none" w:sz="0" w:space="0" w:color="auto"/>
      </w:divBdr>
    </w:div>
    <w:div w:id="1714768707">
      <w:bodyDiv w:val="1"/>
      <w:marLeft w:val="0"/>
      <w:marRight w:val="0"/>
      <w:marTop w:val="0"/>
      <w:marBottom w:val="0"/>
      <w:divBdr>
        <w:top w:val="none" w:sz="0" w:space="0" w:color="auto"/>
        <w:left w:val="none" w:sz="0" w:space="0" w:color="auto"/>
        <w:bottom w:val="none" w:sz="0" w:space="0" w:color="auto"/>
        <w:right w:val="none" w:sz="0" w:space="0" w:color="auto"/>
      </w:divBdr>
    </w:div>
    <w:div w:id="1736276457">
      <w:bodyDiv w:val="1"/>
      <w:marLeft w:val="0"/>
      <w:marRight w:val="0"/>
      <w:marTop w:val="0"/>
      <w:marBottom w:val="0"/>
      <w:divBdr>
        <w:top w:val="none" w:sz="0" w:space="0" w:color="auto"/>
        <w:left w:val="none" w:sz="0" w:space="0" w:color="auto"/>
        <w:bottom w:val="none" w:sz="0" w:space="0" w:color="auto"/>
        <w:right w:val="none" w:sz="0" w:space="0" w:color="auto"/>
      </w:divBdr>
    </w:div>
    <w:div w:id="1753313715">
      <w:bodyDiv w:val="1"/>
      <w:marLeft w:val="0"/>
      <w:marRight w:val="0"/>
      <w:marTop w:val="0"/>
      <w:marBottom w:val="0"/>
      <w:divBdr>
        <w:top w:val="none" w:sz="0" w:space="0" w:color="auto"/>
        <w:left w:val="none" w:sz="0" w:space="0" w:color="auto"/>
        <w:bottom w:val="none" w:sz="0" w:space="0" w:color="auto"/>
        <w:right w:val="none" w:sz="0" w:space="0" w:color="auto"/>
      </w:divBdr>
    </w:div>
    <w:div w:id="1798797192">
      <w:bodyDiv w:val="1"/>
      <w:marLeft w:val="0"/>
      <w:marRight w:val="0"/>
      <w:marTop w:val="0"/>
      <w:marBottom w:val="0"/>
      <w:divBdr>
        <w:top w:val="none" w:sz="0" w:space="0" w:color="auto"/>
        <w:left w:val="none" w:sz="0" w:space="0" w:color="auto"/>
        <w:bottom w:val="none" w:sz="0" w:space="0" w:color="auto"/>
        <w:right w:val="none" w:sz="0" w:space="0" w:color="auto"/>
      </w:divBdr>
    </w:div>
    <w:div w:id="1845393681">
      <w:bodyDiv w:val="1"/>
      <w:marLeft w:val="0"/>
      <w:marRight w:val="0"/>
      <w:marTop w:val="0"/>
      <w:marBottom w:val="0"/>
      <w:divBdr>
        <w:top w:val="none" w:sz="0" w:space="0" w:color="auto"/>
        <w:left w:val="none" w:sz="0" w:space="0" w:color="auto"/>
        <w:bottom w:val="none" w:sz="0" w:space="0" w:color="auto"/>
        <w:right w:val="none" w:sz="0" w:space="0" w:color="auto"/>
      </w:divBdr>
    </w:div>
    <w:div w:id="1861815179">
      <w:bodyDiv w:val="1"/>
      <w:marLeft w:val="0"/>
      <w:marRight w:val="0"/>
      <w:marTop w:val="0"/>
      <w:marBottom w:val="0"/>
      <w:divBdr>
        <w:top w:val="none" w:sz="0" w:space="0" w:color="auto"/>
        <w:left w:val="none" w:sz="0" w:space="0" w:color="auto"/>
        <w:bottom w:val="none" w:sz="0" w:space="0" w:color="auto"/>
        <w:right w:val="none" w:sz="0" w:space="0" w:color="auto"/>
      </w:divBdr>
    </w:div>
    <w:div w:id="1873608780">
      <w:bodyDiv w:val="1"/>
      <w:marLeft w:val="0"/>
      <w:marRight w:val="0"/>
      <w:marTop w:val="0"/>
      <w:marBottom w:val="0"/>
      <w:divBdr>
        <w:top w:val="none" w:sz="0" w:space="0" w:color="auto"/>
        <w:left w:val="none" w:sz="0" w:space="0" w:color="auto"/>
        <w:bottom w:val="none" w:sz="0" w:space="0" w:color="auto"/>
        <w:right w:val="none" w:sz="0" w:space="0" w:color="auto"/>
      </w:divBdr>
    </w:div>
    <w:div w:id="1882981459">
      <w:bodyDiv w:val="1"/>
      <w:marLeft w:val="0"/>
      <w:marRight w:val="0"/>
      <w:marTop w:val="0"/>
      <w:marBottom w:val="0"/>
      <w:divBdr>
        <w:top w:val="none" w:sz="0" w:space="0" w:color="auto"/>
        <w:left w:val="none" w:sz="0" w:space="0" w:color="auto"/>
        <w:bottom w:val="none" w:sz="0" w:space="0" w:color="auto"/>
        <w:right w:val="none" w:sz="0" w:space="0" w:color="auto"/>
      </w:divBdr>
    </w:div>
    <w:div w:id="1883058824">
      <w:bodyDiv w:val="1"/>
      <w:marLeft w:val="0"/>
      <w:marRight w:val="0"/>
      <w:marTop w:val="0"/>
      <w:marBottom w:val="0"/>
      <w:divBdr>
        <w:top w:val="none" w:sz="0" w:space="0" w:color="auto"/>
        <w:left w:val="none" w:sz="0" w:space="0" w:color="auto"/>
        <w:bottom w:val="none" w:sz="0" w:space="0" w:color="auto"/>
        <w:right w:val="none" w:sz="0" w:space="0" w:color="auto"/>
      </w:divBdr>
    </w:div>
    <w:div w:id="1886062728">
      <w:bodyDiv w:val="1"/>
      <w:marLeft w:val="0"/>
      <w:marRight w:val="0"/>
      <w:marTop w:val="0"/>
      <w:marBottom w:val="0"/>
      <w:divBdr>
        <w:top w:val="none" w:sz="0" w:space="0" w:color="auto"/>
        <w:left w:val="none" w:sz="0" w:space="0" w:color="auto"/>
        <w:bottom w:val="none" w:sz="0" w:space="0" w:color="auto"/>
        <w:right w:val="none" w:sz="0" w:space="0" w:color="auto"/>
      </w:divBdr>
    </w:div>
    <w:div w:id="1980332143">
      <w:bodyDiv w:val="1"/>
      <w:marLeft w:val="0"/>
      <w:marRight w:val="0"/>
      <w:marTop w:val="0"/>
      <w:marBottom w:val="0"/>
      <w:divBdr>
        <w:top w:val="none" w:sz="0" w:space="0" w:color="auto"/>
        <w:left w:val="none" w:sz="0" w:space="0" w:color="auto"/>
        <w:bottom w:val="none" w:sz="0" w:space="0" w:color="auto"/>
        <w:right w:val="none" w:sz="0" w:space="0" w:color="auto"/>
      </w:divBdr>
    </w:div>
    <w:div w:id="2072002489">
      <w:bodyDiv w:val="1"/>
      <w:marLeft w:val="0"/>
      <w:marRight w:val="0"/>
      <w:marTop w:val="0"/>
      <w:marBottom w:val="0"/>
      <w:divBdr>
        <w:top w:val="none" w:sz="0" w:space="0" w:color="auto"/>
        <w:left w:val="none" w:sz="0" w:space="0" w:color="auto"/>
        <w:bottom w:val="none" w:sz="0" w:space="0" w:color="auto"/>
        <w:right w:val="none" w:sz="0" w:space="0" w:color="auto"/>
      </w:divBdr>
    </w:div>
    <w:div w:id="2088190448">
      <w:bodyDiv w:val="1"/>
      <w:marLeft w:val="0"/>
      <w:marRight w:val="0"/>
      <w:marTop w:val="0"/>
      <w:marBottom w:val="0"/>
      <w:divBdr>
        <w:top w:val="none" w:sz="0" w:space="0" w:color="auto"/>
        <w:left w:val="none" w:sz="0" w:space="0" w:color="auto"/>
        <w:bottom w:val="none" w:sz="0" w:space="0" w:color="auto"/>
        <w:right w:val="none" w:sz="0" w:space="0" w:color="auto"/>
      </w:divBdr>
    </w:div>
    <w:div w:id="2114128172">
      <w:bodyDiv w:val="1"/>
      <w:marLeft w:val="0"/>
      <w:marRight w:val="0"/>
      <w:marTop w:val="0"/>
      <w:marBottom w:val="0"/>
      <w:divBdr>
        <w:top w:val="none" w:sz="0" w:space="0" w:color="auto"/>
        <w:left w:val="none" w:sz="0" w:space="0" w:color="auto"/>
        <w:bottom w:val="none" w:sz="0" w:space="0" w:color="auto"/>
        <w:right w:val="none" w:sz="0" w:space="0" w:color="auto"/>
      </w:divBdr>
    </w:div>
    <w:div w:id="2122916052">
      <w:bodyDiv w:val="1"/>
      <w:marLeft w:val="0"/>
      <w:marRight w:val="0"/>
      <w:marTop w:val="0"/>
      <w:marBottom w:val="0"/>
      <w:divBdr>
        <w:top w:val="none" w:sz="0" w:space="0" w:color="auto"/>
        <w:left w:val="none" w:sz="0" w:space="0" w:color="auto"/>
        <w:bottom w:val="none" w:sz="0" w:space="0" w:color="auto"/>
        <w:right w:val="none" w:sz="0" w:space="0" w:color="auto"/>
      </w:divBdr>
    </w:div>
    <w:div w:id="214037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B7FB9BA1D476E96B116A52FB77EF059F003C8BFBB024994132E52F3BA61BA094C28A3A8898F48BE23B233k8Q9H" TargetMode="External"/><Relationship Id="rId4" Type="http://schemas.openxmlformats.org/officeDocument/2006/relationships/hyperlink" Target="consultantplus://offline/ref=2B7FB9BA1D476E96B116BB22A112AD55F60896BAB90C46C2477109AEED68B05E0B67FAEFCE80k4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33</Pages>
  <Words>13065</Words>
  <Characters>74473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c:creator>
  <cp:lastModifiedBy>Администратор</cp:lastModifiedBy>
  <cp:revision>9</cp:revision>
  <dcterms:created xsi:type="dcterms:W3CDTF">2024-12-13T08:33:00Z</dcterms:created>
  <dcterms:modified xsi:type="dcterms:W3CDTF">2024-12-27T06:39:00Z</dcterms:modified>
</cp:coreProperties>
</file>